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7270" w14:textId="77777777" w:rsidR="009F6DBA" w:rsidRDefault="009F6DBA" w:rsidP="009F6DBA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2020 - Konsekvensjusteringer</w:t>
      </w:r>
    </w:p>
    <w:p w14:paraId="60A308EE" w14:textId="77777777" w:rsidR="009F6DBA" w:rsidRDefault="009F6DBA" w:rsidP="009F6DBA"/>
    <w:p w14:paraId="699A6EEC" w14:textId="77777777" w:rsidR="009F6DBA" w:rsidRDefault="009F6DBA" w:rsidP="009F6DBA">
      <w:pPr>
        <w:shd w:val="clear" w:color="auto" w:fill="D9D9D9"/>
      </w:pPr>
      <w:r w:rsidRPr="002774BF">
        <w:t>[Innledende tekst]</w:t>
      </w:r>
    </w:p>
    <w:p w14:paraId="649E331E" w14:textId="77777777" w:rsidR="009F6DBA" w:rsidRPr="003100EF" w:rsidRDefault="009F6DBA" w:rsidP="009F6DBA"/>
    <w:p w14:paraId="241BE882" w14:textId="77777777" w:rsidR="009F6DBA" w:rsidRPr="003100EF" w:rsidRDefault="009F6DBA" w:rsidP="009F6DBA">
      <w:pPr>
        <w:pStyle w:val="Overskrift2"/>
      </w:pPr>
      <w:r>
        <w:t xml:space="preserve">Oversiktstabeller </w:t>
      </w:r>
    </w:p>
    <w:p w14:paraId="5DB37833" w14:textId="77777777" w:rsidR="009F6DBA" w:rsidRDefault="009F6DBA" w:rsidP="009F6DBA"/>
    <w:p w14:paraId="4917267A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1.1 </w:t>
      </w:r>
      <w:r w:rsidRPr="00790B5A">
        <w:rPr>
          <w:i/>
        </w:rPr>
        <w:t xml:space="preserve">XXdepartementets forslag </w:t>
      </w:r>
      <w:r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5F1B1AFD" w14:textId="77777777" w:rsidTr="007543B4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A0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71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70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3C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E2E9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F8B5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1F74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8DF6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6C76A956" w14:textId="77777777" w:rsidTr="007543B4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7493B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136C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00C32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0BD13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122C62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3DAB6D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E6704D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F35F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5F84C17" w14:textId="77777777" w:rsidTr="007543B4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29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65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DDBB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2E50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214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714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40C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9204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53A6339B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8BD15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ADF4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49D7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A4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865F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CECD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6660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4A1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61CACC8C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6A80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93C3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890E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BD63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5F63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2731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629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3D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59CF88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60800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DCC7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A546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E536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B799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486C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329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C0F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3B3E4E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73AA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293F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C03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1515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9AD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2910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22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4E3C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CCCF1D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1129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2E5D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7A7B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91B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2B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0763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32FB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A20E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7D995DF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6C09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721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DBBD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CF13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F96D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A7C3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D0A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C72B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59927D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7591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283D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9259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5466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A271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AA98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733E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003A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4109084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147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A76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B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4EE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0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617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98A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5F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EEBC4C4" w14:textId="77777777" w:rsidTr="007543B4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EA0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811D7D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F933FA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EFCF7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9B1C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B61D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98D53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E383F9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45E86F71" w14:textId="77777777" w:rsidR="009F6DBA" w:rsidRDefault="009F6DBA" w:rsidP="009F6DBA"/>
    <w:p w14:paraId="01080C89" w14:textId="77777777" w:rsidR="009F6DBA" w:rsidRDefault="009F6DBA" w:rsidP="009F6DBA"/>
    <w:p w14:paraId="2CD58603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1.2 </w:t>
      </w:r>
      <w:r w:rsidRPr="00790B5A">
        <w:rPr>
          <w:i/>
        </w:rPr>
        <w:t xml:space="preserve">XXdepartementets forslag </w:t>
      </w:r>
      <w:r>
        <w:rPr>
          <w:i/>
        </w:rPr>
        <w:t>på inntektssiden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4064EF56" w14:textId="77777777" w:rsidTr="007543B4">
        <w:trPr>
          <w:trHeight w:val="44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B4F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8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55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1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C90A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4812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A04C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619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5B7FCD24" w14:textId="77777777" w:rsidTr="007543B4">
        <w:trPr>
          <w:trHeight w:val="561"/>
        </w:trPr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933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01DF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B8DC5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A9C86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3B858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23BE85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50B0C8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D8E5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4797891" w14:textId="77777777" w:rsidTr="007543B4">
        <w:trPr>
          <w:trHeight w:val="255"/>
        </w:trPr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B2F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CC9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26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BDC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7C3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C8DB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640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733C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307F0E66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2F30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2D8D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4B26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BEEA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F7E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2A5F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5EA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B581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53F87CF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820B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B04A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DAEF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F0EB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4E83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D4D0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04D6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700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9E53C39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9DD8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448E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D9CF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C4BF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9E83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F5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BA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FA83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B9FC8EB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3FBF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5575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3A7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F9FF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B0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5FE0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F6D6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58D0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DDBDAA4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B99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D34F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6DE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383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760B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5869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87D2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74E8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7C692F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FCAB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112D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DABA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E4FA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27F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F568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287D3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9B6C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9B0D16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FF16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DE68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25DA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0A7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17B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503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48A1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45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E65452E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413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BA8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4A3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63D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27F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080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7B9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2C4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96A8C24" w14:textId="77777777" w:rsidTr="007543B4">
        <w:trPr>
          <w:trHeight w:val="390"/>
        </w:trPr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E80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A21B9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09DDE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92C38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63FF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486D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9026E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C30DBB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078F40FC" w14:textId="77777777" w:rsidR="009F6DBA" w:rsidRDefault="009F6DBA" w:rsidP="009F6DBA"/>
    <w:p w14:paraId="1DBCB96C" w14:textId="77777777" w:rsidR="009F6DBA" w:rsidRPr="00F5258E" w:rsidRDefault="009F6DBA" w:rsidP="009F6DBA">
      <w:pPr>
        <w:shd w:val="clear" w:color="auto" w:fill="D9D9D9"/>
      </w:pPr>
      <w:r w:rsidRPr="00F5258E">
        <w:t>[Kommentarer til tabellene:</w:t>
      </w:r>
    </w:p>
    <w:p w14:paraId="6C222EB6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I tabellen angis nivå </w:t>
      </w:r>
      <w:r>
        <w:t>i</w:t>
      </w:r>
      <w:r w:rsidRPr="00F5258E">
        <w:t xml:space="preserve"> </w:t>
      </w:r>
      <w:r>
        <w:t>S</w:t>
      </w:r>
      <w:r w:rsidRPr="00F5258E">
        <w:t xml:space="preserve">aldert budsjett </w:t>
      </w:r>
      <w:r>
        <w:t xml:space="preserve">2019 </w:t>
      </w:r>
      <w:r w:rsidRPr="00F5258E">
        <w:t xml:space="preserve">i egen kolonne for de bevilgningene som foreslås konsekvensjustert. </w:t>
      </w:r>
    </w:p>
    <w:p w14:paraId="7666EB15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Konsekvensjusterte beløp for 20</w:t>
      </w:r>
      <w:r>
        <w:t>20</w:t>
      </w:r>
      <w:r w:rsidRPr="00F5258E">
        <w:t xml:space="preserve"> føres opp i 201</w:t>
      </w:r>
      <w:r>
        <w:t>9</w:t>
      </w:r>
      <w:r w:rsidRPr="00F5258E">
        <w:t xml:space="preserve">-kroner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201</w:t>
      </w:r>
      <w:r>
        <w:t>9</w:t>
      </w:r>
      <w:r w:rsidRPr="00F5258E">
        <w:t>. Bevilgningen blir prisjustert til 20</w:t>
      </w:r>
      <w:r>
        <w:t>20</w:t>
      </w:r>
      <w:r w:rsidRPr="00F5258E">
        <w:t>-kroner etter budsjettkonferansen i mars.</w:t>
      </w:r>
    </w:p>
    <w:p w14:paraId="65558547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lastRenderedPageBreak/>
        <w:t>Flerårige konsekvenser for årene 20</w:t>
      </w:r>
      <w:r>
        <w:t>21–</w:t>
      </w:r>
      <w:r w:rsidRPr="00F5258E">
        <w:t>20</w:t>
      </w:r>
      <w:r>
        <w:t>23</w:t>
      </w:r>
      <w:r w:rsidRPr="00F5258E">
        <w:t xml:space="preserve"> angis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201</w:t>
      </w:r>
      <w:r>
        <w:t>9</w:t>
      </w:r>
      <w:r w:rsidRPr="00F5258E">
        <w:t xml:space="preserve">. </w:t>
      </w:r>
    </w:p>
    <w:p w14:paraId="1CE6F05A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14:paraId="629F7453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Poster som det ikke </w:t>
      </w:r>
      <w:r>
        <w:t xml:space="preserve">foreslås </w:t>
      </w:r>
      <w:r w:rsidRPr="00F5258E">
        <w:t>endringer på skal ikke føres opp i tabellen.]</w:t>
      </w:r>
    </w:p>
    <w:p w14:paraId="1A3E86DF" w14:textId="77777777" w:rsidR="009F6DBA" w:rsidRDefault="009F6DBA" w:rsidP="009F6DBA"/>
    <w:p w14:paraId="6BC8D002" w14:textId="77777777" w:rsidR="009F6DBA" w:rsidRDefault="009F6DBA" w:rsidP="009F6DBA"/>
    <w:p w14:paraId="11E0C302" w14:textId="77777777" w:rsidR="009F6DBA" w:rsidRPr="003100EF" w:rsidRDefault="009F6DBA" w:rsidP="009F6DBA">
      <w:pPr>
        <w:pStyle w:val="Overskrift2"/>
      </w:pPr>
      <w:r>
        <w:t>Omtale av de enkelte konsekvensjusteringsforslagene</w:t>
      </w:r>
    </w:p>
    <w:p w14:paraId="76A5D4F4" w14:textId="77777777" w:rsidR="009F6DBA" w:rsidRDefault="009F6DBA" w:rsidP="009F6DBA"/>
    <w:p w14:paraId="52E77B71" w14:textId="77777777" w:rsidR="009F6DBA" w:rsidRDefault="009F6DBA" w:rsidP="009F6DBA">
      <w:pPr>
        <w:shd w:val="clear" w:color="auto" w:fill="D9D9D9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14:paraId="15777FFC" w14:textId="77777777" w:rsidR="009F6DBA" w:rsidRDefault="009F6DBA" w:rsidP="009F6DBA">
      <w:bookmarkStart w:id="3" w:name="_Toc265061444"/>
      <w:bookmarkEnd w:id="2"/>
    </w:p>
    <w:bookmarkEnd w:id="3"/>
    <w:p w14:paraId="2475A989" w14:textId="77777777" w:rsidR="009F6DBA" w:rsidRPr="000B4078" w:rsidRDefault="009F6DBA" w:rsidP="009F6DBA">
      <w:pPr>
        <w:pStyle w:val="Overskrift3"/>
      </w:pPr>
      <w:r>
        <w:t xml:space="preserve">Navn på programkategori </w:t>
      </w:r>
    </w:p>
    <w:p w14:paraId="50F5AF15" w14:textId="77777777" w:rsidR="009F6DBA" w:rsidRPr="00E54EC3" w:rsidRDefault="009F6DBA" w:rsidP="009F6DBA"/>
    <w:p w14:paraId="7C4A88F3" w14:textId="77777777" w:rsidR="009F6DBA" w:rsidRDefault="009F6DBA" w:rsidP="009F6DBA">
      <w:pPr>
        <w:pStyle w:val="Kapittelogpostoverskrift"/>
      </w:pPr>
      <w:bookmarkStart w:id="4" w:name="_Toc283033830"/>
      <w:r>
        <w:t>####</w:t>
      </w:r>
      <w:r>
        <w:tab/>
        <w:t>##</w:t>
      </w:r>
      <w:r>
        <w:tab/>
        <w:t>Benevning av saksforhold (ev. kap. og passende stikkord)</w:t>
      </w:r>
      <w:r>
        <w:tab/>
        <w:t>(##,# mill. kroner)</w:t>
      </w:r>
      <w:bookmarkEnd w:id="4"/>
    </w:p>
    <w:p w14:paraId="5274C7B0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t>[</w:t>
      </w:r>
      <w:r w:rsidRPr="005A4AD2">
        <w:rPr>
          <w:szCs w:val="24"/>
        </w:rPr>
        <w:t>Oppsummering</w:t>
      </w:r>
    </w:p>
    <w:p w14:paraId="651D9D0D" w14:textId="77777777" w:rsidR="009F6DBA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14:paraId="3C1EEE10" w14:textId="77777777" w:rsidR="009F6DBA" w:rsidRPr="00971F51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099FBCB3" w14:textId="77777777" w:rsidR="009F6DBA" w:rsidRDefault="009F6DBA" w:rsidP="009F6DBA">
      <w:pPr>
        <w:shd w:val="clear" w:color="auto" w:fill="D9D9D9"/>
        <w:ind w:left="360"/>
        <w:rPr>
          <w:b/>
          <w:szCs w:val="24"/>
        </w:rPr>
      </w:pPr>
    </w:p>
    <w:p w14:paraId="5016CD2F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14:paraId="15CA59B8" w14:textId="77777777" w:rsidR="009F6DBA" w:rsidRDefault="009F6DBA" w:rsidP="009F6DBA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9F6DBA" w:rsidRPr="00B503BE" w14:paraId="342A6550" w14:textId="77777777" w:rsidTr="007543B4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2ED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14:paraId="5D3CE1B9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14:paraId="03AC55D2" w14:textId="77777777" w:rsidR="009F6DBA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14:paraId="05650414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B503BE">
              <w:rPr>
                <w:b/>
              </w:rPr>
              <w:t>udsjett</w:t>
            </w:r>
            <w:r>
              <w:rPr>
                <w:b/>
              </w:rPr>
              <w:t xml:space="preserve"> </w:t>
            </w:r>
            <w:r w:rsidRPr="00B503B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</w:tcPr>
          <w:p w14:paraId="0F5A1BE1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14:paraId="0EEC4B73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134" w:type="dxa"/>
          </w:tcPr>
          <w:p w14:paraId="1A1743E9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14:paraId="0994FFEA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</w:tr>
      <w:tr w:rsidR="009F6DBA" w:rsidRPr="00B503BE" w14:paraId="3F9C7146" w14:textId="77777777" w:rsidTr="00F54F41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57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14:paraId="3D105A6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14:paraId="37690B25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Nivå i Saldert budsjett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93B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 fra Saldert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E83" w14:textId="77777777" w:rsidR="009F6DBA" w:rsidRPr="00B503BE" w:rsidRDefault="009F6DBA" w:rsidP="007543B4">
            <w:pPr>
              <w:shd w:val="clear" w:color="auto" w:fill="D9D9D9"/>
              <w:jc w:val="right"/>
            </w:pPr>
            <w:r>
              <w:t>Endring fra Saldert 2019</w:t>
            </w:r>
          </w:p>
        </w:tc>
        <w:tc>
          <w:tcPr>
            <w:tcW w:w="1134" w:type="dxa"/>
            <w:tcBorders>
              <w:left w:val="nil"/>
            </w:tcBorders>
          </w:tcPr>
          <w:p w14:paraId="5A1E1EE0" w14:textId="77777777" w:rsidR="009F6DBA" w:rsidRPr="00B503BE" w:rsidRDefault="009F6DBA" w:rsidP="007543B4">
            <w:pPr>
              <w:shd w:val="clear" w:color="auto" w:fill="D9D9D9"/>
              <w:jc w:val="right"/>
            </w:pPr>
            <w:r>
              <w:t>Endring fra Saldert 2019</w:t>
            </w:r>
          </w:p>
        </w:tc>
        <w:tc>
          <w:tcPr>
            <w:tcW w:w="1134" w:type="dxa"/>
          </w:tcPr>
          <w:p w14:paraId="509357CF" w14:textId="77777777" w:rsidR="009F6DBA" w:rsidRPr="00B503BE" w:rsidRDefault="009F6DBA" w:rsidP="007543B4">
            <w:pPr>
              <w:shd w:val="clear" w:color="auto" w:fill="D9D9D9"/>
              <w:jc w:val="right"/>
            </w:pPr>
            <w:r>
              <w:t>Endring fra Saldert 2019</w:t>
            </w:r>
          </w:p>
        </w:tc>
      </w:tr>
    </w:tbl>
    <w:p w14:paraId="6FB2526F" w14:textId="77777777" w:rsidR="009F6DBA" w:rsidRPr="00555707" w:rsidRDefault="009F6DBA" w:rsidP="009F6DBA">
      <w:pPr>
        <w:shd w:val="clear" w:color="auto" w:fill="D9D9D9"/>
        <w:ind w:left="1080"/>
        <w:rPr>
          <w:szCs w:val="24"/>
        </w:rPr>
      </w:pPr>
    </w:p>
    <w:p w14:paraId="27115B85" w14:textId="77777777" w:rsidR="009F6DBA" w:rsidRPr="00F5258E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>Budsjettmessige fr</w:t>
      </w:r>
      <w:r>
        <w:rPr>
          <w:szCs w:val="24"/>
        </w:rPr>
        <w:t>e</w:t>
      </w:r>
      <w:r w:rsidRPr="002774BF">
        <w:rPr>
          <w:szCs w:val="24"/>
        </w:rPr>
        <w:t>mskrivinger for perioden 20</w:t>
      </w:r>
      <w:r>
        <w:rPr>
          <w:szCs w:val="24"/>
        </w:rPr>
        <w:t>21–</w:t>
      </w:r>
      <w:r w:rsidRPr="002774BF">
        <w:rPr>
          <w:szCs w:val="24"/>
        </w:rPr>
        <w:t>20</w:t>
      </w:r>
      <w:r>
        <w:rPr>
          <w:szCs w:val="24"/>
        </w:rPr>
        <w:t>23</w:t>
      </w:r>
      <w:r w:rsidRPr="002774BF">
        <w:rPr>
          <w:szCs w:val="24"/>
        </w:rPr>
        <w:t xml:space="preserve"> innarbeides i en egen tabell innledningsvis under avsnitt om tilleggsopplysninger.</w:t>
      </w:r>
    </w:p>
    <w:p w14:paraId="5FF0C612" w14:textId="77777777" w:rsidR="009F6DBA" w:rsidRPr="00D32949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14:paraId="32EB88B1" w14:textId="77777777" w:rsidR="009F6DBA" w:rsidRPr="00CC69BD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 xml:space="preserve">Redegjørelse for relevante prognoseforutsetninger slik at tallgrunnlaget er enkelt å etterprøve. </w:t>
      </w:r>
    </w:p>
    <w:p w14:paraId="10E7B436" w14:textId="77777777" w:rsidR="009F6DBA" w:rsidRPr="002774BF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>Forklaring av flerårstall hvis de avviker fra endringsforslaget for 2020.</w:t>
      </w:r>
      <w:r w:rsidRPr="003100EF">
        <w:t>]</w:t>
      </w:r>
      <w:bookmarkEnd w:id="0"/>
    </w:p>
    <w:p w14:paraId="23F94127" w14:textId="77777777" w:rsidR="009F6DBA" w:rsidRDefault="009F6DBA" w:rsidP="009F6DBA"/>
    <w:p w14:paraId="2C453E39" w14:textId="77777777" w:rsidR="009F6DBA" w:rsidRDefault="009F6DBA" w:rsidP="009F6DBA"/>
    <w:p w14:paraId="7770EE5D" w14:textId="77777777" w:rsidR="009F6DBA" w:rsidRDefault="009F6DBA" w:rsidP="009F6DBA"/>
    <w:p w14:paraId="427567F0" w14:textId="77777777" w:rsidR="009F6DBA" w:rsidRDefault="009F6DBA" w:rsidP="009F6DBA"/>
    <w:p w14:paraId="7F62E8AA" w14:textId="77777777" w:rsidR="00E83664" w:rsidRPr="009F6DBA" w:rsidRDefault="00E83664" w:rsidP="009F6DBA"/>
    <w:sectPr w:rsidR="00E83664" w:rsidRPr="009F6DBA" w:rsidSect="00D05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0815" w14:textId="77777777" w:rsidR="0016002E" w:rsidRDefault="0016002E">
      <w:r>
        <w:separator/>
      </w:r>
    </w:p>
  </w:endnote>
  <w:endnote w:type="continuationSeparator" w:id="0">
    <w:p w14:paraId="3002BF82" w14:textId="77777777" w:rsidR="0016002E" w:rsidRDefault="0016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3" w14:textId="77777777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F62E8B4" w14:textId="77777777" w:rsidR="006D6F6C" w:rsidRDefault="0016002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5" w14:textId="763FAE1E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A3492">
      <w:rPr>
        <w:rStyle w:val="Sidetall"/>
        <w:noProof/>
      </w:rPr>
      <w:t>1</w:t>
    </w:r>
    <w:r>
      <w:rPr>
        <w:rStyle w:val="Sidetall"/>
      </w:rPr>
      <w:fldChar w:fldCharType="end"/>
    </w:r>
  </w:p>
  <w:p w14:paraId="7F62E8B6" w14:textId="77777777" w:rsidR="006D6F6C" w:rsidRDefault="0016002E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2B3D" w14:textId="77777777" w:rsidR="007A3492" w:rsidRDefault="007A34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D1D2A" w14:textId="77777777" w:rsidR="0016002E" w:rsidRDefault="0016002E">
      <w:r>
        <w:separator/>
      </w:r>
    </w:p>
  </w:footnote>
  <w:footnote w:type="continuationSeparator" w:id="0">
    <w:p w14:paraId="6499B1D9" w14:textId="77777777" w:rsidR="0016002E" w:rsidRDefault="0016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AF" w14:textId="77777777" w:rsidR="006D6F6C" w:rsidRDefault="0016002E">
    <w:pPr>
      <w:jc w:val="right"/>
    </w:pPr>
  </w:p>
  <w:p w14:paraId="7F62E8B0" w14:textId="77777777" w:rsidR="006D6F6C" w:rsidRDefault="0016002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1" w14:textId="77777777" w:rsidR="006D6F6C" w:rsidRDefault="004556DE">
    <w:pPr>
      <w:spacing w:line="240" w:lineRule="exact"/>
    </w:pPr>
    <w:r>
      <w:t>Vedlegg 1 – Mal for innspill til konsekvensjusteringen</w:t>
    </w:r>
  </w:p>
  <w:p w14:paraId="7F62E8B2" w14:textId="77777777" w:rsidR="006D6F6C" w:rsidRDefault="0016002E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B0FC" w14:textId="77777777" w:rsidR="007A3492" w:rsidRDefault="007A34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02"/>
    <w:rsid w:val="000A51B6"/>
    <w:rsid w:val="0016002E"/>
    <w:rsid w:val="001F7260"/>
    <w:rsid w:val="002C54F3"/>
    <w:rsid w:val="004556DE"/>
    <w:rsid w:val="00517C23"/>
    <w:rsid w:val="00574FCA"/>
    <w:rsid w:val="005F2593"/>
    <w:rsid w:val="00687810"/>
    <w:rsid w:val="006B6DA2"/>
    <w:rsid w:val="0070182B"/>
    <w:rsid w:val="00765B87"/>
    <w:rsid w:val="007A3492"/>
    <w:rsid w:val="008305F4"/>
    <w:rsid w:val="00857481"/>
    <w:rsid w:val="008E0739"/>
    <w:rsid w:val="008E66A2"/>
    <w:rsid w:val="008F4E06"/>
    <w:rsid w:val="009A01AB"/>
    <w:rsid w:val="009F6DBA"/>
    <w:rsid w:val="00B30238"/>
    <w:rsid w:val="00BB0402"/>
    <w:rsid w:val="00C1418D"/>
    <w:rsid w:val="00C714B0"/>
    <w:rsid w:val="00C73539"/>
    <w:rsid w:val="00DB5ADA"/>
    <w:rsid w:val="00E83664"/>
    <w:rsid w:val="00F54F41"/>
    <w:rsid w:val="00F71F7D"/>
    <w:rsid w:val="00F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2E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0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B040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BB040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BB040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BB040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B040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B040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040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B040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B040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040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BB040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BB040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BB040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BB040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BB040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BB040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BB040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BB040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BB040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BB0402"/>
  </w:style>
  <w:style w:type="paragraph" w:styleId="Bunntekst">
    <w:name w:val="footer"/>
    <w:basedOn w:val="Normal"/>
    <w:link w:val="BunntekstTegn"/>
    <w:rsid w:val="00BB04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B0402"/>
    <w:rPr>
      <w:sz w:val="24"/>
    </w:rPr>
  </w:style>
  <w:style w:type="character" w:customStyle="1" w:styleId="TopptekstTegn">
    <w:name w:val="Topptekst Tegn"/>
    <w:link w:val="Topptekst"/>
    <w:rsid w:val="00BB0402"/>
    <w:rPr>
      <w:sz w:val="24"/>
    </w:rPr>
  </w:style>
  <w:style w:type="paragraph" w:styleId="Topptekst">
    <w:name w:val="header"/>
    <w:basedOn w:val="Normal"/>
    <w:link w:val="TopptekstTegn"/>
    <w:rsid w:val="00BB040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BB0402"/>
    <w:rPr>
      <w:sz w:val="24"/>
    </w:rPr>
  </w:style>
  <w:style w:type="paragraph" w:customStyle="1" w:styleId="NotatTekst">
    <w:name w:val="NotatTekst"/>
    <w:basedOn w:val="Normal"/>
    <w:rsid w:val="00BB0402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01A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466085-C241-42E7-966C-C4089118C5E6}"/>
</file>

<file path=customXml/itemProps2.xml><?xml version="1.0" encoding="utf-8"?>
<ds:datastoreItem xmlns:ds="http://schemas.openxmlformats.org/officeDocument/2006/customXml" ds:itemID="{9681FBF3-91D5-4054-B22C-96C77367C795}"/>
</file>

<file path=customXml/itemProps3.xml><?xml version="1.0" encoding="utf-8"?>
<ds:datastoreItem xmlns:ds="http://schemas.openxmlformats.org/officeDocument/2006/customXml" ds:itemID="{5F7AE275-C48B-4DC0-BB93-7B4129414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2018-11-14T13:26:00Z</dcterms:created>
  <dcterms:modified xsi:type="dcterms:W3CDTF">2018-11-14T13:27:00Z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