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E5CD" w14:textId="1BC9B5AB" w:rsidR="00000000" w:rsidRPr="003013D4" w:rsidRDefault="003013D4" w:rsidP="003013D4">
      <w:pPr>
        <w:pStyle w:val="i-dep"/>
      </w:pPr>
      <w:r w:rsidRPr="003013D4">
        <w:t>Kultur- og likestillingsdepartementet</w:t>
      </w:r>
    </w:p>
    <w:p w14:paraId="51E697DA" w14:textId="77777777" w:rsidR="00000000" w:rsidRPr="003013D4" w:rsidRDefault="009B7F23" w:rsidP="003013D4">
      <w:pPr>
        <w:pStyle w:val="i-budkap-over"/>
      </w:pPr>
      <w:r w:rsidRPr="003013D4">
        <w:t>Kap. 315</w:t>
      </w:r>
    </w:p>
    <w:p w14:paraId="165C70BF" w14:textId="77777777" w:rsidR="00000000" w:rsidRPr="003013D4" w:rsidRDefault="009B7F23" w:rsidP="003013D4">
      <w:pPr>
        <w:pStyle w:val="i-hode"/>
      </w:pPr>
      <w:proofErr w:type="spellStart"/>
      <w:r w:rsidRPr="003013D4">
        <w:t>Prop</w:t>
      </w:r>
      <w:proofErr w:type="spellEnd"/>
      <w:r w:rsidRPr="003013D4">
        <w:t>. 58 S</w:t>
      </w:r>
    </w:p>
    <w:p w14:paraId="735E0E19" w14:textId="77777777" w:rsidR="00000000" w:rsidRPr="003013D4" w:rsidRDefault="009B7F23" w:rsidP="003013D4">
      <w:pPr>
        <w:pStyle w:val="i-sesjon"/>
      </w:pPr>
      <w:r w:rsidRPr="003013D4">
        <w:t>(2021–2022)</w:t>
      </w:r>
    </w:p>
    <w:p w14:paraId="7A4FD68E" w14:textId="77777777" w:rsidR="00000000" w:rsidRPr="003013D4" w:rsidRDefault="009B7F23" w:rsidP="003013D4">
      <w:pPr>
        <w:pStyle w:val="i-hode-tit"/>
      </w:pPr>
      <w:r w:rsidRPr="003013D4">
        <w:t>Proposisjon til Stortinget (forslag til stortingsvedtak)</w:t>
      </w:r>
    </w:p>
    <w:p w14:paraId="63E700FE" w14:textId="77777777" w:rsidR="00000000" w:rsidRPr="003013D4" w:rsidRDefault="009B7F23" w:rsidP="003013D4">
      <w:pPr>
        <w:pStyle w:val="i-tit"/>
      </w:pPr>
      <w:r w:rsidRPr="003013D4">
        <w:t xml:space="preserve">Endringer i statsbudsjettet 2022 under </w:t>
      </w:r>
      <w:r w:rsidRPr="003013D4">
        <w:br/>
        <w:t>Kultur- og likestillingsdepartementet (midlertidig tilskuddsordning for frivillige organisa</w:t>
      </w:r>
      <w:r w:rsidRPr="003013D4">
        <w:t>sjoner som følge av ekstraordinære strømpriser)</w:t>
      </w:r>
    </w:p>
    <w:p w14:paraId="301DF068" w14:textId="77777777" w:rsidR="00000000" w:rsidRPr="003013D4" w:rsidRDefault="009B7F23" w:rsidP="003013D4">
      <w:pPr>
        <w:pStyle w:val="i-statsrdato"/>
      </w:pPr>
      <w:r w:rsidRPr="003013D4">
        <w:t xml:space="preserve">Tilråding fra </w:t>
      </w:r>
      <w:bookmarkStart w:id="0" w:name="_Hlk94685661"/>
      <w:r w:rsidRPr="003013D4">
        <w:t xml:space="preserve">Kultur- og likestillingsdepartementet </w:t>
      </w:r>
      <w:bookmarkEnd w:id="0"/>
      <w:r w:rsidRPr="003013D4">
        <w:t xml:space="preserve">4. februar 2022, </w:t>
      </w:r>
      <w:r w:rsidRPr="003013D4">
        <w:br/>
        <w:t xml:space="preserve">godkjent i statsråd samme dag. </w:t>
      </w:r>
      <w:r w:rsidRPr="003013D4">
        <w:br/>
        <w:t>(Regjeringen Støre)</w:t>
      </w:r>
    </w:p>
    <w:p w14:paraId="079CA159" w14:textId="77777777" w:rsidR="00000000" w:rsidRPr="003013D4" w:rsidRDefault="009B7F23" w:rsidP="003013D4">
      <w:pPr>
        <w:pStyle w:val="Overskrift1"/>
      </w:pPr>
      <w:r w:rsidRPr="003013D4">
        <w:t>Innledning</w:t>
      </w:r>
    </w:p>
    <w:p w14:paraId="1EE68576" w14:textId="77777777" w:rsidR="00000000" w:rsidRPr="003013D4" w:rsidRDefault="009B7F23" w:rsidP="003013D4">
      <w:r w:rsidRPr="003013D4">
        <w:t>I denne proposisjonen legger regjeringen fram bevilgningsforslag knyttet til en midlertidig tilskuddsordning for frivillige organisasjoner som følge av ekstraordinære strømpriser.</w:t>
      </w:r>
    </w:p>
    <w:p w14:paraId="0C9AC734" w14:textId="77777777" w:rsidR="00000000" w:rsidRPr="003013D4" w:rsidRDefault="009B7F23" w:rsidP="003013D4">
      <w:pPr>
        <w:pStyle w:val="Overskrift1"/>
      </w:pPr>
      <w:r w:rsidRPr="003013D4">
        <w:t>Endringsforslag</w:t>
      </w:r>
    </w:p>
    <w:p w14:paraId="28D8C65F" w14:textId="77777777" w:rsidR="00000000" w:rsidRPr="003013D4" w:rsidRDefault="009B7F23" w:rsidP="003013D4">
      <w:pPr>
        <w:pStyle w:val="b-budkaptit"/>
      </w:pPr>
      <w:r w:rsidRPr="003013D4">
        <w:t>Kap. 315 Frivillighetsformål</w:t>
      </w:r>
    </w:p>
    <w:p w14:paraId="1F3EF1FF" w14:textId="77777777" w:rsidR="00000000" w:rsidRPr="003013D4" w:rsidRDefault="009B7F23" w:rsidP="003013D4">
      <w:pPr>
        <w:pStyle w:val="b-post"/>
      </w:pPr>
      <w:r w:rsidRPr="003013D4">
        <w:t>Post 61 (ny) Midlertidig ti</w:t>
      </w:r>
      <w:r w:rsidRPr="003013D4">
        <w:t>lskuddsordning for frivillige organisasjoner som følge av ekstraordinære strømpriser</w:t>
      </w:r>
    </w:p>
    <w:p w14:paraId="4CD6820D" w14:textId="77777777" w:rsidR="00000000" w:rsidRPr="003013D4" w:rsidRDefault="009B7F23" w:rsidP="003013D4">
      <w:pPr>
        <w:pStyle w:val="avsnitt-undertittel"/>
      </w:pPr>
      <w:r w:rsidRPr="003013D4">
        <w:t>Innledning og budsjettforslag 2022</w:t>
      </w:r>
    </w:p>
    <w:p w14:paraId="5C481253" w14:textId="77777777" w:rsidR="00000000" w:rsidRPr="003013D4" w:rsidRDefault="009B7F23" w:rsidP="003013D4">
      <w:r w:rsidRPr="003013D4">
        <w:t>Strømprisene i Norge har vært unormalt høye vinteren 2021/2022 og det er sannsynlig at prisene kan bli liggende på et høyt nivå et stykk</w:t>
      </w:r>
      <w:r w:rsidRPr="003013D4">
        <w:t xml:space="preserve">e utover 2022, jf. omtale av situasjonen i strømmarkedet i </w:t>
      </w:r>
      <w:proofErr w:type="spellStart"/>
      <w:r w:rsidRPr="003013D4">
        <w:t>Prop</w:t>
      </w:r>
      <w:proofErr w:type="spellEnd"/>
      <w:r w:rsidRPr="003013D4">
        <w:t>. 44 L (2021–2022).</w:t>
      </w:r>
    </w:p>
    <w:p w14:paraId="53F3DFAE" w14:textId="77777777" w:rsidR="00000000" w:rsidRPr="003013D4" w:rsidRDefault="009B7F23" w:rsidP="003013D4">
      <w:r w:rsidRPr="003013D4">
        <w:t xml:space="preserve">Frivillige organisasjoner har ikke vært omfattet </w:t>
      </w:r>
      <w:r w:rsidRPr="003013D4">
        <w:t>av ordningene regjeringen allerede har lagt frem. Mange frivillige organisasjoner eier eller leier bygg og anlegg og utgiftene har økt kraftig. Frivillige organisasjoner har generelt få muligheter til å dekke de økte kostnadene på andre måter enn å reduser</w:t>
      </w:r>
      <w:r w:rsidRPr="003013D4">
        <w:t>e aktivitet eller øke deltakeravgifter.</w:t>
      </w:r>
    </w:p>
    <w:p w14:paraId="4DD8F4C5" w14:textId="77777777" w:rsidR="00000000" w:rsidRPr="003013D4" w:rsidRDefault="009B7F23" w:rsidP="003013D4">
      <w:r w:rsidRPr="003013D4">
        <w:t xml:space="preserve">Regjeringen foreslår på denne bakgrunn å bevilge 250 mill. kroner til en midlertidig tilskuddsordning for frivillige organisasjoner som følge av ekstraordinære strømpriser. Det totale bevilgningsbehovet er basert på </w:t>
      </w:r>
      <w:r w:rsidRPr="003013D4">
        <w:t>estimater på strømforbruk, gjennomsnittlig strømpris for desember 2021, terminpriser for perioden januar–mars 2022 og en kompensasjonsgrad på om lag samme nivå som strømstønadsordningen for husholdninger, 55 prosent av strømpri</w:t>
      </w:r>
      <w:r w:rsidRPr="003013D4">
        <w:lastRenderedPageBreak/>
        <w:t>sen over en terskelverdi på 7</w:t>
      </w:r>
      <w:r w:rsidRPr="003013D4">
        <w:t>0 øre per kWt for desember 2021 og 80 prosent av strømprisen over en terskelverdi på 70 øre per kWt for januar–mars 2022</w:t>
      </w:r>
      <w:r w:rsidRPr="003013D4">
        <w:t>.</w:t>
      </w:r>
    </w:p>
    <w:p w14:paraId="17330C40" w14:textId="77777777" w:rsidR="00000000" w:rsidRPr="003013D4" w:rsidRDefault="009B7F23" w:rsidP="003013D4">
      <w:r w:rsidRPr="003013D4">
        <w:t>Det foreslås at tilskuddet fordeles til kommunene, som deretter viderefordeler til lag og foreninger i sin kommune. Det foreslås vider</w:t>
      </w:r>
      <w:r w:rsidRPr="003013D4">
        <w:t>e at ordningen innrettes slik at frivillige organisasjoner mottar et engangstilskudd som skal brukes til økte utgifter i perioden desember–mars.</w:t>
      </w:r>
    </w:p>
    <w:p w14:paraId="1C69AF32" w14:textId="77777777" w:rsidR="00000000" w:rsidRPr="003013D4" w:rsidRDefault="009B7F23" w:rsidP="003013D4">
      <w:r w:rsidRPr="003013D4">
        <w:t>Tilskuddsordningen vil kun gjelde for frivillige organisasjoner i kommuner som hadde en gjennomsnittlig strømpr</w:t>
      </w:r>
      <w:r w:rsidRPr="003013D4">
        <w:t>is på over 70 øre per kWt i desember.</w:t>
      </w:r>
    </w:p>
    <w:p w14:paraId="1D72D0A1" w14:textId="77777777" w:rsidR="00000000" w:rsidRPr="003013D4" w:rsidRDefault="009B7F23" w:rsidP="003013D4">
      <w:pPr>
        <w:pStyle w:val="avsnitt-undertittel"/>
      </w:pPr>
      <w:r w:rsidRPr="003013D4">
        <w:t>Mål og målgruppe for tilskuddsordningen</w:t>
      </w:r>
    </w:p>
    <w:p w14:paraId="58BA848F" w14:textId="77777777" w:rsidR="00000000" w:rsidRPr="003013D4" w:rsidRDefault="009B7F23" w:rsidP="003013D4">
      <w:r w:rsidRPr="003013D4">
        <w:t>Målet med tilskuddsordningen er å motvirke at de høye strømprisene fører til redusert aktivitet og høyere deltakeravgifter i frivillige organisasjoner.</w:t>
      </w:r>
    </w:p>
    <w:p w14:paraId="067C3426" w14:textId="77777777" w:rsidR="00000000" w:rsidRPr="003013D4" w:rsidRDefault="009B7F23" w:rsidP="003013D4">
      <w:pPr>
        <w:pStyle w:val="avsnitt-undertittel"/>
      </w:pPr>
      <w:r w:rsidRPr="003013D4">
        <w:t>Tildelingskriterier</w:t>
      </w:r>
    </w:p>
    <w:p w14:paraId="65E9533E" w14:textId="77777777" w:rsidR="00000000" w:rsidRPr="003013D4" w:rsidRDefault="009B7F23" w:rsidP="003013D4">
      <w:r w:rsidRPr="003013D4">
        <w:t>Tilsku</w:t>
      </w:r>
      <w:r w:rsidRPr="003013D4">
        <w:t>ddet vil bestå av et engangstilskudd som skal bidra til å dekke deler av kostnadsøkningen som følge av ekstraordinære strømpriser i perioden fra desember 2021 til mars 2022.</w:t>
      </w:r>
    </w:p>
    <w:p w14:paraId="432B6FA1" w14:textId="77777777" w:rsidR="00000000" w:rsidRPr="003013D4" w:rsidRDefault="009B7F23" w:rsidP="003013D4">
      <w:r w:rsidRPr="003013D4">
        <w:t xml:space="preserve">Organisasjonene som får </w:t>
      </w:r>
      <w:proofErr w:type="gramStart"/>
      <w:r w:rsidRPr="003013D4">
        <w:t>støtte</w:t>
      </w:r>
      <w:proofErr w:type="gramEnd"/>
      <w:r w:rsidRPr="003013D4">
        <w:t xml:space="preserve"> skal som hovedregel være registrert i Frivillighets</w:t>
      </w:r>
      <w:r w:rsidRPr="003013D4">
        <w:t>registeret. I særskilte tilfeller kan kommunen vurdere om det også skal gis tilskudd til private virksomheter som ikke er i Frivillighetsregisteret, men som har et vesentlig innslag av frivillig virksomhet, så som grendehus eid av samvirker.</w:t>
      </w:r>
    </w:p>
    <w:p w14:paraId="746641DC" w14:textId="77777777" w:rsidR="00000000" w:rsidRPr="003013D4" w:rsidRDefault="009B7F23" w:rsidP="003013D4">
      <w:r w:rsidRPr="003013D4">
        <w:t>Organisasjonen</w:t>
      </w:r>
      <w:r w:rsidRPr="003013D4">
        <w:t>e må videre ha økte kostnader som følge av ekstraordinære strømpriser knyttet til leide eller eide lokaler som benyttes i organisasjonens virksomhet. Det er ikke anledning til å få dekket økte strømutgifter i private hjem.</w:t>
      </w:r>
    </w:p>
    <w:p w14:paraId="11F994FA" w14:textId="77777777" w:rsidR="00000000" w:rsidRPr="003013D4" w:rsidRDefault="009B7F23" w:rsidP="003013D4">
      <w:r w:rsidRPr="003013D4">
        <w:t>Ordningen skal være enkel og sikr</w:t>
      </w:r>
      <w:r w:rsidRPr="003013D4">
        <w:t xml:space="preserve">e rask utbetaling. Det forventes derfor ikke at kommunene beregner endelig tilskudd til den enkelte mottaker på tilsvarende måte som for husholdninger. </w:t>
      </w:r>
      <w:r w:rsidRPr="003013D4">
        <w:t xml:space="preserve">Departementet vil gi en nærmere beskrivelse av vilkårene for tildeling i </w:t>
      </w:r>
      <w:proofErr w:type="spellStart"/>
      <w:r w:rsidRPr="003013D4">
        <w:t>tilskuddsbrevet</w:t>
      </w:r>
      <w:proofErr w:type="spellEnd"/>
      <w:r w:rsidRPr="003013D4">
        <w:t xml:space="preserve"> til kommunene.</w:t>
      </w:r>
    </w:p>
    <w:p w14:paraId="2ED4FEA2" w14:textId="77777777" w:rsidR="00000000" w:rsidRPr="003013D4" w:rsidRDefault="009B7F23" w:rsidP="003013D4">
      <w:pPr>
        <w:pStyle w:val="avsnitt-undertittel"/>
      </w:pPr>
      <w:r w:rsidRPr="003013D4">
        <w:t>Forvaltning av ordningen</w:t>
      </w:r>
    </w:p>
    <w:p w14:paraId="3C394F17" w14:textId="77777777" w:rsidR="00000000" w:rsidRPr="003013D4" w:rsidRDefault="009B7F23" w:rsidP="003013D4">
      <w:r w:rsidRPr="003013D4">
        <w:t>Kultur- og likestillingsdepartementet vil utbetale tilskuddet til kommunene som ligger i prisområdene N01, N02 og N05, som hadde en gjennomsnittlig strømpris i desember 2021 på over 70 øre per kWt, etter en nærmere fastsatt fordeli</w:t>
      </w:r>
      <w:r w:rsidRPr="003013D4">
        <w:t>ngsnøkkel.</w:t>
      </w:r>
    </w:p>
    <w:p w14:paraId="7D9BEEB5" w14:textId="77777777" w:rsidR="00000000" w:rsidRPr="003013D4" w:rsidRDefault="009B7F23" w:rsidP="003013D4">
      <w:r w:rsidRPr="003013D4">
        <w:t>Kommunene skal deretter viderefordele tilskuddet til frivillige lag og foreninger i sin kommune.</w:t>
      </w:r>
    </w:p>
    <w:p w14:paraId="62218F49" w14:textId="77777777" w:rsidR="00000000" w:rsidRPr="003013D4" w:rsidRDefault="009B7F23" w:rsidP="003013D4">
      <w:pPr>
        <w:pStyle w:val="a-tilraar-dep"/>
      </w:pPr>
      <w:r w:rsidRPr="003013D4">
        <w:t>Kultur- og likestillingsdepartementet</w:t>
      </w:r>
    </w:p>
    <w:p w14:paraId="3C82D556" w14:textId="77777777" w:rsidR="00000000" w:rsidRPr="003013D4" w:rsidRDefault="009B7F23" w:rsidP="003013D4">
      <w:pPr>
        <w:pStyle w:val="a-tilraar-tit"/>
      </w:pPr>
      <w:r w:rsidRPr="003013D4">
        <w:t>tilrår:</w:t>
      </w:r>
    </w:p>
    <w:p w14:paraId="023F1AB7" w14:textId="77777777" w:rsidR="00000000" w:rsidRPr="003013D4" w:rsidRDefault="009B7F23" w:rsidP="003013D4">
      <w:r w:rsidRPr="003013D4">
        <w:t>At Deres Majestet godkjenner og skriver under et framlagt forslag til proposisjon til Stortinget</w:t>
      </w:r>
      <w:r w:rsidRPr="003013D4">
        <w:t xml:space="preserve"> om en</w:t>
      </w:r>
      <w:r w:rsidRPr="003013D4">
        <w:t>dringer i statsbudsjettet 2022 under Kultur- og likestillingsdepartementet (midlertidig tilskuddsordning for frivillige organisasjoner som følge av ekstraordinære strømpriser).</w:t>
      </w:r>
    </w:p>
    <w:p w14:paraId="49F0831F" w14:textId="77777777" w:rsidR="00000000" w:rsidRPr="003013D4" w:rsidRDefault="009B7F23" w:rsidP="003013D4">
      <w:pPr>
        <w:pStyle w:val="a-konge-tekst"/>
        <w:rPr>
          <w:rStyle w:val="halvfet0"/>
        </w:rPr>
      </w:pPr>
      <w:r w:rsidRPr="003013D4">
        <w:rPr>
          <w:rStyle w:val="halvfet0"/>
        </w:rPr>
        <w:t>Vi HARALD,</w:t>
      </w:r>
      <w:r w:rsidRPr="003013D4">
        <w:t xml:space="preserve"> Norges Konge,</w:t>
      </w:r>
    </w:p>
    <w:p w14:paraId="2AE30F49" w14:textId="77777777" w:rsidR="00000000" w:rsidRPr="003013D4" w:rsidRDefault="009B7F23" w:rsidP="003013D4">
      <w:pPr>
        <w:pStyle w:val="a-konge-tit"/>
      </w:pPr>
      <w:r w:rsidRPr="003013D4">
        <w:t>stadfester:</w:t>
      </w:r>
    </w:p>
    <w:p w14:paraId="63CE37E3" w14:textId="77777777" w:rsidR="00000000" w:rsidRPr="003013D4" w:rsidRDefault="009B7F23" w:rsidP="003013D4">
      <w:r w:rsidRPr="003013D4">
        <w:t xml:space="preserve">Stortinget blir bedt om å gjøre vedtak om </w:t>
      </w:r>
      <w:r w:rsidRPr="003013D4">
        <w:t>endringer i statsbudsjettet 2022 under Kultur- og likestillingsdepartementet (midlertidig tilskuddsordning for frivillige organisasjoner som følge av ekstraordinære strømpriser) i samsvar med et vedlagt forslag.</w:t>
      </w:r>
    </w:p>
    <w:p w14:paraId="7942ED88" w14:textId="77777777" w:rsidR="00000000" w:rsidRPr="003013D4" w:rsidRDefault="009B7F23" w:rsidP="003013D4">
      <w:pPr>
        <w:pStyle w:val="a-vedtak-tit"/>
      </w:pPr>
      <w:r w:rsidRPr="003013D4">
        <w:lastRenderedPageBreak/>
        <w:t xml:space="preserve">Forslag </w:t>
      </w:r>
    </w:p>
    <w:p w14:paraId="179F7418" w14:textId="77777777" w:rsidR="00000000" w:rsidRPr="003013D4" w:rsidRDefault="009B7F23" w:rsidP="003013D4">
      <w:pPr>
        <w:pStyle w:val="a-vedtak-tit"/>
      </w:pPr>
      <w:r w:rsidRPr="003013D4">
        <w:t>til vedtak om endringer i statsbuds</w:t>
      </w:r>
      <w:r w:rsidRPr="003013D4">
        <w:t xml:space="preserve">jettet 2022 under </w:t>
      </w:r>
      <w:r w:rsidRPr="003013D4">
        <w:br/>
        <w:t xml:space="preserve">Kultur- og likestillingsdepartementet </w:t>
      </w:r>
      <w:r w:rsidRPr="003013D4">
        <w:br/>
        <w:t xml:space="preserve">(midlertidig tilskuddsordning for frivillige organisasjoner som følge av ekstraordinære strømpriser) </w:t>
      </w:r>
    </w:p>
    <w:p w14:paraId="5B356F98" w14:textId="77777777" w:rsidR="00000000" w:rsidRPr="003013D4" w:rsidRDefault="009B7F23" w:rsidP="003013D4">
      <w:pPr>
        <w:pStyle w:val="a-vedtak-del"/>
      </w:pPr>
      <w:r w:rsidRPr="003013D4">
        <w:t>I</w:t>
      </w:r>
    </w:p>
    <w:p w14:paraId="2C0700DF" w14:textId="77777777" w:rsidR="00000000" w:rsidRPr="003013D4" w:rsidRDefault="009B7F23" w:rsidP="003013D4">
      <w:r w:rsidRPr="003013D4">
        <w:t>I statsbudsjettet for 2022 gjøres følgende endringer:</w:t>
      </w:r>
    </w:p>
    <w:p w14:paraId="23B93F02" w14:textId="77777777" w:rsidR="00000000" w:rsidRPr="003013D4" w:rsidRDefault="009B7F23" w:rsidP="003013D4">
      <w:pPr>
        <w:pStyle w:val="a-vedtak-tekst"/>
      </w:pPr>
      <w:r w:rsidRPr="003013D4">
        <w:t>Utgifter:</w:t>
      </w:r>
    </w:p>
    <w:p w14:paraId="14B2FAF5" w14:textId="77777777" w:rsidR="00000000" w:rsidRPr="003013D4" w:rsidRDefault="009B7F23" w:rsidP="003013D4">
      <w:pPr>
        <w:pStyle w:val="Tabellnavn"/>
      </w:pPr>
      <w:r w:rsidRPr="003013D4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41"/>
        <w:gridCol w:w="1579"/>
      </w:tblGrid>
      <w:tr w:rsidR="00000000" w:rsidRPr="003013D4" w14:paraId="2DCB557D" w14:textId="77777777" w:rsidTr="009B7F23">
        <w:trPr>
          <w:trHeight w:val="360"/>
        </w:trPr>
        <w:tc>
          <w:tcPr>
            <w:tcW w:w="846" w:type="dxa"/>
            <w:shd w:val="clear" w:color="auto" w:fill="FFFFFF"/>
          </w:tcPr>
          <w:p w14:paraId="31524A91" w14:textId="77777777" w:rsidR="00000000" w:rsidRPr="003013D4" w:rsidRDefault="009B7F23" w:rsidP="003013D4">
            <w:r w:rsidRPr="003013D4">
              <w:t>Kap.</w:t>
            </w:r>
          </w:p>
        </w:tc>
        <w:tc>
          <w:tcPr>
            <w:tcW w:w="1134" w:type="dxa"/>
          </w:tcPr>
          <w:p w14:paraId="3D03740B" w14:textId="77777777" w:rsidR="00000000" w:rsidRPr="003013D4" w:rsidRDefault="009B7F23" w:rsidP="003013D4">
            <w:r w:rsidRPr="003013D4">
              <w:t>Post</w:t>
            </w:r>
          </w:p>
        </w:tc>
        <w:tc>
          <w:tcPr>
            <w:tcW w:w="5641" w:type="dxa"/>
          </w:tcPr>
          <w:p w14:paraId="48879BE4" w14:textId="77777777" w:rsidR="00000000" w:rsidRPr="003013D4" w:rsidRDefault="009B7F23" w:rsidP="003013D4">
            <w:r w:rsidRPr="003013D4">
              <w:t>Formål</w:t>
            </w:r>
          </w:p>
        </w:tc>
        <w:tc>
          <w:tcPr>
            <w:tcW w:w="1579" w:type="dxa"/>
          </w:tcPr>
          <w:p w14:paraId="15746820" w14:textId="77777777" w:rsidR="00000000" w:rsidRPr="003013D4" w:rsidRDefault="009B7F23" w:rsidP="003013D4">
            <w:r w:rsidRPr="003013D4">
              <w:t>Kroner</w:t>
            </w:r>
          </w:p>
        </w:tc>
      </w:tr>
      <w:tr w:rsidR="00000000" w:rsidRPr="003013D4" w14:paraId="33687801" w14:textId="77777777" w:rsidTr="009B7F23">
        <w:trPr>
          <w:trHeight w:val="380"/>
        </w:trPr>
        <w:tc>
          <w:tcPr>
            <w:tcW w:w="846" w:type="dxa"/>
          </w:tcPr>
          <w:p w14:paraId="6C9B6949" w14:textId="77777777" w:rsidR="00000000" w:rsidRPr="003013D4" w:rsidRDefault="009B7F23" w:rsidP="003013D4">
            <w:r w:rsidRPr="003013D4">
              <w:t>315</w:t>
            </w:r>
          </w:p>
        </w:tc>
        <w:tc>
          <w:tcPr>
            <w:tcW w:w="1134" w:type="dxa"/>
          </w:tcPr>
          <w:p w14:paraId="2122FD4C" w14:textId="77777777" w:rsidR="00000000" w:rsidRPr="003013D4" w:rsidRDefault="009B7F23" w:rsidP="003013D4"/>
        </w:tc>
        <w:tc>
          <w:tcPr>
            <w:tcW w:w="5641" w:type="dxa"/>
          </w:tcPr>
          <w:p w14:paraId="565C161D" w14:textId="77777777" w:rsidR="00000000" w:rsidRPr="003013D4" w:rsidRDefault="009B7F23" w:rsidP="003013D4">
            <w:r w:rsidRPr="003013D4">
              <w:t>Frivillighetsformål</w:t>
            </w:r>
          </w:p>
        </w:tc>
        <w:tc>
          <w:tcPr>
            <w:tcW w:w="1579" w:type="dxa"/>
          </w:tcPr>
          <w:p w14:paraId="25C937A5" w14:textId="77777777" w:rsidR="00000000" w:rsidRPr="003013D4" w:rsidRDefault="009B7F23" w:rsidP="003013D4"/>
        </w:tc>
      </w:tr>
      <w:tr w:rsidR="00000000" w:rsidRPr="003013D4" w14:paraId="1883909B" w14:textId="77777777" w:rsidTr="009B7F23">
        <w:trPr>
          <w:trHeight w:val="640"/>
        </w:trPr>
        <w:tc>
          <w:tcPr>
            <w:tcW w:w="846" w:type="dxa"/>
          </w:tcPr>
          <w:p w14:paraId="49D087A5" w14:textId="77777777" w:rsidR="00000000" w:rsidRPr="003013D4" w:rsidRDefault="009B7F23" w:rsidP="003013D4"/>
        </w:tc>
        <w:tc>
          <w:tcPr>
            <w:tcW w:w="1134" w:type="dxa"/>
          </w:tcPr>
          <w:p w14:paraId="5FF09124" w14:textId="77777777" w:rsidR="00000000" w:rsidRPr="003013D4" w:rsidRDefault="009B7F23" w:rsidP="003013D4">
            <w:r w:rsidRPr="003013D4">
              <w:t>61 (ny)</w:t>
            </w:r>
          </w:p>
        </w:tc>
        <w:tc>
          <w:tcPr>
            <w:tcW w:w="5641" w:type="dxa"/>
          </w:tcPr>
          <w:p w14:paraId="2AFD07DE" w14:textId="77777777" w:rsidR="00000000" w:rsidRPr="003013D4" w:rsidRDefault="009B7F23" w:rsidP="003013D4">
            <w:r w:rsidRPr="003013D4">
              <w:t>Midlertidig tilskuddsordning for frivillige organisasjoner som følge av ekstraordinære strømpriser</w:t>
            </w:r>
            <w:r w:rsidRPr="003013D4">
              <w:tab/>
            </w:r>
          </w:p>
        </w:tc>
        <w:tc>
          <w:tcPr>
            <w:tcW w:w="1579" w:type="dxa"/>
          </w:tcPr>
          <w:p w14:paraId="482397CE" w14:textId="77777777" w:rsidR="00000000" w:rsidRPr="003013D4" w:rsidRDefault="009B7F23" w:rsidP="003013D4">
            <w:r w:rsidRPr="003013D4">
              <w:t xml:space="preserve"> 250 000 000</w:t>
            </w:r>
          </w:p>
        </w:tc>
      </w:tr>
    </w:tbl>
    <w:p w14:paraId="1EF64331" w14:textId="77777777" w:rsidR="00000000" w:rsidRPr="003013D4" w:rsidRDefault="009B7F23" w:rsidP="003013D4"/>
    <w:sectPr w:rsidR="00000000" w:rsidRPr="00301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CE84" w14:textId="77777777" w:rsidR="00000000" w:rsidRDefault="009B7F23">
      <w:pPr>
        <w:spacing w:after="0" w:line="240" w:lineRule="auto"/>
      </w:pPr>
      <w:r>
        <w:separator/>
      </w:r>
    </w:p>
  </w:endnote>
  <w:endnote w:type="continuationSeparator" w:id="0">
    <w:p w14:paraId="624C9248" w14:textId="77777777" w:rsidR="00000000" w:rsidRDefault="009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A8E3" w14:textId="77777777" w:rsidR="003013D4" w:rsidRPr="003013D4" w:rsidRDefault="003013D4" w:rsidP="003013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20A" w14:textId="77777777" w:rsidR="003013D4" w:rsidRPr="003013D4" w:rsidRDefault="003013D4" w:rsidP="003013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EF3F" w14:textId="77777777" w:rsidR="003013D4" w:rsidRPr="003013D4" w:rsidRDefault="003013D4" w:rsidP="003013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FBD0" w14:textId="77777777" w:rsidR="00000000" w:rsidRDefault="009B7F23">
      <w:pPr>
        <w:spacing w:after="0" w:line="240" w:lineRule="auto"/>
      </w:pPr>
      <w:r>
        <w:separator/>
      </w:r>
    </w:p>
  </w:footnote>
  <w:footnote w:type="continuationSeparator" w:id="0">
    <w:p w14:paraId="57373DCE" w14:textId="77777777" w:rsidR="00000000" w:rsidRDefault="009B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747A" w14:textId="77777777" w:rsidR="003013D4" w:rsidRPr="003013D4" w:rsidRDefault="003013D4" w:rsidP="003013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606E" w14:textId="77777777" w:rsidR="003013D4" w:rsidRPr="003013D4" w:rsidRDefault="003013D4" w:rsidP="003013D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7D25" w14:textId="77777777" w:rsidR="003013D4" w:rsidRPr="003013D4" w:rsidRDefault="003013D4" w:rsidP="003013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FED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94033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41FA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D2593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23A750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98E433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3013D4"/>
    <w:rsid w:val="003013D4"/>
    <w:rsid w:val="009B7F23"/>
    <w:rsid w:val="00C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DBBD1"/>
  <w14:defaultImageDpi w14:val="0"/>
  <w15:docId w15:val="{80E07719-27CF-4583-8FEE-C5238CDB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D4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013D4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3013D4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3013D4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3013D4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3013D4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3013D4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3013D4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3013D4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3013D4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3013D4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3013D4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3013D4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3013D4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3013D4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3013D4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3013D4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3013D4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3013D4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3013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3013D4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3013D4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3013D4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3013D4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3013D4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3013D4"/>
  </w:style>
  <w:style w:type="paragraph" w:customStyle="1" w:styleId="Def">
    <w:name w:val="Def"/>
    <w:basedOn w:val="hengende-innrykk"/>
    <w:rsid w:val="003013D4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3013D4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3013D4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3013D4"/>
  </w:style>
  <w:style w:type="paragraph" w:customStyle="1" w:styleId="figur-noter">
    <w:name w:val="figur-noter"/>
    <w:basedOn w:val="Normal"/>
    <w:next w:val="Normal"/>
    <w:rsid w:val="003013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3013D4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3013D4"/>
    <w:rPr>
      <w:sz w:val="20"/>
    </w:rPr>
  </w:style>
  <w:style w:type="character" w:customStyle="1" w:styleId="FotnotetekstTegn">
    <w:name w:val="Fotnotetekst Tegn"/>
    <w:link w:val="Fotnotetekst"/>
    <w:rsid w:val="003013D4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3013D4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3013D4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3013D4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3013D4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3013D4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3013D4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3013D4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3013D4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3013D4"/>
  </w:style>
  <w:style w:type="paragraph" w:customStyle="1" w:styleId="Kilde">
    <w:name w:val="Kilde"/>
    <w:basedOn w:val="Normal"/>
    <w:next w:val="Normal"/>
    <w:rsid w:val="003013D4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3013D4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3013D4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3013D4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3013D4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3013D4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3013D4"/>
    <w:pPr>
      <w:spacing w:after="0"/>
    </w:pPr>
  </w:style>
  <w:style w:type="paragraph" w:customStyle="1" w:styleId="l-tit-endr-avsnitt">
    <w:name w:val="l-tit-endr-avsnitt"/>
    <w:basedOn w:val="l-tit-endr-lovkap"/>
    <w:qFormat/>
    <w:rsid w:val="003013D4"/>
  </w:style>
  <w:style w:type="paragraph" w:customStyle="1" w:styleId="l-tit-endr-ledd">
    <w:name w:val="l-tit-endr-ledd"/>
    <w:basedOn w:val="Normal"/>
    <w:qFormat/>
    <w:rsid w:val="003013D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3013D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3013D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3013D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3013D4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3013D4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3013D4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3013D4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3013D4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3013D4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3013D4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3013D4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3013D4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3013D4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3013D4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3013D4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3013D4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3013D4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3013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3013D4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3013D4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3013D4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3013D4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3013D4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3013D4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3013D4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3013D4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3013D4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3013D4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3013D4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3013D4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3013D4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3013D4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3013D4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3013D4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3013D4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3013D4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3013D4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3013D4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3013D4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3013D4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3013D4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3013D4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3013D4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3013D4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3013D4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3013D4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3013D4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3013D4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3013D4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3013D4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3013D4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3013D4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3013D4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3013D4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3013D4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3013D4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3013D4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3013D4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3013D4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3013D4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3013D4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3013D4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3013D4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3013D4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3013D4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3013D4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3013D4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3013D4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3013D4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3013D4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3013D4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3013D4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3013D4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3013D4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3013D4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3013D4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3013D4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3013D4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3013D4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3013D4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3013D4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3013D4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3013D4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3013D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3013D4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3013D4"/>
    <w:rPr>
      <w:rFonts w:ascii="Times New Roman" w:eastAsia="Times New Roman" w:hAnsi="Times New Roman"/>
      <w:spacing w:val="4"/>
      <w:sz w:val="20"/>
    </w:rPr>
  </w:style>
  <w:style w:type="paragraph" w:styleId="Topptekst">
    <w:name w:val="header"/>
    <w:basedOn w:val="Normal"/>
    <w:link w:val="TopptekstTegn"/>
    <w:rsid w:val="003013D4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">
    <w:name w:val="Topptekst Tegn"/>
    <w:link w:val="Topptekst"/>
    <w:rsid w:val="003013D4"/>
    <w:rPr>
      <w:rFonts w:ascii="Times New Roman" w:eastAsia="Times New Roman" w:hAnsi="Times New Roman"/>
      <w:sz w:val="20"/>
    </w:rPr>
  </w:style>
  <w:style w:type="character" w:customStyle="1" w:styleId="DatoTegn">
    <w:name w:val="Dato Tegn"/>
    <w:link w:val="Dato0"/>
    <w:rsid w:val="003013D4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3013D4"/>
    <w:rPr>
      <w:vertAlign w:val="superscript"/>
    </w:rPr>
  </w:style>
  <w:style w:type="character" w:customStyle="1" w:styleId="gjennomstreket">
    <w:name w:val="gjennomstreket"/>
    <w:uiPriority w:val="1"/>
    <w:rsid w:val="003013D4"/>
    <w:rPr>
      <w:strike/>
      <w:dstrike w:val="0"/>
    </w:rPr>
  </w:style>
  <w:style w:type="character" w:customStyle="1" w:styleId="halvfet0">
    <w:name w:val="halvfet"/>
    <w:rsid w:val="003013D4"/>
    <w:rPr>
      <w:b/>
    </w:rPr>
  </w:style>
  <w:style w:type="character" w:styleId="Hyperkobling">
    <w:name w:val="Hyperlink"/>
    <w:uiPriority w:val="99"/>
    <w:unhideWhenUsed/>
    <w:rsid w:val="003013D4"/>
    <w:rPr>
      <w:color w:val="0000FF"/>
      <w:u w:val="single"/>
    </w:rPr>
  </w:style>
  <w:style w:type="character" w:customStyle="1" w:styleId="kursiv">
    <w:name w:val="kursiv"/>
    <w:rsid w:val="003013D4"/>
    <w:rPr>
      <w:i/>
    </w:rPr>
  </w:style>
  <w:style w:type="character" w:customStyle="1" w:styleId="l-endring">
    <w:name w:val="l-endring"/>
    <w:rsid w:val="003013D4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3013D4"/>
  </w:style>
  <w:style w:type="character" w:styleId="Plassholdertekst">
    <w:name w:val="Placeholder Text"/>
    <w:uiPriority w:val="99"/>
    <w:rsid w:val="003013D4"/>
    <w:rPr>
      <w:color w:val="808080"/>
    </w:rPr>
  </w:style>
  <w:style w:type="character" w:customStyle="1" w:styleId="regular">
    <w:name w:val="regular"/>
    <w:uiPriority w:val="1"/>
    <w:qFormat/>
    <w:rsid w:val="003013D4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3013D4"/>
    <w:rPr>
      <w:vertAlign w:val="superscript"/>
    </w:rPr>
  </w:style>
  <w:style w:type="character" w:customStyle="1" w:styleId="skrift-senket">
    <w:name w:val="skrift-senket"/>
    <w:rsid w:val="003013D4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3013D4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3013D4"/>
    <w:rPr>
      <w:spacing w:val="30"/>
    </w:rPr>
  </w:style>
  <w:style w:type="character" w:customStyle="1" w:styleId="SterktsitatTegn">
    <w:name w:val="Sterkt sitat Tegn"/>
    <w:link w:val="Sterktsitat"/>
    <w:uiPriority w:val="30"/>
    <w:rsid w:val="003013D4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3013D4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3013D4"/>
    <w:rPr>
      <w:b/>
      <w:bCs/>
    </w:rPr>
  </w:style>
  <w:style w:type="character" w:customStyle="1" w:styleId="UnderskriftTegn">
    <w:name w:val="Underskrift Tegn"/>
    <w:link w:val="Underskrift"/>
    <w:uiPriority w:val="99"/>
    <w:rsid w:val="003013D4"/>
    <w:rPr>
      <w:rFonts w:ascii="Times New Roman" w:eastAsia="Times New Roman" w:hAnsi="Times New Roman"/>
      <w:spacing w:val="4"/>
      <w:sz w:val="24"/>
    </w:rPr>
  </w:style>
  <w:style w:type="paragraph" w:styleId="Bunntekst">
    <w:name w:val="footer"/>
    <w:basedOn w:val="Normal"/>
    <w:link w:val="BunntekstTegn"/>
    <w:rsid w:val="003013D4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3013D4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3013D4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3013D4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3013D4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3013D4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3013D4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3013D4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3013D4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3013D4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3013D4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3013D4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3013D4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3013D4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3013D4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3013D4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3013D4"/>
    <w:rPr>
      <w:sz w:val="16"/>
    </w:rPr>
  </w:style>
  <w:style w:type="paragraph" w:styleId="Merknadstekst">
    <w:name w:val="annotation text"/>
    <w:basedOn w:val="Normal"/>
    <w:link w:val="MerknadstekstTegn"/>
    <w:rsid w:val="003013D4"/>
    <w:rPr>
      <w:spacing w:val="0"/>
      <w:sz w:val="20"/>
    </w:rPr>
  </w:style>
  <w:style w:type="character" w:customStyle="1" w:styleId="MerknadstekstTegn">
    <w:name w:val="Merknadstekst Tegn"/>
    <w:link w:val="Merknadstekst"/>
    <w:rsid w:val="003013D4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3013D4"/>
    <w:pPr>
      <w:spacing w:after="0"/>
      <w:ind w:left="284" w:hanging="284"/>
    </w:pPr>
  </w:style>
  <w:style w:type="paragraph" w:styleId="Punktliste2">
    <w:name w:val="List Bullet 2"/>
    <w:basedOn w:val="Normal"/>
    <w:rsid w:val="003013D4"/>
    <w:pPr>
      <w:spacing w:after="0"/>
      <w:ind w:left="568" w:hanging="284"/>
    </w:pPr>
  </w:style>
  <w:style w:type="paragraph" w:styleId="Punktliste3">
    <w:name w:val="List Bullet 3"/>
    <w:basedOn w:val="Normal"/>
    <w:rsid w:val="003013D4"/>
    <w:pPr>
      <w:spacing w:after="0"/>
      <w:ind w:left="851" w:hanging="284"/>
    </w:pPr>
  </w:style>
  <w:style w:type="paragraph" w:styleId="Punktliste4">
    <w:name w:val="List Bullet 4"/>
    <w:basedOn w:val="Normal"/>
    <w:rsid w:val="003013D4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3013D4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3013D4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3013D4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3013D4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013D4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013D4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013D4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013D4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013D4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3013D4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013D4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013D4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013D4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3013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013D4"/>
  </w:style>
  <w:style w:type="character" w:styleId="Sluttnotereferanse">
    <w:name w:val="endnote reference"/>
    <w:uiPriority w:val="99"/>
    <w:semiHidden/>
    <w:unhideWhenUsed/>
    <w:rsid w:val="003013D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013D4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3013D4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013D4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301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3013D4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3013D4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013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3013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3013D4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3013D4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3013D4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013D4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013D4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013D4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013D4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301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3013D4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013D4"/>
  </w:style>
  <w:style w:type="character" w:customStyle="1" w:styleId="InnledendehilsenTegn">
    <w:name w:val="Innledende hilsen Tegn"/>
    <w:link w:val="Innledendehilsen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3013D4"/>
  </w:style>
  <w:style w:type="character" w:customStyle="1" w:styleId="DatoTegn1">
    <w:name w:val="Dato Tegn1"/>
    <w:basedOn w:val="Standardskriftforavsnitt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013D4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3013D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3013D4"/>
    <w:rPr>
      <w:color w:val="800080"/>
      <w:u w:val="single"/>
    </w:rPr>
  </w:style>
  <w:style w:type="character" w:styleId="Utheving">
    <w:name w:val="Emphasis"/>
    <w:uiPriority w:val="20"/>
    <w:qFormat/>
    <w:rsid w:val="003013D4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3013D4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3013D4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3013D4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3013D4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013D4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3013D4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3013D4"/>
  </w:style>
  <w:style w:type="paragraph" w:styleId="HTML-adresse">
    <w:name w:val="HTML Address"/>
    <w:basedOn w:val="Normal"/>
    <w:link w:val="HTML-adresseTegn"/>
    <w:uiPriority w:val="99"/>
    <w:semiHidden/>
    <w:unhideWhenUsed/>
    <w:rsid w:val="003013D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3013D4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3013D4"/>
    <w:rPr>
      <w:i/>
      <w:iCs/>
    </w:rPr>
  </w:style>
  <w:style w:type="character" w:styleId="HTML-kode">
    <w:name w:val="HTML Code"/>
    <w:uiPriority w:val="99"/>
    <w:semiHidden/>
    <w:unhideWhenUsed/>
    <w:rsid w:val="003013D4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3013D4"/>
    <w:rPr>
      <w:i/>
      <w:iCs/>
    </w:rPr>
  </w:style>
  <w:style w:type="character" w:styleId="HTML-tastatur">
    <w:name w:val="HTML Keyboard"/>
    <w:uiPriority w:val="99"/>
    <w:semiHidden/>
    <w:unhideWhenUsed/>
    <w:rsid w:val="003013D4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013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013D4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3013D4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3013D4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3013D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13D4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013D4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013D4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3013D4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3013D4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13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3013D4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3013D4"/>
    <w:rPr>
      <w:i/>
      <w:iCs/>
      <w:color w:val="808080"/>
    </w:rPr>
  </w:style>
  <w:style w:type="character" w:styleId="Sterkutheving">
    <w:name w:val="Intense Emphasis"/>
    <w:uiPriority w:val="21"/>
    <w:qFormat/>
    <w:rsid w:val="003013D4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3013D4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3013D4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3013D4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3013D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013D4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3013D4"/>
    <w:pPr>
      <w:numPr>
        <w:numId w:val="10"/>
      </w:numPr>
    </w:pPr>
  </w:style>
  <w:style w:type="numbering" w:customStyle="1" w:styleId="NrListeStil">
    <w:name w:val="NrListeStil"/>
    <w:uiPriority w:val="99"/>
    <w:rsid w:val="003013D4"/>
    <w:pPr>
      <w:numPr>
        <w:numId w:val="11"/>
      </w:numPr>
    </w:pPr>
  </w:style>
  <w:style w:type="numbering" w:customStyle="1" w:styleId="RomListeStil">
    <w:name w:val="RomListeStil"/>
    <w:uiPriority w:val="99"/>
    <w:rsid w:val="003013D4"/>
    <w:pPr>
      <w:numPr>
        <w:numId w:val="12"/>
      </w:numPr>
    </w:pPr>
  </w:style>
  <w:style w:type="numbering" w:customStyle="1" w:styleId="StrekListeStil">
    <w:name w:val="StrekListeStil"/>
    <w:uiPriority w:val="99"/>
    <w:rsid w:val="003013D4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3013D4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3013D4"/>
    <w:pPr>
      <w:numPr>
        <w:numId w:val="15"/>
      </w:numPr>
    </w:pPr>
  </w:style>
  <w:style w:type="numbering" w:customStyle="1" w:styleId="l-AlfaListeStil">
    <w:name w:val="l-AlfaListeStil"/>
    <w:uiPriority w:val="99"/>
    <w:rsid w:val="003013D4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3013D4"/>
    <w:pPr>
      <w:numPr>
        <w:numId w:val="17"/>
      </w:numPr>
    </w:pPr>
  </w:style>
  <w:style w:type="numbering" w:customStyle="1" w:styleId="l-ListeStilMal">
    <w:name w:val="l-ListeStilMal"/>
    <w:uiPriority w:val="99"/>
    <w:rsid w:val="003013D4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3013D4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3013D4"/>
  </w:style>
  <w:style w:type="character" w:customStyle="1" w:styleId="BrdtekstTegn">
    <w:name w:val="Brødtekst Tegn"/>
    <w:link w:val="Brdtekst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013D4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013D4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013D4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13D4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013D4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3013D4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013D4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3013D4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013D4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3013D4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3013D4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3013D4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3013D4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3013D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3013D4"/>
  </w:style>
  <w:style w:type="paragraph" w:customStyle="1" w:styleId="tbl2LinjeSumBold">
    <w:name w:val="tbl2LinjeSumBold"/>
    <w:basedOn w:val="tblRad"/>
    <w:rsid w:val="003013D4"/>
    <w:rPr>
      <w:b/>
    </w:rPr>
  </w:style>
  <w:style w:type="paragraph" w:customStyle="1" w:styleId="tblDelsum1">
    <w:name w:val="tblDelsum1"/>
    <w:basedOn w:val="tblRad"/>
    <w:rsid w:val="003013D4"/>
    <w:rPr>
      <w:i/>
    </w:rPr>
  </w:style>
  <w:style w:type="paragraph" w:customStyle="1" w:styleId="tblDelsum1-Kapittel">
    <w:name w:val="tblDelsum1 - Kapittel"/>
    <w:basedOn w:val="tblDelsum1"/>
    <w:rsid w:val="003013D4"/>
    <w:pPr>
      <w:keepNext w:val="0"/>
    </w:pPr>
  </w:style>
  <w:style w:type="paragraph" w:customStyle="1" w:styleId="tblDelsum2">
    <w:name w:val="tblDelsum2"/>
    <w:basedOn w:val="tblRad"/>
    <w:rsid w:val="003013D4"/>
    <w:rPr>
      <w:b/>
      <w:i/>
    </w:rPr>
  </w:style>
  <w:style w:type="paragraph" w:customStyle="1" w:styleId="tblDelsum2-Kapittel">
    <w:name w:val="tblDelsum2 - Kapittel"/>
    <w:basedOn w:val="tblDelsum2"/>
    <w:rsid w:val="003013D4"/>
    <w:pPr>
      <w:keepNext w:val="0"/>
    </w:pPr>
  </w:style>
  <w:style w:type="paragraph" w:customStyle="1" w:styleId="tblTabelloverskrift">
    <w:name w:val="tblTabelloverskrift"/>
    <w:rsid w:val="003013D4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3013D4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3013D4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3013D4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3013D4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3013D4"/>
    <w:pPr>
      <w:spacing w:after="0"/>
    </w:pPr>
  </w:style>
  <w:style w:type="paragraph" w:customStyle="1" w:styleId="tblOverskrift-Vedtak">
    <w:name w:val="tblOverskrift - Vedtak"/>
    <w:basedOn w:val="tblRad"/>
    <w:rsid w:val="003013D4"/>
    <w:pPr>
      <w:spacing w:before="360"/>
      <w:jc w:val="center"/>
    </w:pPr>
  </w:style>
  <w:style w:type="paragraph" w:customStyle="1" w:styleId="tblRadBold">
    <w:name w:val="tblRadBold"/>
    <w:basedOn w:val="tblRad"/>
    <w:rsid w:val="003013D4"/>
    <w:rPr>
      <w:b/>
    </w:rPr>
  </w:style>
  <w:style w:type="paragraph" w:customStyle="1" w:styleId="tblRadItalic">
    <w:name w:val="tblRadItalic"/>
    <w:basedOn w:val="tblRad"/>
    <w:rsid w:val="003013D4"/>
    <w:rPr>
      <w:i/>
    </w:rPr>
  </w:style>
  <w:style w:type="paragraph" w:customStyle="1" w:styleId="tblRadItalicSiste">
    <w:name w:val="tblRadItalicSiste"/>
    <w:basedOn w:val="tblRadItalic"/>
    <w:rsid w:val="003013D4"/>
  </w:style>
  <w:style w:type="paragraph" w:customStyle="1" w:styleId="tblRadMedLuft">
    <w:name w:val="tblRadMedLuft"/>
    <w:basedOn w:val="tblRad"/>
    <w:rsid w:val="003013D4"/>
    <w:pPr>
      <w:spacing w:before="120"/>
    </w:pPr>
  </w:style>
  <w:style w:type="paragraph" w:customStyle="1" w:styleId="tblRadMedLuftSiste">
    <w:name w:val="tblRadMedLuftSiste"/>
    <w:basedOn w:val="tblRadMedLuft"/>
    <w:rsid w:val="003013D4"/>
    <w:pPr>
      <w:spacing w:after="120"/>
    </w:pPr>
  </w:style>
  <w:style w:type="paragraph" w:customStyle="1" w:styleId="tblRadMedLuftSiste-Vedtak">
    <w:name w:val="tblRadMedLuftSiste - Vedtak"/>
    <w:basedOn w:val="tblRadMedLuftSiste"/>
    <w:rsid w:val="003013D4"/>
    <w:pPr>
      <w:keepNext w:val="0"/>
    </w:pPr>
  </w:style>
  <w:style w:type="paragraph" w:customStyle="1" w:styleId="tblRadSiste">
    <w:name w:val="tblRadSiste"/>
    <w:basedOn w:val="tblRad"/>
    <w:rsid w:val="003013D4"/>
  </w:style>
  <w:style w:type="paragraph" w:customStyle="1" w:styleId="tblSluttsum">
    <w:name w:val="tblSluttsum"/>
    <w:basedOn w:val="tblRad"/>
    <w:rsid w:val="003013D4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3013D4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3013D4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3013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3013D4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3013D4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013D4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30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3</Pages>
  <Words>681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3</cp:revision>
  <dcterms:created xsi:type="dcterms:W3CDTF">2022-02-02T08:19:00Z</dcterms:created>
  <dcterms:modified xsi:type="dcterms:W3CDTF">2022-02-02T08:20:00Z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2022-02-02T08:13:54Z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57da7619-7eb5-4c9c-a9c0-d0e67246fe8b</vt:lpwstr>
  </property>
  <property fmtid="{D5CDD505-2E9C-101B-9397-08002B2CF9AE}" pid="8" name="MSIP_Label_b22f7043-6caf-4431-9109-8eff758a1d8b_ContentBits">
    <vt:lpwstr>0</vt:lpwstr>
  </property>
</Properties>
</file>