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60A5A55" w14:textId="7AAAD5FF" w:rsidR="00F22E05" w:rsidRDefault="00E9099C" w:rsidP="00F22E05">
      <w:pPr>
        <w:jc w:val="center"/>
      </w:pPr>
      <w:r>
        <w:rPr>
          <w:noProof/>
          <w:lang w:eastAsia="nb-NO"/>
        </w:rPr>
        <w:drawing>
          <wp:anchor distT="0" distB="0" distL="114300" distR="114300" simplePos="0" relativeHeight="251670528" behindDoc="0" locked="0" layoutInCell="1" allowOverlap="1" wp14:anchorId="168F3193" wp14:editId="5BB81C20">
            <wp:simplePos x="0" y="0"/>
            <wp:positionH relativeFrom="column">
              <wp:posOffset>1738630</wp:posOffset>
            </wp:positionH>
            <wp:positionV relativeFrom="paragraph">
              <wp:posOffset>0</wp:posOffset>
            </wp:positionV>
            <wp:extent cx="2203450" cy="742950"/>
            <wp:effectExtent l="19050" t="0" r="6350" b="0"/>
            <wp:wrapThrough wrapText="bothSides">
              <wp:wrapPolygon edited="0">
                <wp:start x="8590" y="0"/>
                <wp:lineTo x="8590" y="8862"/>
                <wp:lineTo x="934" y="14400"/>
                <wp:lineTo x="-187" y="16062"/>
                <wp:lineTo x="-187" y="19385"/>
                <wp:lineTo x="4855" y="21046"/>
                <wp:lineTo x="8590" y="21046"/>
                <wp:lineTo x="13072" y="21046"/>
                <wp:lineTo x="16807" y="21046"/>
                <wp:lineTo x="21662" y="19385"/>
                <wp:lineTo x="21662" y="16062"/>
                <wp:lineTo x="20542" y="14400"/>
                <wp:lineTo x="13072" y="8862"/>
                <wp:lineTo x="13072" y="0"/>
                <wp:lineTo x="8590" y="0"/>
              </wp:wrapPolygon>
            </wp:wrapThrough>
            <wp:docPr id="15" name="Bilde 15" descr="KMD2CB00.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Bilde 14" descr="KMD2CB00.png"/>
                    <pic:cNvPicPr>
                      <a:picLocks noChangeAspect="1"/>
                    </pic:cNvPicPr>
                  </pic:nvPicPr>
                  <pic:blipFill>
                    <a:blip r:embed="rId8" cstate="print"/>
                    <a:stretch>
                      <a:fillRect/>
                    </a:stretch>
                  </pic:blipFill>
                  <pic:spPr>
                    <a:xfrm>
                      <a:off x="0" y="0"/>
                      <a:ext cx="2203450" cy="742950"/>
                    </a:xfrm>
                    <a:prstGeom prst="rect">
                      <a:avLst/>
                    </a:prstGeom>
                  </pic:spPr>
                </pic:pic>
              </a:graphicData>
            </a:graphic>
            <wp14:sizeRelH relativeFrom="margin">
              <wp14:pctWidth>0</wp14:pctWidth>
            </wp14:sizeRelH>
            <wp14:sizeRelV relativeFrom="margin">
              <wp14:pctHeight>0</wp14:pctHeight>
            </wp14:sizeRelV>
          </wp:anchor>
        </w:drawing>
      </w:r>
    </w:p>
    <w:p w14:paraId="763841F9" w14:textId="77777777" w:rsidR="00F22E05" w:rsidRDefault="00F22E05" w:rsidP="00F22E05">
      <w:pPr>
        <w:pStyle w:val="Topptekst"/>
        <w:tabs>
          <w:tab w:val="clear" w:pos="9072"/>
        </w:tabs>
        <w:ind w:left="0"/>
        <w:jc w:val="left"/>
      </w:pPr>
    </w:p>
    <w:tbl>
      <w:tblPr>
        <w:tblW w:w="9720" w:type="dxa"/>
        <w:tblInd w:w="-1190" w:type="dxa"/>
        <w:tblCellMar>
          <w:left w:w="70" w:type="dxa"/>
          <w:right w:w="70" w:type="dxa"/>
        </w:tblCellMar>
        <w:tblLook w:val="0000" w:firstRow="0" w:lastRow="0" w:firstColumn="0" w:lastColumn="0" w:noHBand="0" w:noVBand="0"/>
      </w:tblPr>
      <w:tblGrid>
        <w:gridCol w:w="9720"/>
      </w:tblGrid>
      <w:tr w:rsidR="00F22E05" w14:paraId="04EA34F3" w14:textId="77777777" w:rsidTr="00E80150">
        <w:tc>
          <w:tcPr>
            <w:tcW w:w="9720" w:type="dxa"/>
            <w:tcBorders>
              <w:top w:val="single" w:sz="4" w:space="0" w:color="auto"/>
              <w:bottom w:val="single" w:sz="4" w:space="0" w:color="auto"/>
              <w:right w:val="single" w:sz="4" w:space="0" w:color="auto"/>
            </w:tcBorders>
          </w:tcPr>
          <w:p w14:paraId="6747D827" w14:textId="77777777" w:rsidR="00F22E05" w:rsidRPr="00440855" w:rsidRDefault="00F22E05" w:rsidP="00E80150">
            <w:pPr>
              <w:spacing w:before="600" w:after="60"/>
              <w:ind w:left="1416"/>
              <w:rPr>
                <w:b/>
                <w:color w:val="1F497D"/>
                <w:sz w:val="48"/>
                <w:szCs w:val="48"/>
              </w:rPr>
            </w:pPr>
            <w:r w:rsidRPr="00440855">
              <w:rPr>
                <w:b/>
                <w:color w:val="1F497D"/>
                <w:sz w:val="48"/>
                <w:szCs w:val="48"/>
              </w:rPr>
              <w:t xml:space="preserve">Nasjonal produktspesifikasjon </w:t>
            </w:r>
            <w:r w:rsidRPr="00440855">
              <w:rPr>
                <w:b/>
                <w:color w:val="1F497D"/>
                <w:sz w:val="48"/>
                <w:szCs w:val="48"/>
              </w:rPr>
              <w:br/>
              <w:t>for arealplan og digitalt planregister</w:t>
            </w:r>
          </w:p>
          <w:p w14:paraId="4A3C432F" w14:textId="6CC79278" w:rsidR="00F22E05" w:rsidRPr="00643EB5" w:rsidRDefault="00F22E05" w:rsidP="00E80150">
            <w:pPr>
              <w:spacing w:before="240" w:after="60"/>
              <w:ind w:left="1416"/>
              <w:rPr>
                <w:b/>
                <w:color w:val="1F497D"/>
                <w:sz w:val="32"/>
                <w:szCs w:val="32"/>
              </w:rPr>
            </w:pPr>
            <w:r w:rsidRPr="00643EB5">
              <w:rPr>
                <w:b/>
                <w:color w:val="1F497D"/>
                <w:sz w:val="32"/>
                <w:szCs w:val="32"/>
              </w:rPr>
              <w:t xml:space="preserve">Del 1 – </w:t>
            </w:r>
            <w:r w:rsidR="00E9099C" w:rsidRPr="004A3BC5">
              <w:rPr>
                <w:b/>
                <w:color w:val="365F91" w:themeColor="accent1" w:themeShade="BF"/>
                <w:sz w:val="32"/>
                <w:szCs w:val="32"/>
              </w:rPr>
              <w:t>Veileder for framstilling av arealplaner</w:t>
            </w:r>
            <w:r w:rsidR="00E9099C" w:rsidRPr="004A3BC5" w:rsidDel="00E9099C">
              <w:rPr>
                <w:b/>
                <w:color w:val="365F91" w:themeColor="accent1" w:themeShade="BF"/>
                <w:sz w:val="32"/>
                <w:szCs w:val="32"/>
              </w:rPr>
              <w:t xml:space="preserve"> </w:t>
            </w:r>
          </w:p>
        </w:tc>
      </w:tr>
      <w:tr w:rsidR="00F22E05" w14:paraId="14B41451" w14:textId="77777777" w:rsidTr="00E80150">
        <w:tc>
          <w:tcPr>
            <w:tcW w:w="9720" w:type="dxa"/>
            <w:tcBorders>
              <w:top w:val="single" w:sz="4" w:space="0" w:color="auto"/>
              <w:bottom w:val="single" w:sz="4" w:space="0" w:color="auto"/>
              <w:right w:val="single" w:sz="4" w:space="0" w:color="auto"/>
            </w:tcBorders>
          </w:tcPr>
          <w:p w14:paraId="27FDFDB5" w14:textId="77777777" w:rsidR="00F22E05" w:rsidRPr="00440855" w:rsidRDefault="00F22E05" w:rsidP="00E80150">
            <w:pPr>
              <w:pStyle w:val="Brdtekst4"/>
              <w:ind w:left="830"/>
              <w:jc w:val="left"/>
              <w:rPr>
                <w:rFonts w:ascii="Cambria" w:hAnsi="Cambria"/>
                <w:color w:val="1F497D"/>
              </w:rPr>
            </w:pPr>
          </w:p>
          <w:p w14:paraId="55FAE1C5" w14:textId="6F2D0108" w:rsidR="00F22E05" w:rsidRPr="00440855" w:rsidRDefault="00F22E05" w:rsidP="00846162">
            <w:pPr>
              <w:pStyle w:val="Brdtekst4"/>
              <w:spacing w:after="120"/>
              <w:ind w:left="1416"/>
              <w:jc w:val="left"/>
              <w:rPr>
                <w:rFonts w:asciiTheme="majorHAnsi" w:hAnsiTheme="majorHAnsi"/>
                <w:color w:val="1F497D"/>
                <w:sz w:val="20"/>
                <w:szCs w:val="20"/>
              </w:rPr>
            </w:pPr>
            <w:r w:rsidRPr="00440855">
              <w:rPr>
                <w:rFonts w:ascii="Cambria" w:hAnsi="Cambria"/>
                <w:color w:val="1F497D"/>
                <w:sz w:val="20"/>
                <w:szCs w:val="20"/>
              </w:rPr>
              <w:t>Spesifikasjon fastsatt 1. juli 200</w:t>
            </w:r>
            <w:r w:rsidR="000A5E0A">
              <w:rPr>
                <w:rFonts w:ascii="Cambria" w:hAnsi="Cambria"/>
                <w:color w:val="1F497D"/>
                <w:sz w:val="20"/>
                <w:szCs w:val="20"/>
              </w:rPr>
              <w:t xml:space="preserve">9, med endringer senest pr. </w:t>
            </w:r>
            <w:r w:rsidR="00660982" w:rsidRPr="008D2AA9">
              <w:rPr>
                <w:rFonts w:ascii="Cambria" w:hAnsi="Cambria"/>
                <w:color w:val="1F497D"/>
                <w:sz w:val="20"/>
                <w:szCs w:val="20"/>
              </w:rPr>
              <w:t>1.</w:t>
            </w:r>
            <w:r w:rsidR="007B170F" w:rsidRPr="008D2AA9">
              <w:rPr>
                <w:rFonts w:ascii="Cambria" w:hAnsi="Cambria"/>
                <w:color w:val="1F497D"/>
                <w:sz w:val="20"/>
                <w:szCs w:val="20"/>
              </w:rPr>
              <w:t xml:space="preserve"> juli </w:t>
            </w:r>
            <w:r w:rsidR="00846162" w:rsidRPr="008D2AA9">
              <w:rPr>
                <w:rFonts w:ascii="Cambria" w:hAnsi="Cambria"/>
                <w:color w:val="1F497D"/>
                <w:sz w:val="20"/>
                <w:szCs w:val="20"/>
              </w:rPr>
              <w:t>2015</w:t>
            </w:r>
          </w:p>
        </w:tc>
      </w:tr>
    </w:tbl>
    <w:p w14:paraId="5B7C216B" w14:textId="77777777" w:rsidR="00F22E05" w:rsidRDefault="00F22E05" w:rsidP="00F22E05">
      <w:pPr>
        <w:pStyle w:val="Overskriftforinnholdsfortegnelse"/>
        <w:rPr>
          <w:color w:val="1F497D"/>
        </w:rPr>
      </w:pPr>
      <w:r>
        <w:rPr>
          <w:noProof/>
          <w:lang w:eastAsia="nb-NO"/>
        </w:rPr>
        <w:drawing>
          <wp:inline distT="0" distB="0" distL="0" distR="0" wp14:anchorId="4D890677" wp14:editId="03A93C78">
            <wp:extent cx="5350689" cy="3724814"/>
            <wp:effectExtent l="19050" t="19050" r="21590" b="28575"/>
            <wp:docPr id="1" name="Bilde 1" descr="Midsund med basisk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dsund med basiskart"/>
                    <pic:cNvPicPr>
                      <a:picLocks noChangeAspect="1" noChangeArrowheads="1"/>
                    </pic:cNvPicPr>
                  </pic:nvPicPr>
                  <pic:blipFill>
                    <a:blip r:embed="rId9" cstate="print"/>
                    <a:srcRect/>
                    <a:stretch>
                      <a:fillRect/>
                    </a:stretch>
                  </pic:blipFill>
                  <pic:spPr bwMode="auto">
                    <a:xfrm>
                      <a:off x="0" y="0"/>
                      <a:ext cx="5369844" cy="3738148"/>
                    </a:xfrm>
                    <a:prstGeom prst="rect">
                      <a:avLst/>
                    </a:prstGeom>
                    <a:noFill/>
                    <a:ln w="12700" cmpd="sng">
                      <a:solidFill>
                        <a:schemeClr val="bg1">
                          <a:lumMod val="50000"/>
                        </a:schemeClr>
                      </a:solidFill>
                      <a:miter lim="800000"/>
                      <a:headEnd/>
                      <a:tailEnd/>
                    </a:ln>
                    <a:effectLst/>
                  </pic:spPr>
                </pic:pic>
              </a:graphicData>
            </a:graphic>
          </wp:inline>
        </w:drawing>
      </w:r>
    </w:p>
    <w:p w14:paraId="441AF657" w14:textId="77777777" w:rsidR="003B3BD5" w:rsidRDefault="003B3BD5">
      <w:pPr>
        <w:spacing w:after="0" w:line="240" w:lineRule="auto"/>
        <w:rPr>
          <w:b/>
          <w:bCs/>
          <w:color w:val="1F497D"/>
          <w:sz w:val="28"/>
          <w:szCs w:val="28"/>
        </w:rPr>
      </w:pPr>
      <w:r>
        <w:rPr>
          <w:color w:val="1F497D"/>
        </w:rPr>
        <w:br w:type="page"/>
      </w:r>
    </w:p>
    <w:sdt>
      <w:sdtPr>
        <w:rPr>
          <w:b w:val="0"/>
          <w:bCs w:val="0"/>
          <w:color w:val="auto"/>
          <w:sz w:val="20"/>
          <w:szCs w:val="22"/>
        </w:rPr>
        <w:id w:val="6578750"/>
        <w:docPartObj>
          <w:docPartGallery w:val="Table of Contents"/>
          <w:docPartUnique/>
        </w:docPartObj>
      </w:sdtPr>
      <w:sdtContent>
        <w:p w14:paraId="596933BB" w14:textId="77777777" w:rsidR="008325AF" w:rsidRDefault="008325AF">
          <w:pPr>
            <w:pStyle w:val="Overskriftforinnholdsfortegnelse"/>
          </w:pPr>
          <w:r>
            <w:t>Innholdsfortegnelse</w:t>
          </w:r>
        </w:p>
        <w:p w14:paraId="0468A337" w14:textId="77777777" w:rsidR="00141C96" w:rsidRDefault="00E069D3">
          <w:pPr>
            <w:pStyle w:val="INNH2"/>
            <w:rPr>
              <w:rFonts w:asciiTheme="minorHAnsi" w:eastAsiaTheme="minorEastAsia" w:hAnsiTheme="minorHAnsi" w:cstheme="minorBidi"/>
              <w:b w:val="0"/>
              <w:sz w:val="22"/>
              <w:lang w:eastAsia="nb-NO"/>
            </w:rPr>
          </w:pPr>
          <w:r>
            <w:fldChar w:fldCharType="begin"/>
          </w:r>
          <w:r w:rsidR="008325AF">
            <w:instrText xml:space="preserve"> TOC \o "1-4" \h \z \u </w:instrText>
          </w:r>
          <w:r>
            <w:fldChar w:fldCharType="separate"/>
          </w:r>
          <w:hyperlink w:anchor="_Toc423689361" w:history="1">
            <w:r w:rsidR="00141C96" w:rsidRPr="00500192">
              <w:rPr>
                <w:rStyle w:val="Hyperkobling"/>
                <w:rFonts w:ascii="Times New Roman" w:hAnsi="Times New Roman"/>
              </w:rPr>
              <w:t>1.1</w:t>
            </w:r>
            <w:r w:rsidR="00141C96">
              <w:rPr>
                <w:rFonts w:asciiTheme="minorHAnsi" w:eastAsiaTheme="minorEastAsia" w:hAnsiTheme="minorHAnsi" w:cstheme="minorBidi"/>
                <w:b w:val="0"/>
                <w:sz w:val="22"/>
                <w:lang w:eastAsia="nb-NO"/>
              </w:rPr>
              <w:tab/>
            </w:r>
            <w:r w:rsidR="00141C96" w:rsidRPr="00500192">
              <w:rPr>
                <w:rStyle w:val="Hyperkobling"/>
              </w:rPr>
              <w:t>Krav til plankartet</w:t>
            </w:r>
            <w:r w:rsidR="00141C96">
              <w:rPr>
                <w:webHidden/>
              </w:rPr>
              <w:tab/>
            </w:r>
            <w:r w:rsidR="00141C96">
              <w:rPr>
                <w:webHidden/>
              </w:rPr>
              <w:fldChar w:fldCharType="begin"/>
            </w:r>
            <w:r w:rsidR="00141C96">
              <w:rPr>
                <w:webHidden/>
              </w:rPr>
              <w:instrText xml:space="preserve"> PAGEREF _Toc423689361 \h </w:instrText>
            </w:r>
            <w:r w:rsidR="00141C96">
              <w:rPr>
                <w:webHidden/>
              </w:rPr>
            </w:r>
            <w:r w:rsidR="00141C96">
              <w:rPr>
                <w:webHidden/>
              </w:rPr>
              <w:fldChar w:fldCharType="separate"/>
            </w:r>
            <w:r w:rsidR="00141C96">
              <w:rPr>
                <w:webHidden/>
              </w:rPr>
              <w:t>7</w:t>
            </w:r>
            <w:r w:rsidR="00141C96">
              <w:rPr>
                <w:webHidden/>
              </w:rPr>
              <w:fldChar w:fldCharType="end"/>
            </w:r>
          </w:hyperlink>
        </w:p>
        <w:p w14:paraId="3D4A2349" w14:textId="77777777" w:rsidR="00141C96" w:rsidRDefault="00141C96">
          <w:pPr>
            <w:pStyle w:val="INNH3"/>
            <w:rPr>
              <w:rFonts w:asciiTheme="minorHAnsi" w:eastAsiaTheme="minorEastAsia" w:hAnsiTheme="minorHAnsi" w:cstheme="minorBidi"/>
              <w:noProof/>
              <w:sz w:val="22"/>
              <w:lang w:eastAsia="nb-NO"/>
            </w:rPr>
          </w:pPr>
          <w:hyperlink w:anchor="_Toc423689362" w:history="1">
            <w:r w:rsidRPr="00500192">
              <w:rPr>
                <w:rStyle w:val="Hyperkobling"/>
                <w:rFonts w:ascii="Times New Roman" w:hAnsi="Times New Roman"/>
                <w:noProof/>
              </w:rPr>
              <w:t>1.1.1</w:t>
            </w:r>
            <w:r>
              <w:rPr>
                <w:rFonts w:asciiTheme="minorHAnsi" w:eastAsiaTheme="minorEastAsia" w:hAnsiTheme="minorHAnsi" w:cstheme="minorBidi"/>
                <w:noProof/>
                <w:sz w:val="22"/>
                <w:lang w:eastAsia="nb-NO"/>
              </w:rPr>
              <w:tab/>
            </w:r>
            <w:r w:rsidRPr="00500192">
              <w:rPr>
                <w:rStyle w:val="Hyperkobling"/>
                <w:noProof/>
              </w:rPr>
              <w:t>Kart- og planforskriftens bestemmelser om plankart</w:t>
            </w:r>
            <w:r>
              <w:rPr>
                <w:noProof/>
                <w:webHidden/>
              </w:rPr>
              <w:tab/>
            </w:r>
            <w:r>
              <w:rPr>
                <w:noProof/>
                <w:webHidden/>
              </w:rPr>
              <w:fldChar w:fldCharType="begin"/>
            </w:r>
            <w:r>
              <w:rPr>
                <w:noProof/>
                <w:webHidden/>
              </w:rPr>
              <w:instrText xml:space="preserve"> PAGEREF _Toc423689362 \h </w:instrText>
            </w:r>
            <w:r>
              <w:rPr>
                <w:noProof/>
                <w:webHidden/>
              </w:rPr>
            </w:r>
            <w:r>
              <w:rPr>
                <w:noProof/>
                <w:webHidden/>
              </w:rPr>
              <w:fldChar w:fldCharType="separate"/>
            </w:r>
            <w:r>
              <w:rPr>
                <w:noProof/>
                <w:webHidden/>
              </w:rPr>
              <w:t>7</w:t>
            </w:r>
            <w:r>
              <w:rPr>
                <w:noProof/>
                <w:webHidden/>
              </w:rPr>
              <w:fldChar w:fldCharType="end"/>
            </w:r>
          </w:hyperlink>
        </w:p>
        <w:p w14:paraId="60388B19" w14:textId="77777777" w:rsidR="00141C96" w:rsidRDefault="00141C96">
          <w:pPr>
            <w:pStyle w:val="INNH3"/>
            <w:rPr>
              <w:rFonts w:asciiTheme="minorHAnsi" w:eastAsiaTheme="minorEastAsia" w:hAnsiTheme="minorHAnsi" w:cstheme="minorBidi"/>
              <w:noProof/>
              <w:sz w:val="22"/>
              <w:lang w:eastAsia="nb-NO"/>
            </w:rPr>
          </w:pPr>
          <w:hyperlink w:anchor="_Toc423689363" w:history="1">
            <w:r w:rsidRPr="00500192">
              <w:rPr>
                <w:rStyle w:val="Hyperkobling"/>
                <w:rFonts w:ascii="Times New Roman" w:hAnsi="Times New Roman"/>
                <w:noProof/>
              </w:rPr>
              <w:t>1.1.2</w:t>
            </w:r>
            <w:r>
              <w:rPr>
                <w:rFonts w:asciiTheme="minorHAnsi" w:eastAsiaTheme="minorEastAsia" w:hAnsiTheme="minorHAnsi" w:cstheme="minorBidi"/>
                <w:noProof/>
                <w:sz w:val="22"/>
                <w:lang w:eastAsia="nb-NO"/>
              </w:rPr>
              <w:tab/>
            </w:r>
            <w:r w:rsidRPr="00500192">
              <w:rPr>
                <w:rStyle w:val="Hyperkobling"/>
                <w:noProof/>
              </w:rPr>
              <w:t>Generelt om plankartet</w:t>
            </w:r>
            <w:r>
              <w:rPr>
                <w:noProof/>
                <w:webHidden/>
              </w:rPr>
              <w:tab/>
            </w:r>
            <w:r>
              <w:rPr>
                <w:noProof/>
                <w:webHidden/>
              </w:rPr>
              <w:fldChar w:fldCharType="begin"/>
            </w:r>
            <w:r>
              <w:rPr>
                <w:noProof/>
                <w:webHidden/>
              </w:rPr>
              <w:instrText xml:space="preserve"> PAGEREF _Toc423689363 \h </w:instrText>
            </w:r>
            <w:r>
              <w:rPr>
                <w:noProof/>
                <w:webHidden/>
              </w:rPr>
            </w:r>
            <w:r>
              <w:rPr>
                <w:noProof/>
                <w:webHidden/>
              </w:rPr>
              <w:fldChar w:fldCharType="separate"/>
            </w:r>
            <w:r>
              <w:rPr>
                <w:noProof/>
                <w:webHidden/>
              </w:rPr>
              <w:t>8</w:t>
            </w:r>
            <w:r>
              <w:rPr>
                <w:noProof/>
                <w:webHidden/>
              </w:rPr>
              <w:fldChar w:fldCharType="end"/>
            </w:r>
          </w:hyperlink>
        </w:p>
        <w:p w14:paraId="743D2747" w14:textId="77777777" w:rsidR="00141C96" w:rsidRDefault="00141C96">
          <w:pPr>
            <w:pStyle w:val="INNH3"/>
            <w:rPr>
              <w:rFonts w:asciiTheme="minorHAnsi" w:eastAsiaTheme="minorEastAsia" w:hAnsiTheme="minorHAnsi" w:cstheme="minorBidi"/>
              <w:noProof/>
              <w:sz w:val="22"/>
              <w:lang w:eastAsia="nb-NO"/>
            </w:rPr>
          </w:pPr>
          <w:hyperlink w:anchor="_Toc423689364" w:history="1">
            <w:r w:rsidRPr="00500192">
              <w:rPr>
                <w:rStyle w:val="Hyperkobling"/>
                <w:rFonts w:ascii="Times New Roman" w:hAnsi="Times New Roman"/>
                <w:noProof/>
              </w:rPr>
              <w:t>1.1.3</w:t>
            </w:r>
            <w:r>
              <w:rPr>
                <w:rFonts w:asciiTheme="minorHAnsi" w:eastAsiaTheme="minorEastAsia" w:hAnsiTheme="minorHAnsi" w:cstheme="minorBidi"/>
                <w:noProof/>
                <w:sz w:val="22"/>
                <w:lang w:eastAsia="nb-NO"/>
              </w:rPr>
              <w:tab/>
            </w:r>
            <w:r w:rsidRPr="00500192">
              <w:rPr>
                <w:rStyle w:val="Hyperkobling"/>
                <w:noProof/>
              </w:rPr>
              <w:t>Plannavn</w:t>
            </w:r>
            <w:r>
              <w:rPr>
                <w:noProof/>
                <w:webHidden/>
              </w:rPr>
              <w:tab/>
            </w:r>
            <w:r>
              <w:rPr>
                <w:noProof/>
                <w:webHidden/>
              </w:rPr>
              <w:fldChar w:fldCharType="begin"/>
            </w:r>
            <w:r>
              <w:rPr>
                <w:noProof/>
                <w:webHidden/>
              </w:rPr>
              <w:instrText xml:space="preserve"> PAGEREF _Toc423689364 \h </w:instrText>
            </w:r>
            <w:r>
              <w:rPr>
                <w:noProof/>
                <w:webHidden/>
              </w:rPr>
            </w:r>
            <w:r>
              <w:rPr>
                <w:noProof/>
                <w:webHidden/>
              </w:rPr>
              <w:fldChar w:fldCharType="separate"/>
            </w:r>
            <w:r>
              <w:rPr>
                <w:noProof/>
                <w:webHidden/>
              </w:rPr>
              <w:t>9</w:t>
            </w:r>
            <w:r>
              <w:rPr>
                <w:noProof/>
                <w:webHidden/>
              </w:rPr>
              <w:fldChar w:fldCharType="end"/>
            </w:r>
          </w:hyperlink>
        </w:p>
        <w:p w14:paraId="6918CFE4" w14:textId="77777777" w:rsidR="00141C96" w:rsidRDefault="00141C96">
          <w:pPr>
            <w:pStyle w:val="INNH3"/>
            <w:rPr>
              <w:rFonts w:asciiTheme="minorHAnsi" w:eastAsiaTheme="minorEastAsia" w:hAnsiTheme="minorHAnsi" w:cstheme="minorBidi"/>
              <w:noProof/>
              <w:sz w:val="22"/>
              <w:lang w:eastAsia="nb-NO"/>
            </w:rPr>
          </w:pPr>
          <w:hyperlink w:anchor="_Toc423689365" w:history="1">
            <w:r w:rsidRPr="00500192">
              <w:rPr>
                <w:rStyle w:val="Hyperkobling"/>
                <w:rFonts w:ascii="Times New Roman" w:hAnsi="Times New Roman"/>
                <w:noProof/>
              </w:rPr>
              <w:t>1.1.4</w:t>
            </w:r>
            <w:r>
              <w:rPr>
                <w:rFonts w:asciiTheme="minorHAnsi" w:eastAsiaTheme="minorEastAsia" w:hAnsiTheme="minorHAnsi" w:cstheme="minorBidi"/>
                <w:noProof/>
                <w:sz w:val="22"/>
                <w:lang w:eastAsia="nb-NO"/>
              </w:rPr>
              <w:tab/>
            </w:r>
            <w:r w:rsidRPr="00500192">
              <w:rPr>
                <w:rStyle w:val="Hyperkobling"/>
                <w:noProof/>
              </w:rPr>
              <w:t>Nasjonal arealplan-ID</w:t>
            </w:r>
            <w:r>
              <w:rPr>
                <w:noProof/>
                <w:webHidden/>
              </w:rPr>
              <w:tab/>
            </w:r>
            <w:r>
              <w:rPr>
                <w:noProof/>
                <w:webHidden/>
              </w:rPr>
              <w:fldChar w:fldCharType="begin"/>
            </w:r>
            <w:r>
              <w:rPr>
                <w:noProof/>
                <w:webHidden/>
              </w:rPr>
              <w:instrText xml:space="preserve"> PAGEREF _Toc423689365 \h </w:instrText>
            </w:r>
            <w:r>
              <w:rPr>
                <w:noProof/>
                <w:webHidden/>
              </w:rPr>
            </w:r>
            <w:r>
              <w:rPr>
                <w:noProof/>
                <w:webHidden/>
              </w:rPr>
              <w:fldChar w:fldCharType="separate"/>
            </w:r>
            <w:r>
              <w:rPr>
                <w:noProof/>
                <w:webHidden/>
              </w:rPr>
              <w:t>10</w:t>
            </w:r>
            <w:r>
              <w:rPr>
                <w:noProof/>
                <w:webHidden/>
              </w:rPr>
              <w:fldChar w:fldCharType="end"/>
            </w:r>
          </w:hyperlink>
        </w:p>
        <w:p w14:paraId="77EC5CD4" w14:textId="77777777" w:rsidR="00141C96" w:rsidRDefault="00141C96">
          <w:pPr>
            <w:pStyle w:val="INNH3"/>
            <w:rPr>
              <w:rFonts w:asciiTheme="minorHAnsi" w:eastAsiaTheme="minorEastAsia" w:hAnsiTheme="minorHAnsi" w:cstheme="minorBidi"/>
              <w:noProof/>
              <w:sz w:val="22"/>
              <w:lang w:eastAsia="nb-NO"/>
            </w:rPr>
          </w:pPr>
          <w:hyperlink w:anchor="_Toc423689366" w:history="1">
            <w:r w:rsidRPr="00500192">
              <w:rPr>
                <w:rStyle w:val="Hyperkobling"/>
                <w:rFonts w:ascii="Times New Roman" w:hAnsi="Times New Roman"/>
                <w:noProof/>
              </w:rPr>
              <w:t>1.1.5</w:t>
            </w:r>
            <w:r>
              <w:rPr>
                <w:rFonts w:asciiTheme="minorHAnsi" w:eastAsiaTheme="minorEastAsia" w:hAnsiTheme="minorHAnsi" w:cstheme="minorBidi"/>
                <w:noProof/>
                <w:sz w:val="22"/>
                <w:lang w:eastAsia="nb-NO"/>
              </w:rPr>
              <w:tab/>
            </w:r>
            <w:r w:rsidRPr="00500192">
              <w:rPr>
                <w:rStyle w:val="Hyperkobling"/>
                <w:noProof/>
              </w:rPr>
              <w:t>Tegnforklaringen på plankartdokumentet:</w:t>
            </w:r>
            <w:r>
              <w:rPr>
                <w:noProof/>
                <w:webHidden/>
              </w:rPr>
              <w:tab/>
            </w:r>
            <w:r>
              <w:rPr>
                <w:noProof/>
                <w:webHidden/>
              </w:rPr>
              <w:fldChar w:fldCharType="begin"/>
            </w:r>
            <w:r>
              <w:rPr>
                <w:noProof/>
                <w:webHidden/>
              </w:rPr>
              <w:instrText xml:space="preserve"> PAGEREF _Toc423689366 \h </w:instrText>
            </w:r>
            <w:r>
              <w:rPr>
                <w:noProof/>
                <w:webHidden/>
              </w:rPr>
            </w:r>
            <w:r>
              <w:rPr>
                <w:noProof/>
                <w:webHidden/>
              </w:rPr>
              <w:fldChar w:fldCharType="separate"/>
            </w:r>
            <w:r>
              <w:rPr>
                <w:noProof/>
                <w:webHidden/>
              </w:rPr>
              <w:t>10</w:t>
            </w:r>
            <w:r>
              <w:rPr>
                <w:noProof/>
                <w:webHidden/>
              </w:rPr>
              <w:fldChar w:fldCharType="end"/>
            </w:r>
          </w:hyperlink>
        </w:p>
        <w:p w14:paraId="41B22CA6" w14:textId="77777777" w:rsidR="00141C96" w:rsidRDefault="00141C96">
          <w:pPr>
            <w:pStyle w:val="INNH3"/>
            <w:rPr>
              <w:rFonts w:asciiTheme="minorHAnsi" w:eastAsiaTheme="minorEastAsia" w:hAnsiTheme="minorHAnsi" w:cstheme="minorBidi"/>
              <w:noProof/>
              <w:sz w:val="22"/>
              <w:lang w:eastAsia="nb-NO"/>
            </w:rPr>
          </w:pPr>
          <w:hyperlink w:anchor="_Toc423689367" w:history="1">
            <w:r w:rsidRPr="00500192">
              <w:rPr>
                <w:rStyle w:val="Hyperkobling"/>
                <w:rFonts w:ascii="Times New Roman" w:hAnsi="Times New Roman"/>
                <w:noProof/>
              </w:rPr>
              <w:t>1.1.6</w:t>
            </w:r>
            <w:r>
              <w:rPr>
                <w:rFonts w:asciiTheme="minorHAnsi" w:eastAsiaTheme="minorEastAsia" w:hAnsiTheme="minorHAnsi" w:cstheme="minorBidi"/>
                <w:noProof/>
                <w:sz w:val="22"/>
                <w:lang w:eastAsia="nb-NO"/>
              </w:rPr>
              <w:tab/>
            </w:r>
            <w:r w:rsidRPr="00500192">
              <w:rPr>
                <w:rStyle w:val="Hyperkobling"/>
                <w:noProof/>
              </w:rPr>
              <w:t>Markering av koordinatnettet og nordpil</w:t>
            </w:r>
            <w:r>
              <w:rPr>
                <w:noProof/>
                <w:webHidden/>
              </w:rPr>
              <w:tab/>
            </w:r>
            <w:r>
              <w:rPr>
                <w:noProof/>
                <w:webHidden/>
              </w:rPr>
              <w:fldChar w:fldCharType="begin"/>
            </w:r>
            <w:r>
              <w:rPr>
                <w:noProof/>
                <w:webHidden/>
              </w:rPr>
              <w:instrText xml:space="preserve"> PAGEREF _Toc423689367 \h </w:instrText>
            </w:r>
            <w:r>
              <w:rPr>
                <w:noProof/>
                <w:webHidden/>
              </w:rPr>
            </w:r>
            <w:r>
              <w:rPr>
                <w:noProof/>
                <w:webHidden/>
              </w:rPr>
              <w:fldChar w:fldCharType="separate"/>
            </w:r>
            <w:r>
              <w:rPr>
                <w:noProof/>
                <w:webHidden/>
              </w:rPr>
              <w:t>11</w:t>
            </w:r>
            <w:r>
              <w:rPr>
                <w:noProof/>
                <w:webHidden/>
              </w:rPr>
              <w:fldChar w:fldCharType="end"/>
            </w:r>
          </w:hyperlink>
        </w:p>
        <w:p w14:paraId="6B67AB0D" w14:textId="77777777" w:rsidR="00141C96" w:rsidRDefault="00141C96">
          <w:pPr>
            <w:pStyle w:val="INNH3"/>
            <w:rPr>
              <w:rFonts w:asciiTheme="minorHAnsi" w:eastAsiaTheme="minorEastAsia" w:hAnsiTheme="minorHAnsi" w:cstheme="minorBidi"/>
              <w:noProof/>
              <w:sz w:val="22"/>
              <w:lang w:eastAsia="nb-NO"/>
            </w:rPr>
          </w:pPr>
          <w:hyperlink w:anchor="_Toc423689368" w:history="1">
            <w:r w:rsidRPr="00500192">
              <w:rPr>
                <w:rStyle w:val="Hyperkobling"/>
                <w:rFonts w:ascii="Times New Roman" w:hAnsi="Times New Roman"/>
                <w:noProof/>
              </w:rPr>
              <w:t>1.1.7</w:t>
            </w:r>
            <w:r>
              <w:rPr>
                <w:rFonts w:asciiTheme="minorHAnsi" w:eastAsiaTheme="minorEastAsia" w:hAnsiTheme="minorHAnsi" w:cstheme="minorBidi"/>
                <w:noProof/>
                <w:sz w:val="22"/>
                <w:lang w:eastAsia="nb-NO"/>
              </w:rPr>
              <w:tab/>
            </w:r>
            <w:r w:rsidRPr="00500192">
              <w:rPr>
                <w:rStyle w:val="Hyperkobling"/>
                <w:noProof/>
              </w:rPr>
              <w:t>Generelt om basiskartet</w:t>
            </w:r>
            <w:r>
              <w:rPr>
                <w:noProof/>
                <w:webHidden/>
              </w:rPr>
              <w:tab/>
            </w:r>
            <w:r>
              <w:rPr>
                <w:noProof/>
                <w:webHidden/>
              </w:rPr>
              <w:fldChar w:fldCharType="begin"/>
            </w:r>
            <w:r>
              <w:rPr>
                <w:noProof/>
                <w:webHidden/>
              </w:rPr>
              <w:instrText xml:space="preserve"> PAGEREF _Toc423689368 \h </w:instrText>
            </w:r>
            <w:r>
              <w:rPr>
                <w:noProof/>
                <w:webHidden/>
              </w:rPr>
            </w:r>
            <w:r>
              <w:rPr>
                <w:noProof/>
                <w:webHidden/>
              </w:rPr>
              <w:fldChar w:fldCharType="separate"/>
            </w:r>
            <w:r>
              <w:rPr>
                <w:noProof/>
                <w:webHidden/>
              </w:rPr>
              <w:t>11</w:t>
            </w:r>
            <w:r>
              <w:rPr>
                <w:noProof/>
                <w:webHidden/>
              </w:rPr>
              <w:fldChar w:fldCharType="end"/>
            </w:r>
          </w:hyperlink>
        </w:p>
        <w:p w14:paraId="031A0E42" w14:textId="77777777" w:rsidR="00141C96" w:rsidRDefault="00141C96">
          <w:pPr>
            <w:pStyle w:val="INNH3"/>
            <w:rPr>
              <w:rFonts w:asciiTheme="minorHAnsi" w:eastAsiaTheme="minorEastAsia" w:hAnsiTheme="minorHAnsi" w:cstheme="minorBidi"/>
              <w:noProof/>
              <w:sz w:val="22"/>
              <w:lang w:eastAsia="nb-NO"/>
            </w:rPr>
          </w:pPr>
          <w:hyperlink w:anchor="_Toc423689369" w:history="1">
            <w:r w:rsidRPr="00500192">
              <w:rPr>
                <w:rStyle w:val="Hyperkobling"/>
                <w:rFonts w:ascii="Times New Roman" w:hAnsi="Times New Roman"/>
                <w:noProof/>
              </w:rPr>
              <w:t>1.1.8</w:t>
            </w:r>
            <w:r>
              <w:rPr>
                <w:rFonts w:asciiTheme="minorHAnsi" w:eastAsiaTheme="minorEastAsia" w:hAnsiTheme="minorHAnsi" w:cstheme="minorBidi"/>
                <w:noProof/>
                <w:sz w:val="22"/>
                <w:lang w:eastAsia="nb-NO"/>
              </w:rPr>
              <w:tab/>
            </w:r>
            <w:r w:rsidRPr="00500192">
              <w:rPr>
                <w:rStyle w:val="Hyperkobling"/>
                <w:noProof/>
              </w:rPr>
              <w:t>Generelt om målestokk</w:t>
            </w:r>
            <w:r>
              <w:rPr>
                <w:noProof/>
                <w:webHidden/>
              </w:rPr>
              <w:tab/>
            </w:r>
            <w:r>
              <w:rPr>
                <w:noProof/>
                <w:webHidden/>
              </w:rPr>
              <w:fldChar w:fldCharType="begin"/>
            </w:r>
            <w:r>
              <w:rPr>
                <w:noProof/>
                <w:webHidden/>
              </w:rPr>
              <w:instrText xml:space="preserve"> PAGEREF _Toc423689369 \h </w:instrText>
            </w:r>
            <w:r>
              <w:rPr>
                <w:noProof/>
                <w:webHidden/>
              </w:rPr>
            </w:r>
            <w:r>
              <w:rPr>
                <w:noProof/>
                <w:webHidden/>
              </w:rPr>
              <w:fldChar w:fldCharType="separate"/>
            </w:r>
            <w:r>
              <w:rPr>
                <w:noProof/>
                <w:webHidden/>
              </w:rPr>
              <w:t>11</w:t>
            </w:r>
            <w:r>
              <w:rPr>
                <w:noProof/>
                <w:webHidden/>
              </w:rPr>
              <w:fldChar w:fldCharType="end"/>
            </w:r>
          </w:hyperlink>
        </w:p>
        <w:p w14:paraId="19A1A942" w14:textId="77777777" w:rsidR="00141C96" w:rsidRDefault="00141C96">
          <w:pPr>
            <w:pStyle w:val="INNH3"/>
            <w:rPr>
              <w:rFonts w:asciiTheme="minorHAnsi" w:eastAsiaTheme="minorEastAsia" w:hAnsiTheme="minorHAnsi" w:cstheme="minorBidi"/>
              <w:noProof/>
              <w:sz w:val="22"/>
              <w:lang w:eastAsia="nb-NO"/>
            </w:rPr>
          </w:pPr>
          <w:hyperlink w:anchor="_Toc423689370" w:history="1">
            <w:r w:rsidRPr="00500192">
              <w:rPr>
                <w:rStyle w:val="Hyperkobling"/>
                <w:rFonts w:ascii="Times New Roman" w:hAnsi="Times New Roman"/>
                <w:noProof/>
              </w:rPr>
              <w:t>1.1.9</w:t>
            </w:r>
            <w:r>
              <w:rPr>
                <w:rFonts w:asciiTheme="minorHAnsi" w:eastAsiaTheme="minorEastAsia" w:hAnsiTheme="minorHAnsi" w:cstheme="minorBidi"/>
                <w:noProof/>
                <w:sz w:val="22"/>
                <w:lang w:eastAsia="nb-NO"/>
              </w:rPr>
              <w:tab/>
            </w:r>
            <w:r w:rsidRPr="00500192">
              <w:rPr>
                <w:rStyle w:val="Hyperkobling"/>
                <w:noProof/>
              </w:rPr>
              <w:t>Planens behandling</w:t>
            </w:r>
            <w:r>
              <w:rPr>
                <w:noProof/>
                <w:webHidden/>
              </w:rPr>
              <w:tab/>
            </w:r>
            <w:r>
              <w:rPr>
                <w:noProof/>
                <w:webHidden/>
              </w:rPr>
              <w:fldChar w:fldCharType="begin"/>
            </w:r>
            <w:r>
              <w:rPr>
                <w:noProof/>
                <w:webHidden/>
              </w:rPr>
              <w:instrText xml:space="preserve"> PAGEREF _Toc423689370 \h </w:instrText>
            </w:r>
            <w:r>
              <w:rPr>
                <w:noProof/>
                <w:webHidden/>
              </w:rPr>
            </w:r>
            <w:r>
              <w:rPr>
                <w:noProof/>
                <w:webHidden/>
              </w:rPr>
              <w:fldChar w:fldCharType="separate"/>
            </w:r>
            <w:r>
              <w:rPr>
                <w:noProof/>
                <w:webHidden/>
              </w:rPr>
              <w:t>12</w:t>
            </w:r>
            <w:r>
              <w:rPr>
                <w:noProof/>
                <w:webHidden/>
              </w:rPr>
              <w:fldChar w:fldCharType="end"/>
            </w:r>
          </w:hyperlink>
        </w:p>
        <w:p w14:paraId="69E7140E" w14:textId="77777777" w:rsidR="00141C96" w:rsidRDefault="00141C96">
          <w:pPr>
            <w:pStyle w:val="INNH2"/>
            <w:rPr>
              <w:rFonts w:asciiTheme="minorHAnsi" w:eastAsiaTheme="minorEastAsia" w:hAnsiTheme="minorHAnsi" w:cstheme="minorBidi"/>
              <w:b w:val="0"/>
              <w:sz w:val="22"/>
              <w:lang w:eastAsia="nb-NO"/>
            </w:rPr>
          </w:pPr>
          <w:hyperlink w:anchor="_Toc423689371" w:history="1">
            <w:r w:rsidRPr="00500192">
              <w:rPr>
                <w:rStyle w:val="Hyperkobling"/>
                <w:rFonts w:ascii="Times New Roman" w:hAnsi="Times New Roman"/>
              </w:rPr>
              <w:t>1.2</w:t>
            </w:r>
            <w:r>
              <w:rPr>
                <w:rFonts w:asciiTheme="minorHAnsi" w:eastAsiaTheme="minorEastAsia" w:hAnsiTheme="minorHAnsi" w:cstheme="minorBidi"/>
                <w:b w:val="0"/>
                <w:sz w:val="22"/>
                <w:lang w:eastAsia="nb-NO"/>
              </w:rPr>
              <w:tab/>
            </w:r>
            <w:r w:rsidRPr="00500192">
              <w:rPr>
                <w:rStyle w:val="Hyperkobling"/>
              </w:rPr>
              <w:t>Felles krav til analoge og digitale plankartdokument</w:t>
            </w:r>
            <w:r>
              <w:rPr>
                <w:webHidden/>
              </w:rPr>
              <w:tab/>
            </w:r>
            <w:r>
              <w:rPr>
                <w:webHidden/>
              </w:rPr>
              <w:fldChar w:fldCharType="begin"/>
            </w:r>
            <w:r>
              <w:rPr>
                <w:webHidden/>
              </w:rPr>
              <w:instrText xml:space="preserve"> PAGEREF _Toc423689371 \h </w:instrText>
            </w:r>
            <w:r>
              <w:rPr>
                <w:webHidden/>
              </w:rPr>
            </w:r>
            <w:r>
              <w:rPr>
                <w:webHidden/>
              </w:rPr>
              <w:fldChar w:fldCharType="separate"/>
            </w:r>
            <w:r>
              <w:rPr>
                <w:webHidden/>
              </w:rPr>
              <w:t>13</w:t>
            </w:r>
            <w:r>
              <w:rPr>
                <w:webHidden/>
              </w:rPr>
              <w:fldChar w:fldCharType="end"/>
            </w:r>
          </w:hyperlink>
        </w:p>
        <w:p w14:paraId="60F94E13" w14:textId="77777777" w:rsidR="00141C96" w:rsidRDefault="00141C96">
          <w:pPr>
            <w:pStyle w:val="INNH3"/>
            <w:rPr>
              <w:rFonts w:asciiTheme="minorHAnsi" w:eastAsiaTheme="minorEastAsia" w:hAnsiTheme="minorHAnsi" w:cstheme="minorBidi"/>
              <w:noProof/>
              <w:sz w:val="22"/>
              <w:lang w:eastAsia="nb-NO"/>
            </w:rPr>
          </w:pPr>
          <w:hyperlink w:anchor="_Toc423689372" w:history="1">
            <w:r w:rsidRPr="00500192">
              <w:rPr>
                <w:rStyle w:val="Hyperkobling"/>
                <w:rFonts w:ascii="Times New Roman" w:hAnsi="Times New Roman"/>
                <w:noProof/>
              </w:rPr>
              <w:t>1.2.1</w:t>
            </w:r>
            <w:r>
              <w:rPr>
                <w:rFonts w:asciiTheme="minorHAnsi" w:eastAsiaTheme="minorEastAsia" w:hAnsiTheme="minorHAnsi" w:cstheme="minorBidi"/>
                <w:noProof/>
                <w:sz w:val="22"/>
                <w:lang w:eastAsia="nb-NO"/>
              </w:rPr>
              <w:tab/>
            </w:r>
            <w:r w:rsidRPr="00500192">
              <w:rPr>
                <w:rStyle w:val="Hyperkobling"/>
                <w:noProof/>
              </w:rPr>
              <w:t>Krav til basiskartet</w:t>
            </w:r>
            <w:r>
              <w:rPr>
                <w:noProof/>
                <w:webHidden/>
              </w:rPr>
              <w:tab/>
            </w:r>
            <w:r>
              <w:rPr>
                <w:noProof/>
                <w:webHidden/>
              </w:rPr>
              <w:fldChar w:fldCharType="begin"/>
            </w:r>
            <w:r>
              <w:rPr>
                <w:noProof/>
                <w:webHidden/>
              </w:rPr>
              <w:instrText xml:space="preserve"> PAGEREF _Toc423689372 \h </w:instrText>
            </w:r>
            <w:r>
              <w:rPr>
                <w:noProof/>
                <w:webHidden/>
              </w:rPr>
            </w:r>
            <w:r>
              <w:rPr>
                <w:noProof/>
                <w:webHidden/>
              </w:rPr>
              <w:fldChar w:fldCharType="separate"/>
            </w:r>
            <w:r>
              <w:rPr>
                <w:noProof/>
                <w:webHidden/>
              </w:rPr>
              <w:t>14</w:t>
            </w:r>
            <w:r>
              <w:rPr>
                <w:noProof/>
                <w:webHidden/>
              </w:rPr>
              <w:fldChar w:fldCharType="end"/>
            </w:r>
          </w:hyperlink>
        </w:p>
        <w:p w14:paraId="57352BCF" w14:textId="77777777" w:rsidR="00141C96" w:rsidRDefault="00141C96">
          <w:pPr>
            <w:pStyle w:val="INNH4"/>
            <w:rPr>
              <w:rFonts w:asciiTheme="minorHAnsi" w:eastAsiaTheme="minorEastAsia" w:hAnsiTheme="minorHAnsi" w:cstheme="minorBidi"/>
              <w:noProof/>
              <w:sz w:val="22"/>
              <w:lang w:eastAsia="nb-NO"/>
            </w:rPr>
          </w:pPr>
          <w:hyperlink w:anchor="_Toc423689373" w:history="1">
            <w:r w:rsidRPr="00500192">
              <w:rPr>
                <w:rStyle w:val="Hyperkobling"/>
                <w:rFonts w:ascii="Times New Roman" w:hAnsi="Times New Roman"/>
                <w:noProof/>
              </w:rPr>
              <w:t>1.2.1.1</w:t>
            </w:r>
            <w:r>
              <w:rPr>
                <w:rFonts w:asciiTheme="minorHAnsi" w:eastAsiaTheme="minorEastAsia" w:hAnsiTheme="minorHAnsi" w:cstheme="minorBidi"/>
                <w:noProof/>
                <w:sz w:val="22"/>
                <w:lang w:eastAsia="nb-NO"/>
              </w:rPr>
              <w:tab/>
            </w:r>
            <w:r w:rsidRPr="00500192">
              <w:rPr>
                <w:rStyle w:val="Hyperkobling"/>
                <w:noProof/>
              </w:rPr>
              <w:t>Forvaltning av basiskartet</w:t>
            </w:r>
            <w:r>
              <w:rPr>
                <w:noProof/>
                <w:webHidden/>
              </w:rPr>
              <w:tab/>
            </w:r>
            <w:r>
              <w:rPr>
                <w:noProof/>
                <w:webHidden/>
              </w:rPr>
              <w:fldChar w:fldCharType="begin"/>
            </w:r>
            <w:r>
              <w:rPr>
                <w:noProof/>
                <w:webHidden/>
              </w:rPr>
              <w:instrText xml:space="preserve"> PAGEREF _Toc423689373 \h </w:instrText>
            </w:r>
            <w:r>
              <w:rPr>
                <w:noProof/>
                <w:webHidden/>
              </w:rPr>
            </w:r>
            <w:r>
              <w:rPr>
                <w:noProof/>
                <w:webHidden/>
              </w:rPr>
              <w:fldChar w:fldCharType="separate"/>
            </w:r>
            <w:r>
              <w:rPr>
                <w:noProof/>
                <w:webHidden/>
              </w:rPr>
              <w:t>14</w:t>
            </w:r>
            <w:r>
              <w:rPr>
                <w:noProof/>
                <w:webHidden/>
              </w:rPr>
              <w:fldChar w:fldCharType="end"/>
            </w:r>
          </w:hyperlink>
        </w:p>
        <w:p w14:paraId="2DDE762C" w14:textId="77777777" w:rsidR="00141C96" w:rsidRDefault="00141C96">
          <w:pPr>
            <w:pStyle w:val="INNH3"/>
            <w:rPr>
              <w:rFonts w:asciiTheme="minorHAnsi" w:eastAsiaTheme="minorEastAsia" w:hAnsiTheme="minorHAnsi" w:cstheme="minorBidi"/>
              <w:noProof/>
              <w:sz w:val="22"/>
              <w:lang w:eastAsia="nb-NO"/>
            </w:rPr>
          </w:pPr>
          <w:hyperlink w:anchor="_Toc423689374" w:history="1">
            <w:r w:rsidRPr="00500192">
              <w:rPr>
                <w:rStyle w:val="Hyperkobling"/>
                <w:rFonts w:ascii="Times New Roman" w:hAnsi="Times New Roman"/>
                <w:noProof/>
              </w:rPr>
              <w:t>1.2.2</w:t>
            </w:r>
            <w:r>
              <w:rPr>
                <w:rFonts w:asciiTheme="minorHAnsi" w:eastAsiaTheme="minorEastAsia" w:hAnsiTheme="minorHAnsi" w:cstheme="minorBidi"/>
                <w:noProof/>
                <w:sz w:val="22"/>
                <w:lang w:eastAsia="nb-NO"/>
              </w:rPr>
              <w:tab/>
            </w:r>
            <w:r w:rsidRPr="00500192">
              <w:rPr>
                <w:rStyle w:val="Hyperkobling"/>
                <w:noProof/>
              </w:rPr>
              <w:t>Om regional plan</w:t>
            </w:r>
            <w:r>
              <w:rPr>
                <w:noProof/>
                <w:webHidden/>
              </w:rPr>
              <w:tab/>
            </w:r>
            <w:r>
              <w:rPr>
                <w:noProof/>
                <w:webHidden/>
              </w:rPr>
              <w:fldChar w:fldCharType="begin"/>
            </w:r>
            <w:r>
              <w:rPr>
                <w:noProof/>
                <w:webHidden/>
              </w:rPr>
              <w:instrText xml:space="preserve"> PAGEREF _Toc423689374 \h </w:instrText>
            </w:r>
            <w:r>
              <w:rPr>
                <w:noProof/>
                <w:webHidden/>
              </w:rPr>
            </w:r>
            <w:r>
              <w:rPr>
                <w:noProof/>
                <w:webHidden/>
              </w:rPr>
              <w:fldChar w:fldCharType="separate"/>
            </w:r>
            <w:r>
              <w:rPr>
                <w:noProof/>
                <w:webHidden/>
              </w:rPr>
              <w:t>15</w:t>
            </w:r>
            <w:r>
              <w:rPr>
                <w:noProof/>
                <w:webHidden/>
              </w:rPr>
              <w:fldChar w:fldCharType="end"/>
            </w:r>
          </w:hyperlink>
        </w:p>
        <w:p w14:paraId="4A6844E2" w14:textId="77777777" w:rsidR="00141C96" w:rsidRDefault="00141C96">
          <w:pPr>
            <w:pStyle w:val="INNH3"/>
            <w:rPr>
              <w:rFonts w:asciiTheme="minorHAnsi" w:eastAsiaTheme="minorEastAsia" w:hAnsiTheme="minorHAnsi" w:cstheme="minorBidi"/>
              <w:noProof/>
              <w:sz w:val="22"/>
              <w:lang w:eastAsia="nb-NO"/>
            </w:rPr>
          </w:pPr>
          <w:hyperlink w:anchor="_Toc423689375" w:history="1">
            <w:r w:rsidRPr="00500192">
              <w:rPr>
                <w:rStyle w:val="Hyperkobling"/>
                <w:rFonts w:ascii="Times New Roman" w:hAnsi="Times New Roman"/>
                <w:noProof/>
              </w:rPr>
              <w:t>1.2.3</w:t>
            </w:r>
            <w:r>
              <w:rPr>
                <w:rFonts w:asciiTheme="minorHAnsi" w:eastAsiaTheme="minorEastAsia" w:hAnsiTheme="minorHAnsi" w:cstheme="minorBidi"/>
                <w:noProof/>
                <w:sz w:val="22"/>
                <w:lang w:eastAsia="nb-NO"/>
              </w:rPr>
              <w:tab/>
            </w:r>
            <w:r w:rsidRPr="00500192">
              <w:rPr>
                <w:rStyle w:val="Hyperkobling"/>
                <w:noProof/>
              </w:rPr>
              <w:t>Svalbardplan</w:t>
            </w:r>
            <w:r>
              <w:rPr>
                <w:noProof/>
                <w:webHidden/>
              </w:rPr>
              <w:tab/>
            </w:r>
            <w:r>
              <w:rPr>
                <w:noProof/>
                <w:webHidden/>
              </w:rPr>
              <w:fldChar w:fldCharType="begin"/>
            </w:r>
            <w:r>
              <w:rPr>
                <w:noProof/>
                <w:webHidden/>
              </w:rPr>
              <w:instrText xml:space="preserve"> PAGEREF _Toc423689375 \h </w:instrText>
            </w:r>
            <w:r>
              <w:rPr>
                <w:noProof/>
                <w:webHidden/>
              </w:rPr>
            </w:r>
            <w:r>
              <w:rPr>
                <w:noProof/>
                <w:webHidden/>
              </w:rPr>
              <w:fldChar w:fldCharType="separate"/>
            </w:r>
            <w:r>
              <w:rPr>
                <w:noProof/>
                <w:webHidden/>
              </w:rPr>
              <w:t>15</w:t>
            </w:r>
            <w:r>
              <w:rPr>
                <w:noProof/>
                <w:webHidden/>
              </w:rPr>
              <w:fldChar w:fldCharType="end"/>
            </w:r>
          </w:hyperlink>
        </w:p>
        <w:p w14:paraId="1D277635" w14:textId="77777777" w:rsidR="00141C96" w:rsidRDefault="00141C96">
          <w:pPr>
            <w:pStyle w:val="INNH3"/>
            <w:rPr>
              <w:rFonts w:asciiTheme="minorHAnsi" w:eastAsiaTheme="minorEastAsia" w:hAnsiTheme="minorHAnsi" w:cstheme="minorBidi"/>
              <w:noProof/>
              <w:sz w:val="22"/>
              <w:lang w:eastAsia="nb-NO"/>
            </w:rPr>
          </w:pPr>
          <w:hyperlink w:anchor="_Toc423689376" w:history="1">
            <w:r w:rsidRPr="00500192">
              <w:rPr>
                <w:rStyle w:val="Hyperkobling"/>
                <w:rFonts w:ascii="Times New Roman" w:hAnsi="Times New Roman"/>
                <w:noProof/>
              </w:rPr>
              <w:t>1.2.4</w:t>
            </w:r>
            <w:r>
              <w:rPr>
                <w:rFonts w:asciiTheme="minorHAnsi" w:eastAsiaTheme="minorEastAsia" w:hAnsiTheme="minorHAnsi" w:cstheme="minorBidi"/>
                <w:noProof/>
                <w:sz w:val="22"/>
                <w:lang w:eastAsia="nb-NO"/>
              </w:rPr>
              <w:tab/>
            </w:r>
            <w:r w:rsidRPr="00500192">
              <w:rPr>
                <w:rStyle w:val="Hyperkobling"/>
                <w:noProof/>
              </w:rPr>
              <w:t>Kommune(del)plan – målestokk og tegnforklaring</w:t>
            </w:r>
            <w:r>
              <w:rPr>
                <w:noProof/>
                <w:webHidden/>
              </w:rPr>
              <w:tab/>
            </w:r>
            <w:r>
              <w:rPr>
                <w:noProof/>
                <w:webHidden/>
              </w:rPr>
              <w:fldChar w:fldCharType="begin"/>
            </w:r>
            <w:r>
              <w:rPr>
                <w:noProof/>
                <w:webHidden/>
              </w:rPr>
              <w:instrText xml:space="preserve"> PAGEREF _Toc423689376 \h </w:instrText>
            </w:r>
            <w:r>
              <w:rPr>
                <w:noProof/>
                <w:webHidden/>
              </w:rPr>
            </w:r>
            <w:r>
              <w:rPr>
                <w:noProof/>
                <w:webHidden/>
              </w:rPr>
              <w:fldChar w:fldCharType="separate"/>
            </w:r>
            <w:r>
              <w:rPr>
                <w:noProof/>
                <w:webHidden/>
              </w:rPr>
              <w:t>15</w:t>
            </w:r>
            <w:r>
              <w:rPr>
                <w:noProof/>
                <w:webHidden/>
              </w:rPr>
              <w:fldChar w:fldCharType="end"/>
            </w:r>
          </w:hyperlink>
        </w:p>
        <w:p w14:paraId="0DEE9C82" w14:textId="77777777" w:rsidR="00141C96" w:rsidRDefault="00141C96">
          <w:pPr>
            <w:pStyle w:val="INNH3"/>
            <w:rPr>
              <w:rFonts w:asciiTheme="minorHAnsi" w:eastAsiaTheme="minorEastAsia" w:hAnsiTheme="minorHAnsi" w:cstheme="minorBidi"/>
              <w:noProof/>
              <w:sz w:val="22"/>
              <w:lang w:eastAsia="nb-NO"/>
            </w:rPr>
          </w:pPr>
          <w:hyperlink w:anchor="_Toc423689377" w:history="1">
            <w:r w:rsidRPr="00500192">
              <w:rPr>
                <w:rStyle w:val="Hyperkobling"/>
                <w:rFonts w:ascii="Times New Roman" w:hAnsi="Times New Roman"/>
                <w:noProof/>
              </w:rPr>
              <w:t>1.2.5</w:t>
            </w:r>
            <w:r>
              <w:rPr>
                <w:rFonts w:asciiTheme="minorHAnsi" w:eastAsiaTheme="minorEastAsia" w:hAnsiTheme="minorHAnsi" w:cstheme="minorBidi"/>
                <w:noProof/>
                <w:sz w:val="22"/>
                <w:lang w:eastAsia="nb-NO"/>
              </w:rPr>
              <w:tab/>
            </w:r>
            <w:r w:rsidRPr="00500192">
              <w:rPr>
                <w:rStyle w:val="Hyperkobling"/>
                <w:noProof/>
              </w:rPr>
              <w:t>Reguleringsplan – målestokk og tegnforklaring</w:t>
            </w:r>
            <w:r>
              <w:rPr>
                <w:noProof/>
                <w:webHidden/>
              </w:rPr>
              <w:tab/>
            </w:r>
            <w:r>
              <w:rPr>
                <w:noProof/>
                <w:webHidden/>
              </w:rPr>
              <w:fldChar w:fldCharType="begin"/>
            </w:r>
            <w:r>
              <w:rPr>
                <w:noProof/>
                <w:webHidden/>
              </w:rPr>
              <w:instrText xml:space="preserve"> PAGEREF _Toc423689377 \h </w:instrText>
            </w:r>
            <w:r>
              <w:rPr>
                <w:noProof/>
                <w:webHidden/>
              </w:rPr>
            </w:r>
            <w:r>
              <w:rPr>
                <w:noProof/>
                <w:webHidden/>
              </w:rPr>
              <w:fldChar w:fldCharType="separate"/>
            </w:r>
            <w:r>
              <w:rPr>
                <w:noProof/>
                <w:webHidden/>
              </w:rPr>
              <w:t>19</w:t>
            </w:r>
            <w:r>
              <w:rPr>
                <w:noProof/>
                <w:webHidden/>
              </w:rPr>
              <w:fldChar w:fldCharType="end"/>
            </w:r>
          </w:hyperlink>
        </w:p>
        <w:p w14:paraId="15F6E51F" w14:textId="77777777" w:rsidR="00141C96" w:rsidRDefault="00141C96">
          <w:pPr>
            <w:pStyle w:val="INNH3"/>
            <w:rPr>
              <w:rFonts w:asciiTheme="minorHAnsi" w:eastAsiaTheme="minorEastAsia" w:hAnsiTheme="minorHAnsi" w:cstheme="minorBidi"/>
              <w:noProof/>
              <w:sz w:val="22"/>
              <w:lang w:eastAsia="nb-NO"/>
            </w:rPr>
          </w:pPr>
          <w:hyperlink w:anchor="_Toc423689378" w:history="1">
            <w:r w:rsidRPr="00500192">
              <w:rPr>
                <w:rStyle w:val="Hyperkobling"/>
                <w:rFonts w:ascii="Times New Roman" w:hAnsi="Times New Roman"/>
                <w:noProof/>
              </w:rPr>
              <w:t>1.2.6</w:t>
            </w:r>
            <w:r>
              <w:rPr>
                <w:rFonts w:asciiTheme="minorHAnsi" w:eastAsiaTheme="minorEastAsia" w:hAnsiTheme="minorHAnsi" w:cstheme="minorBidi"/>
                <w:noProof/>
                <w:sz w:val="22"/>
                <w:lang w:eastAsia="nb-NO"/>
              </w:rPr>
              <w:tab/>
            </w:r>
            <w:r w:rsidRPr="00500192">
              <w:rPr>
                <w:rStyle w:val="Hyperkobling"/>
                <w:noProof/>
              </w:rPr>
              <w:t>Krav til dokument og lagringsformat</w:t>
            </w:r>
            <w:r>
              <w:rPr>
                <w:noProof/>
                <w:webHidden/>
              </w:rPr>
              <w:tab/>
            </w:r>
            <w:r>
              <w:rPr>
                <w:noProof/>
                <w:webHidden/>
              </w:rPr>
              <w:fldChar w:fldCharType="begin"/>
            </w:r>
            <w:r>
              <w:rPr>
                <w:noProof/>
                <w:webHidden/>
              </w:rPr>
              <w:instrText xml:space="preserve"> PAGEREF _Toc423689378 \h </w:instrText>
            </w:r>
            <w:r>
              <w:rPr>
                <w:noProof/>
                <w:webHidden/>
              </w:rPr>
            </w:r>
            <w:r>
              <w:rPr>
                <w:noProof/>
                <w:webHidden/>
              </w:rPr>
              <w:fldChar w:fldCharType="separate"/>
            </w:r>
            <w:r>
              <w:rPr>
                <w:noProof/>
                <w:webHidden/>
              </w:rPr>
              <w:t>21</w:t>
            </w:r>
            <w:r>
              <w:rPr>
                <w:noProof/>
                <w:webHidden/>
              </w:rPr>
              <w:fldChar w:fldCharType="end"/>
            </w:r>
          </w:hyperlink>
        </w:p>
        <w:p w14:paraId="3BC08B16" w14:textId="77777777" w:rsidR="00141C96" w:rsidRDefault="00141C96">
          <w:pPr>
            <w:pStyle w:val="INNH3"/>
            <w:rPr>
              <w:rFonts w:asciiTheme="minorHAnsi" w:eastAsiaTheme="minorEastAsia" w:hAnsiTheme="minorHAnsi" w:cstheme="minorBidi"/>
              <w:noProof/>
              <w:sz w:val="22"/>
              <w:lang w:eastAsia="nb-NO"/>
            </w:rPr>
          </w:pPr>
          <w:hyperlink w:anchor="_Toc423689379" w:history="1">
            <w:r w:rsidRPr="00500192">
              <w:rPr>
                <w:rStyle w:val="Hyperkobling"/>
                <w:rFonts w:ascii="Times New Roman" w:hAnsi="Times New Roman"/>
                <w:noProof/>
              </w:rPr>
              <w:t>1.2.7</w:t>
            </w:r>
            <w:r>
              <w:rPr>
                <w:rFonts w:asciiTheme="minorHAnsi" w:eastAsiaTheme="minorEastAsia" w:hAnsiTheme="minorHAnsi" w:cstheme="minorBidi"/>
                <w:noProof/>
                <w:sz w:val="22"/>
                <w:lang w:eastAsia="nb-NO"/>
              </w:rPr>
              <w:tab/>
            </w:r>
            <w:r w:rsidRPr="00500192">
              <w:rPr>
                <w:rStyle w:val="Hyperkobling"/>
                <w:noProof/>
              </w:rPr>
              <w:t>Tegneregler for planer i mindre målestokker</w:t>
            </w:r>
            <w:r>
              <w:rPr>
                <w:noProof/>
                <w:webHidden/>
              </w:rPr>
              <w:tab/>
            </w:r>
            <w:r>
              <w:rPr>
                <w:noProof/>
                <w:webHidden/>
              </w:rPr>
              <w:fldChar w:fldCharType="begin"/>
            </w:r>
            <w:r>
              <w:rPr>
                <w:noProof/>
                <w:webHidden/>
              </w:rPr>
              <w:instrText xml:space="preserve"> PAGEREF _Toc423689379 \h </w:instrText>
            </w:r>
            <w:r>
              <w:rPr>
                <w:noProof/>
                <w:webHidden/>
              </w:rPr>
            </w:r>
            <w:r>
              <w:rPr>
                <w:noProof/>
                <w:webHidden/>
              </w:rPr>
              <w:fldChar w:fldCharType="separate"/>
            </w:r>
            <w:r>
              <w:rPr>
                <w:noProof/>
                <w:webHidden/>
              </w:rPr>
              <w:t>21</w:t>
            </w:r>
            <w:r>
              <w:rPr>
                <w:noProof/>
                <w:webHidden/>
              </w:rPr>
              <w:fldChar w:fldCharType="end"/>
            </w:r>
          </w:hyperlink>
        </w:p>
        <w:p w14:paraId="64A4A701" w14:textId="77777777" w:rsidR="00141C96" w:rsidRDefault="00141C96">
          <w:pPr>
            <w:pStyle w:val="INNH3"/>
            <w:rPr>
              <w:rFonts w:asciiTheme="minorHAnsi" w:eastAsiaTheme="minorEastAsia" w:hAnsiTheme="minorHAnsi" w:cstheme="minorBidi"/>
              <w:noProof/>
              <w:sz w:val="22"/>
              <w:lang w:eastAsia="nb-NO"/>
            </w:rPr>
          </w:pPr>
          <w:hyperlink w:anchor="_Toc423689380" w:history="1">
            <w:r w:rsidRPr="00500192">
              <w:rPr>
                <w:rStyle w:val="Hyperkobling"/>
                <w:rFonts w:ascii="Times New Roman" w:hAnsi="Times New Roman"/>
                <w:noProof/>
              </w:rPr>
              <w:t>1.2.8</w:t>
            </w:r>
            <w:r>
              <w:rPr>
                <w:rFonts w:asciiTheme="minorHAnsi" w:eastAsiaTheme="minorEastAsia" w:hAnsiTheme="minorHAnsi" w:cstheme="minorBidi"/>
                <w:noProof/>
                <w:sz w:val="22"/>
                <w:lang w:eastAsia="nb-NO"/>
              </w:rPr>
              <w:tab/>
            </w:r>
            <w:r w:rsidRPr="00500192">
              <w:rPr>
                <w:rStyle w:val="Hyperkobling"/>
                <w:noProof/>
              </w:rPr>
              <w:t>Punkt med retning</w:t>
            </w:r>
            <w:r>
              <w:rPr>
                <w:noProof/>
                <w:webHidden/>
              </w:rPr>
              <w:tab/>
            </w:r>
            <w:r>
              <w:rPr>
                <w:noProof/>
                <w:webHidden/>
              </w:rPr>
              <w:fldChar w:fldCharType="begin"/>
            </w:r>
            <w:r>
              <w:rPr>
                <w:noProof/>
                <w:webHidden/>
              </w:rPr>
              <w:instrText xml:space="preserve"> PAGEREF _Toc423689380 \h </w:instrText>
            </w:r>
            <w:r>
              <w:rPr>
                <w:noProof/>
                <w:webHidden/>
              </w:rPr>
            </w:r>
            <w:r>
              <w:rPr>
                <w:noProof/>
                <w:webHidden/>
              </w:rPr>
              <w:fldChar w:fldCharType="separate"/>
            </w:r>
            <w:r>
              <w:rPr>
                <w:noProof/>
                <w:webHidden/>
              </w:rPr>
              <w:t>21</w:t>
            </w:r>
            <w:r>
              <w:rPr>
                <w:noProof/>
                <w:webHidden/>
              </w:rPr>
              <w:fldChar w:fldCharType="end"/>
            </w:r>
          </w:hyperlink>
        </w:p>
        <w:p w14:paraId="1BA7AD4E" w14:textId="77777777" w:rsidR="00141C96" w:rsidRDefault="00141C96">
          <w:pPr>
            <w:pStyle w:val="INNH2"/>
            <w:rPr>
              <w:rFonts w:asciiTheme="minorHAnsi" w:eastAsiaTheme="minorEastAsia" w:hAnsiTheme="minorHAnsi" w:cstheme="minorBidi"/>
              <w:b w:val="0"/>
              <w:sz w:val="22"/>
              <w:lang w:eastAsia="nb-NO"/>
            </w:rPr>
          </w:pPr>
          <w:hyperlink w:anchor="_Toc423689381" w:history="1">
            <w:r w:rsidRPr="00500192">
              <w:rPr>
                <w:rStyle w:val="Hyperkobling"/>
                <w:rFonts w:ascii="Times New Roman" w:hAnsi="Times New Roman"/>
              </w:rPr>
              <w:t>1.3</w:t>
            </w:r>
            <w:r>
              <w:rPr>
                <w:rFonts w:asciiTheme="minorHAnsi" w:eastAsiaTheme="minorEastAsia" w:hAnsiTheme="minorHAnsi" w:cstheme="minorBidi"/>
                <w:b w:val="0"/>
                <w:sz w:val="22"/>
                <w:lang w:eastAsia="nb-NO"/>
              </w:rPr>
              <w:tab/>
            </w:r>
            <w:r w:rsidRPr="00500192">
              <w:rPr>
                <w:rStyle w:val="Hyperkobling"/>
              </w:rPr>
              <w:t>Plan med flere plankart, kartutsnitt og illustrasjoner</w:t>
            </w:r>
            <w:r>
              <w:rPr>
                <w:webHidden/>
              </w:rPr>
              <w:tab/>
            </w:r>
            <w:r>
              <w:rPr>
                <w:webHidden/>
              </w:rPr>
              <w:fldChar w:fldCharType="begin"/>
            </w:r>
            <w:r>
              <w:rPr>
                <w:webHidden/>
              </w:rPr>
              <w:instrText xml:space="preserve"> PAGEREF _Toc423689381 \h </w:instrText>
            </w:r>
            <w:r>
              <w:rPr>
                <w:webHidden/>
              </w:rPr>
            </w:r>
            <w:r>
              <w:rPr>
                <w:webHidden/>
              </w:rPr>
              <w:fldChar w:fldCharType="separate"/>
            </w:r>
            <w:r>
              <w:rPr>
                <w:webHidden/>
              </w:rPr>
              <w:t>21</w:t>
            </w:r>
            <w:r>
              <w:rPr>
                <w:webHidden/>
              </w:rPr>
              <w:fldChar w:fldCharType="end"/>
            </w:r>
          </w:hyperlink>
        </w:p>
        <w:p w14:paraId="0AB037F2" w14:textId="77777777" w:rsidR="00141C96" w:rsidRDefault="00141C96">
          <w:pPr>
            <w:pStyle w:val="INNH3"/>
            <w:rPr>
              <w:rFonts w:asciiTheme="minorHAnsi" w:eastAsiaTheme="minorEastAsia" w:hAnsiTheme="minorHAnsi" w:cstheme="minorBidi"/>
              <w:noProof/>
              <w:sz w:val="22"/>
              <w:lang w:eastAsia="nb-NO"/>
            </w:rPr>
          </w:pPr>
          <w:hyperlink w:anchor="_Toc423689382" w:history="1">
            <w:r w:rsidRPr="00500192">
              <w:rPr>
                <w:rStyle w:val="Hyperkobling"/>
                <w:rFonts w:ascii="Times New Roman" w:hAnsi="Times New Roman"/>
                <w:noProof/>
              </w:rPr>
              <w:t>1.3.1</w:t>
            </w:r>
            <w:r>
              <w:rPr>
                <w:rFonts w:asciiTheme="minorHAnsi" w:eastAsiaTheme="minorEastAsia" w:hAnsiTheme="minorHAnsi" w:cstheme="minorBidi"/>
                <w:noProof/>
                <w:sz w:val="22"/>
                <w:lang w:eastAsia="nb-NO"/>
              </w:rPr>
              <w:tab/>
            </w:r>
            <w:r w:rsidRPr="00500192">
              <w:rPr>
                <w:rStyle w:val="Hyperkobling"/>
                <w:noProof/>
              </w:rPr>
              <w:t>Plan med flere plankart</w:t>
            </w:r>
            <w:r>
              <w:rPr>
                <w:noProof/>
                <w:webHidden/>
              </w:rPr>
              <w:tab/>
            </w:r>
            <w:r>
              <w:rPr>
                <w:noProof/>
                <w:webHidden/>
              </w:rPr>
              <w:fldChar w:fldCharType="begin"/>
            </w:r>
            <w:r>
              <w:rPr>
                <w:noProof/>
                <w:webHidden/>
              </w:rPr>
              <w:instrText xml:space="preserve"> PAGEREF _Toc423689382 \h </w:instrText>
            </w:r>
            <w:r>
              <w:rPr>
                <w:noProof/>
                <w:webHidden/>
              </w:rPr>
            </w:r>
            <w:r>
              <w:rPr>
                <w:noProof/>
                <w:webHidden/>
              </w:rPr>
              <w:fldChar w:fldCharType="separate"/>
            </w:r>
            <w:r>
              <w:rPr>
                <w:noProof/>
                <w:webHidden/>
              </w:rPr>
              <w:t>21</w:t>
            </w:r>
            <w:r>
              <w:rPr>
                <w:noProof/>
                <w:webHidden/>
              </w:rPr>
              <w:fldChar w:fldCharType="end"/>
            </w:r>
          </w:hyperlink>
        </w:p>
        <w:p w14:paraId="255EF1A4" w14:textId="77777777" w:rsidR="00141C96" w:rsidRDefault="00141C96">
          <w:pPr>
            <w:pStyle w:val="INNH3"/>
            <w:rPr>
              <w:rFonts w:asciiTheme="minorHAnsi" w:eastAsiaTheme="minorEastAsia" w:hAnsiTheme="minorHAnsi" w:cstheme="minorBidi"/>
              <w:noProof/>
              <w:sz w:val="22"/>
              <w:lang w:eastAsia="nb-NO"/>
            </w:rPr>
          </w:pPr>
          <w:hyperlink w:anchor="_Toc423689383" w:history="1">
            <w:r w:rsidRPr="00500192">
              <w:rPr>
                <w:rStyle w:val="Hyperkobling"/>
                <w:rFonts w:ascii="Times New Roman" w:hAnsi="Times New Roman"/>
                <w:noProof/>
              </w:rPr>
              <w:t>1.3.2</w:t>
            </w:r>
            <w:r>
              <w:rPr>
                <w:rFonts w:asciiTheme="minorHAnsi" w:eastAsiaTheme="minorEastAsia" w:hAnsiTheme="minorHAnsi" w:cstheme="minorBidi"/>
                <w:noProof/>
                <w:sz w:val="22"/>
                <w:lang w:eastAsia="nb-NO"/>
              </w:rPr>
              <w:tab/>
            </w:r>
            <w:r w:rsidRPr="00500192">
              <w:rPr>
                <w:rStyle w:val="Hyperkobling"/>
                <w:rFonts w:asciiTheme="majorHAnsi" w:hAnsiTheme="majorHAnsi"/>
                <w:noProof/>
              </w:rPr>
              <w:t>Plankart med kartutsnitt, tematiske kartutsnitt</w:t>
            </w:r>
            <w:r>
              <w:rPr>
                <w:noProof/>
                <w:webHidden/>
              </w:rPr>
              <w:tab/>
            </w:r>
            <w:r>
              <w:rPr>
                <w:noProof/>
                <w:webHidden/>
              </w:rPr>
              <w:fldChar w:fldCharType="begin"/>
            </w:r>
            <w:r>
              <w:rPr>
                <w:noProof/>
                <w:webHidden/>
              </w:rPr>
              <w:instrText xml:space="preserve"> PAGEREF _Toc423689383 \h </w:instrText>
            </w:r>
            <w:r>
              <w:rPr>
                <w:noProof/>
                <w:webHidden/>
              </w:rPr>
            </w:r>
            <w:r>
              <w:rPr>
                <w:noProof/>
                <w:webHidden/>
              </w:rPr>
              <w:fldChar w:fldCharType="separate"/>
            </w:r>
            <w:r>
              <w:rPr>
                <w:noProof/>
                <w:webHidden/>
              </w:rPr>
              <w:t>22</w:t>
            </w:r>
            <w:r>
              <w:rPr>
                <w:noProof/>
                <w:webHidden/>
              </w:rPr>
              <w:fldChar w:fldCharType="end"/>
            </w:r>
          </w:hyperlink>
        </w:p>
        <w:p w14:paraId="4668F94B" w14:textId="77777777" w:rsidR="00141C96" w:rsidRDefault="00141C96">
          <w:pPr>
            <w:pStyle w:val="INNH3"/>
            <w:rPr>
              <w:rFonts w:asciiTheme="minorHAnsi" w:eastAsiaTheme="minorEastAsia" w:hAnsiTheme="minorHAnsi" w:cstheme="minorBidi"/>
              <w:noProof/>
              <w:sz w:val="22"/>
              <w:lang w:eastAsia="nb-NO"/>
            </w:rPr>
          </w:pPr>
          <w:hyperlink w:anchor="_Toc423689384" w:history="1">
            <w:r w:rsidRPr="00500192">
              <w:rPr>
                <w:rStyle w:val="Hyperkobling"/>
                <w:rFonts w:ascii="Times New Roman" w:hAnsi="Times New Roman"/>
                <w:noProof/>
              </w:rPr>
              <w:t>1.3.3</w:t>
            </w:r>
            <w:r>
              <w:rPr>
                <w:rFonts w:asciiTheme="minorHAnsi" w:eastAsiaTheme="minorEastAsia" w:hAnsiTheme="minorHAnsi" w:cstheme="minorBidi"/>
                <w:noProof/>
                <w:sz w:val="22"/>
                <w:lang w:eastAsia="nb-NO"/>
              </w:rPr>
              <w:tab/>
            </w:r>
            <w:r w:rsidRPr="00500192">
              <w:rPr>
                <w:rStyle w:val="Hyperkobling"/>
                <w:rFonts w:asciiTheme="majorHAnsi" w:hAnsiTheme="majorHAnsi"/>
                <w:noProof/>
              </w:rPr>
              <w:t>Illustrasjoner uten rettslig virkning</w:t>
            </w:r>
            <w:r>
              <w:rPr>
                <w:noProof/>
                <w:webHidden/>
              </w:rPr>
              <w:tab/>
            </w:r>
            <w:r>
              <w:rPr>
                <w:noProof/>
                <w:webHidden/>
              </w:rPr>
              <w:fldChar w:fldCharType="begin"/>
            </w:r>
            <w:r>
              <w:rPr>
                <w:noProof/>
                <w:webHidden/>
              </w:rPr>
              <w:instrText xml:space="preserve"> PAGEREF _Toc423689384 \h </w:instrText>
            </w:r>
            <w:r>
              <w:rPr>
                <w:noProof/>
                <w:webHidden/>
              </w:rPr>
            </w:r>
            <w:r>
              <w:rPr>
                <w:noProof/>
                <w:webHidden/>
              </w:rPr>
              <w:fldChar w:fldCharType="separate"/>
            </w:r>
            <w:r>
              <w:rPr>
                <w:noProof/>
                <w:webHidden/>
              </w:rPr>
              <w:t>23</w:t>
            </w:r>
            <w:r>
              <w:rPr>
                <w:noProof/>
                <w:webHidden/>
              </w:rPr>
              <w:fldChar w:fldCharType="end"/>
            </w:r>
          </w:hyperlink>
        </w:p>
        <w:p w14:paraId="15D6F587" w14:textId="77777777" w:rsidR="00141C96" w:rsidRDefault="00141C96">
          <w:pPr>
            <w:pStyle w:val="INNH3"/>
            <w:rPr>
              <w:rFonts w:asciiTheme="minorHAnsi" w:eastAsiaTheme="minorEastAsia" w:hAnsiTheme="minorHAnsi" w:cstheme="minorBidi"/>
              <w:noProof/>
              <w:sz w:val="22"/>
              <w:lang w:eastAsia="nb-NO"/>
            </w:rPr>
          </w:pPr>
          <w:hyperlink w:anchor="_Toc423689386" w:history="1">
            <w:r w:rsidRPr="00500192">
              <w:rPr>
                <w:rStyle w:val="Hyperkobling"/>
                <w:rFonts w:ascii="Times New Roman" w:hAnsi="Times New Roman"/>
                <w:noProof/>
              </w:rPr>
              <w:t>1.3.4</w:t>
            </w:r>
            <w:r>
              <w:rPr>
                <w:rFonts w:asciiTheme="minorHAnsi" w:eastAsiaTheme="minorEastAsia" w:hAnsiTheme="minorHAnsi" w:cstheme="minorBidi"/>
                <w:noProof/>
                <w:sz w:val="22"/>
                <w:lang w:eastAsia="nb-NO"/>
              </w:rPr>
              <w:tab/>
            </w:r>
            <w:r w:rsidRPr="00500192">
              <w:rPr>
                <w:rStyle w:val="Hyperkobling"/>
                <w:rFonts w:asciiTheme="majorHAnsi" w:hAnsiTheme="majorHAnsi"/>
                <w:noProof/>
              </w:rPr>
              <w:t>Vedlegg og illustrasjoner som er juridisk bindende gjennom planbestemmelse</w:t>
            </w:r>
            <w:r>
              <w:rPr>
                <w:noProof/>
                <w:webHidden/>
              </w:rPr>
              <w:tab/>
            </w:r>
            <w:r>
              <w:rPr>
                <w:noProof/>
                <w:webHidden/>
              </w:rPr>
              <w:fldChar w:fldCharType="begin"/>
            </w:r>
            <w:r>
              <w:rPr>
                <w:noProof/>
                <w:webHidden/>
              </w:rPr>
              <w:instrText xml:space="preserve"> PAGEREF _Toc423689386 \h </w:instrText>
            </w:r>
            <w:r>
              <w:rPr>
                <w:noProof/>
                <w:webHidden/>
              </w:rPr>
            </w:r>
            <w:r>
              <w:rPr>
                <w:noProof/>
                <w:webHidden/>
              </w:rPr>
              <w:fldChar w:fldCharType="separate"/>
            </w:r>
            <w:r>
              <w:rPr>
                <w:noProof/>
                <w:webHidden/>
              </w:rPr>
              <w:t>27</w:t>
            </w:r>
            <w:r>
              <w:rPr>
                <w:noProof/>
                <w:webHidden/>
              </w:rPr>
              <w:fldChar w:fldCharType="end"/>
            </w:r>
          </w:hyperlink>
        </w:p>
        <w:p w14:paraId="729604A5" w14:textId="77777777" w:rsidR="00141C96" w:rsidRDefault="00141C96">
          <w:pPr>
            <w:pStyle w:val="INNH2"/>
            <w:rPr>
              <w:rFonts w:asciiTheme="minorHAnsi" w:eastAsiaTheme="minorEastAsia" w:hAnsiTheme="minorHAnsi" w:cstheme="minorBidi"/>
              <w:b w:val="0"/>
              <w:sz w:val="22"/>
              <w:lang w:eastAsia="nb-NO"/>
            </w:rPr>
          </w:pPr>
          <w:hyperlink w:anchor="_Toc423689387" w:history="1">
            <w:r w:rsidRPr="00500192">
              <w:rPr>
                <w:rStyle w:val="Hyperkobling"/>
                <w:rFonts w:ascii="Times New Roman" w:hAnsi="Times New Roman"/>
              </w:rPr>
              <w:t>1.4</w:t>
            </w:r>
            <w:r>
              <w:rPr>
                <w:rFonts w:asciiTheme="minorHAnsi" w:eastAsiaTheme="minorEastAsia" w:hAnsiTheme="minorHAnsi" w:cstheme="minorBidi"/>
                <w:b w:val="0"/>
                <w:sz w:val="22"/>
                <w:lang w:eastAsia="nb-NO"/>
              </w:rPr>
              <w:tab/>
            </w:r>
            <w:r w:rsidRPr="00500192">
              <w:rPr>
                <w:rStyle w:val="Hyperkobling"/>
              </w:rPr>
              <w:t>Planer med vertikalnivå</w:t>
            </w:r>
            <w:r>
              <w:rPr>
                <w:webHidden/>
              </w:rPr>
              <w:tab/>
            </w:r>
            <w:r>
              <w:rPr>
                <w:webHidden/>
              </w:rPr>
              <w:fldChar w:fldCharType="begin"/>
            </w:r>
            <w:r>
              <w:rPr>
                <w:webHidden/>
              </w:rPr>
              <w:instrText xml:space="preserve"> PAGEREF _Toc423689387 \h </w:instrText>
            </w:r>
            <w:r>
              <w:rPr>
                <w:webHidden/>
              </w:rPr>
            </w:r>
            <w:r>
              <w:rPr>
                <w:webHidden/>
              </w:rPr>
              <w:fldChar w:fldCharType="separate"/>
            </w:r>
            <w:r>
              <w:rPr>
                <w:webHidden/>
              </w:rPr>
              <w:t>27</w:t>
            </w:r>
            <w:r>
              <w:rPr>
                <w:webHidden/>
              </w:rPr>
              <w:fldChar w:fldCharType="end"/>
            </w:r>
          </w:hyperlink>
        </w:p>
        <w:p w14:paraId="003D2E86" w14:textId="77777777" w:rsidR="00141C96" w:rsidRDefault="00141C96">
          <w:pPr>
            <w:pStyle w:val="INNH3"/>
            <w:rPr>
              <w:rFonts w:asciiTheme="minorHAnsi" w:eastAsiaTheme="minorEastAsia" w:hAnsiTheme="minorHAnsi" w:cstheme="minorBidi"/>
              <w:noProof/>
              <w:sz w:val="22"/>
              <w:lang w:eastAsia="nb-NO"/>
            </w:rPr>
          </w:pPr>
          <w:hyperlink w:anchor="_Toc423689388" w:history="1">
            <w:r w:rsidRPr="00500192">
              <w:rPr>
                <w:rStyle w:val="Hyperkobling"/>
                <w:rFonts w:ascii="Times New Roman" w:hAnsi="Times New Roman"/>
                <w:noProof/>
              </w:rPr>
              <w:t>1.4.1</w:t>
            </w:r>
            <w:r>
              <w:rPr>
                <w:rFonts w:asciiTheme="minorHAnsi" w:eastAsiaTheme="minorEastAsia" w:hAnsiTheme="minorHAnsi" w:cstheme="minorBidi"/>
                <w:noProof/>
                <w:sz w:val="22"/>
                <w:lang w:eastAsia="nb-NO"/>
              </w:rPr>
              <w:tab/>
            </w:r>
            <w:r w:rsidRPr="00500192">
              <w:rPr>
                <w:rStyle w:val="Hyperkobling"/>
                <w:noProof/>
              </w:rPr>
              <w:t>Nærmere om vertikalnivåer</w:t>
            </w:r>
            <w:r>
              <w:rPr>
                <w:noProof/>
                <w:webHidden/>
              </w:rPr>
              <w:tab/>
            </w:r>
            <w:r>
              <w:rPr>
                <w:noProof/>
                <w:webHidden/>
              </w:rPr>
              <w:fldChar w:fldCharType="begin"/>
            </w:r>
            <w:r>
              <w:rPr>
                <w:noProof/>
                <w:webHidden/>
              </w:rPr>
              <w:instrText xml:space="preserve"> PAGEREF _Toc423689388 \h </w:instrText>
            </w:r>
            <w:r>
              <w:rPr>
                <w:noProof/>
                <w:webHidden/>
              </w:rPr>
            </w:r>
            <w:r>
              <w:rPr>
                <w:noProof/>
                <w:webHidden/>
              </w:rPr>
              <w:fldChar w:fldCharType="separate"/>
            </w:r>
            <w:r>
              <w:rPr>
                <w:noProof/>
                <w:webHidden/>
              </w:rPr>
              <w:t>27</w:t>
            </w:r>
            <w:r>
              <w:rPr>
                <w:noProof/>
                <w:webHidden/>
              </w:rPr>
              <w:fldChar w:fldCharType="end"/>
            </w:r>
          </w:hyperlink>
        </w:p>
        <w:p w14:paraId="462E7277" w14:textId="77777777" w:rsidR="00141C96" w:rsidRDefault="00141C96">
          <w:pPr>
            <w:pStyle w:val="INNH3"/>
            <w:rPr>
              <w:rFonts w:asciiTheme="minorHAnsi" w:eastAsiaTheme="minorEastAsia" w:hAnsiTheme="minorHAnsi" w:cstheme="minorBidi"/>
              <w:noProof/>
              <w:sz w:val="22"/>
              <w:lang w:eastAsia="nb-NO"/>
            </w:rPr>
          </w:pPr>
          <w:hyperlink w:anchor="_Toc423689389" w:history="1">
            <w:r w:rsidRPr="00500192">
              <w:rPr>
                <w:rStyle w:val="Hyperkobling"/>
                <w:rFonts w:ascii="Times New Roman" w:hAnsi="Times New Roman"/>
                <w:noProof/>
              </w:rPr>
              <w:t>1.4.2</w:t>
            </w:r>
            <w:r>
              <w:rPr>
                <w:rFonts w:asciiTheme="minorHAnsi" w:eastAsiaTheme="minorEastAsia" w:hAnsiTheme="minorHAnsi" w:cstheme="minorBidi"/>
                <w:noProof/>
                <w:sz w:val="22"/>
                <w:lang w:eastAsia="nb-NO"/>
              </w:rPr>
              <w:tab/>
            </w:r>
            <w:r w:rsidRPr="00500192">
              <w:rPr>
                <w:rStyle w:val="Hyperkobling"/>
                <w:noProof/>
              </w:rPr>
              <w:t>Lag innen vertikalnivå</w:t>
            </w:r>
            <w:r>
              <w:rPr>
                <w:noProof/>
                <w:webHidden/>
              </w:rPr>
              <w:tab/>
            </w:r>
            <w:r>
              <w:rPr>
                <w:noProof/>
                <w:webHidden/>
              </w:rPr>
              <w:fldChar w:fldCharType="begin"/>
            </w:r>
            <w:r>
              <w:rPr>
                <w:noProof/>
                <w:webHidden/>
              </w:rPr>
              <w:instrText xml:space="preserve"> PAGEREF _Toc423689389 \h </w:instrText>
            </w:r>
            <w:r>
              <w:rPr>
                <w:noProof/>
                <w:webHidden/>
              </w:rPr>
            </w:r>
            <w:r>
              <w:rPr>
                <w:noProof/>
                <w:webHidden/>
              </w:rPr>
              <w:fldChar w:fldCharType="separate"/>
            </w:r>
            <w:r>
              <w:rPr>
                <w:noProof/>
                <w:webHidden/>
              </w:rPr>
              <w:t>31</w:t>
            </w:r>
            <w:r>
              <w:rPr>
                <w:noProof/>
                <w:webHidden/>
              </w:rPr>
              <w:fldChar w:fldCharType="end"/>
            </w:r>
          </w:hyperlink>
        </w:p>
        <w:p w14:paraId="7EEA2A60" w14:textId="77777777" w:rsidR="00141C96" w:rsidRDefault="00141C96">
          <w:pPr>
            <w:pStyle w:val="INNH4"/>
            <w:rPr>
              <w:rFonts w:asciiTheme="minorHAnsi" w:eastAsiaTheme="minorEastAsia" w:hAnsiTheme="minorHAnsi" w:cstheme="minorBidi"/>
              <w:noProof/>
              <w:sz w:val="22"/>
              <w:lang w:eastAsia="nb-NO"/>
            </w:rPr>
          </w:pPr>
          <w:hyperlink w:anchor="_Toc423689390" w:history="1">
            <w:r w:rsidRPr="00500192">
              <w:rPr>
                <w:rStyle w:val="Hyperkobling"/>
                <w:noProof/>
              </w:rPr>
              <w:t>Navning av lag innen vertikalnivå</w:t>
            </w:r>
            <w:r>
              <w:rPr>
                <w:noProof/>
                <w:webHidden/>
              </w:rPr>
              <w:tab/>
            </w:r>
            <w:r>
              <w:rPr>
                <w:noProof/>
                <w:webHidden/>
              </w:rPr>
              <w:fldChar w:fldCharType="begin"/>
            </w:r>
            <w:r>
              <w:rPr>
                <w:noProof/>
                <w:webHidden/>
              </w:rPr>
              <w:instrText xml:space="preserve"> PAGEREF _Toc423689390 \h </w:instrText>
            </w:r>
            <w:r>
              <w:rPr>
                <w:noProof/>
                <w:webHidden/>
              </w:rPr>
            </w:r>
            <w:r>
              <w:rPr>
                <w:noProof/>
                <w:webHidden/>
              </w:rPr>
              <w:fldChar w:fldCharType="separate"/>
            </w:r>
            <w:r>
              <w:rPr>
                <w:noProof/>
                <w:webHidden/>
              </w:rPr>
              <w:t>32</w:t>
            </w:r>
            <w:r>
              <w:rPr>
                <w:noProof/>
                <w:webHidden/>
              </w:rPr>
              <w:fldChar w:fldCharType="end"/>
            </w:r>
          </w:hyperlink>
        </w:p>
        <w:p w14:paraId="7868A9B8" w14:textId="77777777" w:rsidR="00141C96" w:rsidRDefault="00141C96">
          <w:pPr>
            <w:pStyle w:val="INNH2"/>
            <w:rPr>
              <w:rFonts w:asciiTheme="minorHAnsi" w:eastAsiaTheme="minorEastAsia" w:hAnsiTheme="minorHAnsi" w:cstheme="minorBidi"/>
              <w:b w:val="0"/>
              <w:sz w:val="22"/>
              <w:lang w:eastAsia="nb-NO"/>
            </w:rPr>
          </w:pPr>
          <w:hyperlink w:anchor="_Toc423689391" w:history="1">
            <w:r w:rsidRPr="00500192">
              <w:rPr>
                <w:rStyle w:val="Hyperkobling"/>
                <w:rFonts w:ascii="Times New Roman" w:hAnsi="Times New Roman"/>
              </w:rPr>
              <w:t>1.5</w:t>
            </w:r>
            <w:r>
              <w:rPr>
                <w:rFonts w:asciiTheme="minorHAnsi" w:eastAsiaTheme="minorEastAsia" w:hAnsiTheme="minorHAnsi" w:cstheme="minorBidi"/>
                <w:b w:val="0"/>
                <w:sz w:val="22"/>
                <w:lang w:eastAsia="nb-NO"/>
              </w:rPr>
              <w:tab/>
            </w:r>
            <w:r w:rsidRPr="00500192">
              <w:rPr>
                <w:rStyle w:val="Hyperkobling"/>
              </w:rPr>
              <w:t>Utdyping av enkelttema i plankart</w:t>
            </w:r>
            <w:r>
              <w:rPr>
                <w:webHidden/>
              </w:rPr>
              <w:tab/>
            </w:r>
            <w:r>
              <w:rPr>
                <w:webHidden/>
              </w:rPr>
              <w:fldChar w:fldCharType="begin"/>
            </w:r>
            <w:r>
              <w:rPr>
                <w:webHidden/>
              </w:rPr>
              <w:instrText xml:space="preserve"> PAGEREF _Toc423689391 \h </w:instrText>
            </w:r>
            <w:r>
              <w:rPr>
                <w:webHidden/>
              </w:rPr>
            </w:r>
            <w:r>
              <w:rPr>
                <w:webHidden/>
              </w:rPr>
              <w:fldChar w:fldCharType="separate"/>
            </w:r>
            <w:r>
              <w:rPr>
                <w:webHidden/>
              </w:rPr>
              <w:t>32</w:t>
            </w:r>
            <w:r>
              <w:rPr>
                <w:webHidden/>
              </w:rPr>
              <w:fldChar w:fldCharType="end"/>
            </w:r>
          </w:hyperlink>
        </w:p>
        <w:p w14:paraId="6243F9FE" w14:textId="77777777" w:rsidR="00141C96" w:rsidRDefault="00141C96">
          <w:pPr>
            <w:pStyle w:val="INNH3"/>
            <w:rPr>
              <w:rFonts w:asciiTheme="minorHAnsi" w:eastAsiaTheme="minorEastAsia" w:hAnsiTheme="minorHAnsi" w:cstheme="minorBidi"/>
              <w:noProof/>
              <w:sz w:val="22"/>
              <w:lang w:eastAsia="nb-NO"/>
            </w:rPr>
          </w:pPr>
          <w:hyperlink w:anchor="_Toc423689392" w:history="1">
            <w:r w:rsidRPr="00500192">
              <w:rPr>
                <w:rStyle w:val="Hyperkobling"/>
                <w:rFonts w:ascii="Times New Roman" w:hAnsi="Times New Roman"/>
                <w:noProof/>
              </w:rPr>
              <w:t>1.5.1</w:t>
            </w:r>
            <w:r>
              <w:rPr>
                <w:rFonts w:asciiTheme="minorHAnsi" w:eastAsiaTheme="minorEastAsia" w:hAnsiTheme="minorHAnsi" w:cstheme="minorBidi"/>
                <w:noProof/>
                <w:sz w:val="22"/>
                <w:lang w:eastAsia="nb-NO"/>
              </w:rPr>
              <w:tab/>
            </w:r>
            <w:r w:rsidRPr="00500192">
              <w:rPr>
                <w:rStyle w:val="Hyperkobling"/>
                <w:noProof/>
              </w:rPr>
              <w:t>Område med innsigelse</w:t>
            </w:r>
            <w:r>
              <w:rPr>
                <w:noProof/>
                <w:webHidden/>
              </w:rPr>
              <w:tab/>
            </w:r>
            <w:r>
              <w:rPr>
                <w:noProof/>
                <w:webHidden/>
              </w:rPr>
              <w:fldChar w:fldCharType="begin"/>
            </w:r>
            <w:r>
              <w:rPr>
                <w:noProof/>
                <w:webHidden/>
              </w:rPr>
              <w:instrText xml:space="preserve"> PAGEREF _Toc423689392 \h </w:instrText>
            </w:r>
            <w:r>
              <w:rPr>
                <w:noProof/>
                <w:webHidden/>
              </w:rPr>
            </w:r>
            <w:r>
              <w:rPr>
                <w:noProof/>
                <w:webHidden/>
              </w:rPr>
              <w:fldChar w:fldCharType="separate"/>
            </w:r>
            <w:r>
              <w:rPr>
                <w:noProof/>
                <w:webHidden/>
              </w:rPr>
              <w:t>32</w:t>
            </w:r>
            <w:r>
              <w:rPr>
                <w:noProof/>
                <w:webHidden/>
              </w:rPr>
              <w:fldChar w:fldCharType="end"/>
            </w:r>
          </w:hyperlink>
        </w:p>
        <w:p w14:paraId="64DA72BE" w14:textId="77777777" w:rsidR="00141C96" w:rsidRDefault="00141C96">
          <w:pPr>
            <w:pStyle w:val="INNH3"/>
            <w:rPr>
              <w:rFonts w:asciiTheme="minorHAnsi" w:eastAsiaTheme="minorEastAsia" w:hAnsiTheme="minorHAnsi" w:cstheme="minorBidi"/>
              <w:noProof/>
              <w:sz w:val="22"/>
              <w:lang w:eastAsia="nb-NO"/>
            </w:rPr>
          </w:pPr>
          <w:hyperlink w:anchor="_Toc423689393" w:history="1">
            <w:r w:rsidRPr="00500192">
              <w:rPr>
                <w:rStyle w:val="Hyperkobling"/>
                <w:rFonts w:ascii="Times New Roman" w:hAnsi="Times New Roman"/>
                <w:noProof/>
              </w:rPr>
              <w:t>1.5.2</w:t>
            </w:r>
            <w:r>
              <w:rPr>
                <w:rFonts w:asciiTheme="minorHAnsi" w:eastAsiaTheme="minorEastAsia" w:hAnsiTheme="minorHAnsi" w:cstheme="minorBidi"/>
                <w:noProof/>
                <w:sz w:val="22"/>
                <w:lang w:eastAsia="nb-NO"/>
              </w:rPr>
              <w:tab/>
            </w:r>
            <w:r w:rsidRPr="00500192">
              <w:rPr>
                <w:rStyle w:val="Hyperkobling"/>
                <w:noProof/>
              </w:rPr>
              <w:t>Områder der reguleringsplan fortsatt skal gjelde</w:t>
            </w:r>
            <w:r>
              <w:rPr>
                <w:noProof/>
                <w:webHidden/>
              </w:rPr>
              <w:tab/>
            </w:r>
            <w:r>
              <w:rPr>
                <w:noProof/>
                <w:webHidden/>
              </w:rPr>
              <w:fldChar w:fldCharType="begin"/>
            </w:r>
            <w:r>
              <w:rPr>
                <w:noProof/>
                <w:webHidden/>
              </w:rPr>
              <w:instrText xml:space="preserve"> PAGEREF _Toc423689393 \h </w:instrText>
            </w:r>
            <w:r>
              <w:rPr>
                <w:noProof/>
                <w:webHidden/>
              </w:rPr>
            </w:r>
            <w:r>
              <w:rPr>
                <w:noProof/>
                <w:webHidden/>
              </w:rPr>
              <w:fldChar w:fldCharType="separate"/>
            </w:r>
            <w:r>
              <w:rPr>
                <w:noProof/>
                <w:webHidden/>
              </w:rPr>
              <w:t>32</w:t>
            </w:r>
            <w:r>
              <w:rPr>
                <w:noProof/>
                <w:webHidden/>
              </w:rPr>
              <w:fldChar w:fldCharType="end"/>
            </w:r>
          </w:hyperlink>
        </w:p>
        <w:p w14:paraId="2B70CB53" w14:textId="77777777" w:rsidR="00141C96" w:rsidRDefault="00141C96">
          <w:pPr>
            <w:pStyle w:val="INNH3"/>
            <w:rPr>
              <w:rFonts w:asciiTheme="minorHAnsi" w:eastAsiaTheme="minorEastAsia" w:hAnsiTheme="minorHAnsi" w:cstheme="minorBidi"/>
              <w:noProof/>
              <w:sz w:val="22"/>
              <w:lang w:eastAsia="nb-NO"/>
            </w:rPr>
          </w:pPr>
          <w:hyperlink w:anchor="_Toc423689394" w:history="1">
            <w:r w:rsidRPr="00500192">
              <w:rPr>
                <w:rStyle w:val="Hyperkobling"/>
                <w:rFonts w:ascii="Times New Roman" w:hAnsi="Times New Roman"/>
                <w:noProof/>
              </w:rPr>
              <w:t>1.5.3</w:t>
            </w:r>
            <w:r>
              <w:rPr>
                <w:rFonts w:asciiTheme="minorHAnsi" w:eastAsiaTheme="minorEastAsia" w:hAnsiTheme="minorHAnsi" w:cstheme="minorBidi"/>
                <w:noProof/>
                <w:sz w:val="22"/>
                <w:lang w:eastAsia="nb-NO"/>
              </w:rPr>
              <w:tab/>
            </w:r>
            <w:r w:rsidRPr="00500192">
              <w:rPr>
                <w:rStyle w:val="Hyperkobling"/>
                <w:noProof/>
              </w:rPr>
              <w:t>Feltkoder og tekst på plankartet</w:t>
            </w:r>
            <w:r>
              <w:rPr>
                <w:noProof/>
                <w:webHidden/>
              </w:rPr>
              <w:tab/>
            </w:r>
            <w:r>
              <w:rPr>
                <w:noProof/>
                <w:webHidden/>
              </w:rPr>
              <w:fldChar w:fldCharType="begin"/>
            </w:r>
            <w:r>
              <w:rPr>
                <w:noProof/>
                <w:webHidden/>
              </w:rPr>
              <w:instrText xml:space="preserve"> PAGEREF _Toc423689394 \h </w:instrText>
            </w:r>
            <w:r>
              <w:rPr>
                <w:noProof/>
                <w:webHidden/>
              </w:rPr>
            </w:r>
            <w:r>
              <w:rPr>
                <w:noProof/>
                <w:webHidden/>
              </w:rPr>
              <w:fldChar w:fldCharType="separate"/>
            </w:r>
            <w:r>
              <w:rPr>
                <w:noProof/>
                <w:webHidden/>
              </w:rPr>
              <w:t>36</w:t>
            </w:r>
            <w:r>
              <w:rPr>
                <w:noProof/>
                <w:webHidden/>
              </w:rPr>
              <w:fldChar w:fldCharType="end"/>
            </w:r>
          </w:hyperlink>
        </w:p>
        <w:p w14:paraId="21350300" w14:textId="77777777" w:rsidR="00141C96" w:rsidRDefault="00141C96">
          <w:pPr>
            <w:pStyle w:val="INNH3"/>
            <w:rPr>
              <w:rFonts w:asciiTheme="minorHAnsi" w:eastAsiaTheme="minorEastAsia" w:hAnsiTheme="minorHAnsi" w:cstheme="minorBidi"/>
              <w:noProof/>
              <w:sz w:val="22"/>
              <w:lang w:eastAsia="nb-NO"/>
            </w:rPr>
          </w:pPr>
          <w:hyperlink w:anchor="_Toc423689395" w:history="1">
            <w:r w:rsidRPr="00500192">
              <w:rPr>
                <w:rStyle w:val="Hyperkobling"/>
                <w:rFonts w:ascii="Times New Roman" w:hAnsi="Times New Roman"/>
                <w:noProof/>
              </w:rPr>
              <w:t>1.5.4</w:t>
            </w:r>
            <w:r>
              <w:rPr>
                <w:rFonts w:asciiTheme="minorHAnsi" w:eastAsiaTheme="minorEastAsia" w:hAnsiTheme="minorHAnsi" w:cstheme="minorBidi"/>
                <w:noProof/>
                <w:sz w:val="22"/>
                <w:lang w:eastAsia="nb-NO"/>
              </w:rPr>
              <w:tab/>
            </w:r>
            <w:r w:rsidRPr="00500192">
              <w:rPr>
                <w:rStyle w:val="Hyperkobling"/>
                <w:noProof/>
              </w:rPr>
              <w:t>Utdyping av formålstype</w:t>
            </w:r>
            <w:r>
              <w:rPr>
                <w:noProof/>
                <w:webHidden/>
              </w:rPr>
              <w:tab/>
            </w:r>
            <w:r>
              <w:rPr>
                <w:noProof/>
                <w:webHidden/>
              </w:rPr>
              <w:fldChar w:fldCharType="begin"/>
            </w:r>
            <w:r>
              <w:rPr>
                <w:noProof/>
                <w:webHidden/>
              </w:rPr>
              <w:instrText xml:space="preserve"> PAGEREF _Toc423689395 \h </w:instrText>
            </w:r>
            <w:r>
              <w:rPr>
                <w:noProof/>
                <w:webHidden/>
              </w:rPr>
            </w:r>
            <w:r>
              <w:rPr>
                <w:noProof/>
                <w:webHidden/>
              </w:rPr>
              <w:fldChar w:fldCharType="separate"/>
            </w:r>
            <w:r>
              <w:rPr>
                <w:noProof/>
                <w:webHidden/>
              </w:rPr>
              <w:t>39</w:t>
            </w:r>
            <w:r>
              <w:rPr>
                <w:noProof/>
                <w:webHidden/>
              </w:rPr>
              <w:fldChar w:fldCharType="end"/>
            </w:r>
          </w:hyperlink>
        </w:p>
        <w:p w14:paraId="09C0D44C" w14:textId="77777777" w:rsidR="00141C96" w:rsidRDefault="00141C96">
          <w:pPr>
            <w:pStyle w:val="INNH3"/>
            <w:rPr>
              <w:rFonts w:asciiTheme="minorHAnsi" w:eastAsiaTheme="minorEastAsia" w:hAnsiTheme="minorHAnsi" w:cstheme="minorBidi"/>
              <w:noProof/>
              <w:sz w:val="22"/>
              <w:lang w:eastAsia="nb-NO"/>
            </w:rPr>
          </w:pPr>
          <w:hyperlink w:anchor="_Toc423689396" w:history="1">
            <w:r w:rsidRPr="00500192">
              <w:rPr>
                <w:rStyle w:val="Hyperkobling"/>
                <w:rFonts w:ascii="Times New Roman" w:hAnsi="Times New Roman"/>
                <w:noProof/>
              </w:rPr>
              <w:t>1.5.5</w:t>
            </w:r>
            <w:r>
              <w:rPr>
                <w:rFonts w:asciiTheme="minorHAnsi" w:eastAsiaTheme="minorEastAsia" w:hAnsiTheme="minorHAnsi" w:cstheme="minorBidi"/>
                <w:noProof/>
                <w:sz w:val="22"/>
                <w:lang w:eastAsia="nb-NO"/>
              </w:rPr>
              <w:tab/>
            </w:r>
            <w:r w:rsidRPr="00500192">
              <w:rPr>
                <w:rStyle w:val="Hyperkobling"/>
                <w:noProof/>
              </w:rPr>
              <w:t>Eierform</w:t>
            </w:r>
            <w:r>
              <w:rPr>
                <w:noProof/>
                <w:webHidden/>
              </w:rPr>
              <w:tab/>
            </w:r>
            <w:r>
              <w:rPr>
                <w:noProof/>
                <w:webHidden/>
              </w:rPr>
              <w:fldChar w:fldCharType="begin"/>
            </w:r>
            <w:r>
              <w:rPr>
                <w:noProof/>
                <w:webHidden/>
              </w:rPr>
              <w:instrText xml:space="preserve"> PAGEREF _Toc423689396 \h </w:instrText>
            </w:r>
            <w:r>
              <w:rPr>
                <w:noProof/>
                <w:webHidden/>
              </w:rPr>
            </w:r>
            <w:r>
              <w:rPr>
                <w:noProof/>
                <w:webHidden/>
              </w:rPr>
              <w:fldChar w:fldCharType="separate"/>
            </w:r>
            <w:r>
              <w:rPr>
                <w:noProof/>
                <w:webHidden/>
              </w:rPr>
              <w:t>40</w:t>
            </w:r>
            <w:r>
              <w:rPr>
                <w:noProof/>
                <w:webHidden/>
              </w:rPr>
              <w:fldChar w:fldCharType="end"/>
            </w:r>
          </w:hyperlink>
        </w:p>
        <w:p w14:paraId="459D0B0D" w14:textId="77777777" w:rsidR="00141C96" w:rsidRDefault="00141C96">
          <w:pPr>
            <w:pStyle w:val="INNH3"/>
            <w:rPr>
              <w:rFonts w:asciiTheme="minorHAnsi" w:eastAsiaTheme="minorEastAsia" w:hAnsiTheme="minorHAnsi" w:cstheme="minorBidi"/>
              <w:noProof/>
              <w:sz w:val="22"/>
              <w:lang w:eastAsia="nb-NO"/>
            </w:rPr>
          </w:pPr>
          <w:hyperlink w:anchor="_Toc423689397" w:history="1">
            <w:r w:rsidRPr="00500192">
              <w:rPr>
                <w:rStyle w:val="Hyperkobling"/>
                <w:rFonts w:ascii="Times New Roman" w:hAnsi="Times New Roman"/>
                <w:noProof/>
              </w:rPr>
              <w:t>1.5.6</w:t>
            </w:r>
            <w:r>
              <w:rPr>
                <w:rFonts w:asciiTheme="minorHAnsi" w:eastAsiaTheme="minorEastAsia" w:hAnsiTheme="minorHAnsi" w:cstheme="minorBidi"/>
                <w:noProof/>
                <w:sz w:val="22"/>
                <w:lang w:eastAsia="nb-NO"/>
              </w:rPr>
              <w:tab/>
            </w:r>
            <w:r w:rsidRPr="00500192">
              <w:rPr>
                <w:rStyle w:val="Hyperkobling"/>
                <w:noProof/>
              </w:rPr>
              <w:t>Hensynssonenavn</w:t>
            </w:r>
            <w:r>
              <w:rPr>
                <w:noProof/>
                <w:webHidden/>
              </w:rPr>
              <w:tab/>
            </w:r>
            <w:r>
              <w:rPr>
                <w:noProof/>
                <w:webHidden/>
              </w:rPr>
              <w:fldChar w:fldCharType="begin"/>
            </w:r>
            <w:r>
              <w:rPr>
                <w:noProof/>
                <w:webHidden/>
              </w:rPr>
              <w:instrText xml:space="preserve"> PAGEREF _Toc423689397 \h </w:instrText>
            </w:r>
            <w:r>
              <w:rPr>
                <w:noProof/>
                <w:webHidden/>
              </w:rPr>
            </w:r>
            <w:r>
              <w:rPr>
                <w:noProof/>
                <w:webHidden/>
              </w:rPr>
              <w:fldChar w:fldCharType="separate"/>
            </w:r>
            <w:r>
              <w:rPr>
                <w:noProof/>
                <w:webHidden/>
              </w:rPr>
              <w:t>41</w:t>
            </w:r>
            <w:r>
              <w:rPr>
                <w:noProof/>
                <w:webHidden/>
              </w:rPr>
              <w:fldChar w:fldCharType="end"/>
            </w:r>
          </w:hyperlink>
        </w:p>
        <w:p w14:paraId="34BDC857" w14:textId="77777777" w:rsidR="00141C96" w:rsidRDefault="00141C96">
          <w:pPr>
            <w:pStyle w:val="INNH3"/>
            <w:rPr>
              <w:rFonts w:asciiTheme="minorHAnsi" w:eastAsiaTheme="minorEastAsia" w:hAnsiTheme="minorHAnsi" w:cstheme="minorBidi"/>
              <w:noProof/>
              <w:sz w:val="22"/>
              <w:lang w:eastAsia="nb-NO"/>
            </w:rPr>
          </w:pPr>
          <w:hyperlink w:anchor="_Toc423689398" w:history="1">
            <w:r w:rsidRPr="00500192">
              <w:rPr>
                <w:rStyle w:val="Hyperkobling"/>
                <w:rFonts w:ascii="Times New Roman" w:hAnsi="Times New Roman"/>
                <w:noProof/>
              </w:rPr>
              <w:t>1.5.7</w:t>
            </w:r>
            <w:r>
              <w:rPr>
                <w:rFonts w:asciiTheme="minorHAnsi" w:eastAsiaTheme="minorEastAsia" w:hAnsiTheme="minorHAnsi" w:cstheme="minorBidi"/>
                <w:noProof/>
                <w:sz w:val="22"/>
                <w:lang w:eastAsia="nb-NO"/>
              </w:rPr>
              <w:tab/>
            </w:r>
            <w:r w:rsidRPr="00500192">
              <w:rPr>
                <w:rStyle w:val="Hyperkobling"/>
                <w:noProof/>
              </w:rPr>
              <w:t>Påskrifter/teksting</w:t>
            </w:r>
            <w:r>
              <w:rPr>
                <w:noProof/>
                <w:webHidden/>
              </w:rPr>
              <w:tab/>
            </w:r>
            <w:r>
              <w:rPr>
                <w:noProof/>
                <w:webHidden/>
              </w:rPr>
              <w:fldChar w:fldCharType="begin"/>
            </w:r>
            <w:r>
              <w:rPr>
                <w:noProof/>
                <w:webHidden/>
              </w:rPr>
              <w:instrText xml:space="preserve"> PAGEREF _Toc423689398 \h </w:instrText>
            </w:r>
            <w:r>
              <w:rPr>
                <w:noProof/>
                <w:webHidden/>
              </w:rPr>
            </w:r>
            <w:r>
              <w:rPr>
                <w:noProof/>
                <w:webHidden/>
              </w:rPr>
              <w:fldChar w:fldCharType="separate"/>
            </w:r>
            <w:r>
              <w:rPr>
                <w:noProof/>
                <w:webHidden/>
              </w:rPr>
              <w:t>42</w:t>
            </w:r>
            <w:r>
              <w:rPr>
                <w:noProof/>
                <w:webHidden/>
              </w:rPr>
              <w:fldChar w:fldCharType="end"/>
            </w:r>
          </w:hyperlink>
        </w:p>
        <w:p w14:paraId="6FBB8A8B" w14:textId="77777777" w:rsidR="00141C96" w:rsidRDefault="00141C96">
          <w:pPr>
            <w:pStyle w:val="INNH3"/>
            <w:rPr>
              <w:rFonts w:asciiTheme="minorHAnsi" w:eastAsiaTheme="minorEastAsia" w:hAnsiTheme="minorHAnsi" w:cstheme="minorBidi"/>
              <w:noProof/>
              <w:sz w:val="22"/>
              <w:lang w:eastAsia="nb-NO"/>
            </w:rPr>
          </w:pPr>
          <w:hyperlink w:anchor="_Toc423689399" w:history="1">
            <w:r w:rsidRPr="00500192">
              <w:rPr>
                <w:rStyle w:val="Hyperkobling"/>
                <w:rFonts w:ascii="Times New Roman" w:hAnsi="Times New Roman"/>
                <w:noProof/>
                <w:lang w:val="nn-NO"/>
              </w:rPr>
              <w:t>1.5.8</w:t>
            </w:r>
            <w:r>
              <w:rPr>
                <w:rFonts w:asciiTheme="minorHAnsi" w:eastAsiaTheme="minorEastAsia" w:hAnsiTheme="minorHAnsi" w:cstheme="minorBidi"/>
                <w:noProof/>
                <w:sz w:val="22"/>
                <w:lang w:eastAsia="nb-NO"/>
              </w:rPr>
              <w:tab/>
            </w:r>
            <w:r w:rsidRPr="00500192">
              <w:rPr>
                <w:rStyle w:val="Hyperkobling"/>
                <w:noProof/>
                <w:lang w:val="nn-NO"/>
              </w:rPr>
              <w:t>Bevaring av byggverk, kulturminner mv.</w:t>
            </w:r>
            <w:r>
              <w:rPr>
                <w:noProof/>
                <w:webHidden/>
              </w:rPr>
              <w:tab/>
            </w:r>
            <w:r>
              <w:rPr>
                <w:noProof/>
                <w:webHidden/>
              </w:rPr>
              <w:fldChar w:fldCharType="begin"/>
            </w:r>
            <w:r>
              <w:rPr>
                <w:noProof/>
                <w:webHidden/>
              </w:rPr>
              <w:instrText xml:space="preserve"> PAGEREF _Toc423689399 \h </w:instrText>
            </w:r>
            <w:r>
              <w:rPr>
                <w:noProof/>
                <w:webHidden/>
              </w:rPr>
            </w:r>
            <w:r>
              <w:rPr>
                <w:noProof/>
                <w:webHidden/>
              </w:rPr>
              <w:fldChar w:fldCharType="separate"/>
            </w:r>
            <w:r>
              <w:rPr>
                <w:noProof/>
                <w:webHidden/>
              </w:rPr>
              <w:t>43</w:t>
            </w:r>
            <w:r>
              <w:rPr>
                <w:noProof/>
                <w:webHidden/>
              </w:rPr>
              <w:fldChar w:fldCharType="end"/>
            </w:r>
          </w:hyperlink>
        </w:p>
        <w:p w14:paraId="08BEE7A4" w14:textId="77777777" w:rsidR="00141C96" w:rsidRDefault="00141C96">
          <w:pPr>
            <w:pStyle w:val="INNH3"/>
            <w:rPr>
              <w:rFonts w:asciiTheme="minorHAnsi" w:eastAsiaTheme="minorEastAsia" w:hAnsiTheme="minorHAnsi" w:cstheme="minorBidi"/>
              <w:noProof/>
              <w:sz w:val="22"/>
              <w:lang w:eastAsia="nb-NO"/>
            </w:rPr>
          </w:pPr>
          <w:hyperlink w:anchor="_Toc423689400" w:history="1">
            <w:r w:rsidRPr="00500192">
              <w:rPr>
                <w:rStyle w:val="Hyperkobling"/>
                <w:rFonts w:ascii="Times New Roman" w:hAnsi="Times New Roman"/>
                <w:noProof/>
              </w:rPr>
              <w:t>1.5.9</w:t>
            </w:r>
            <w:r>
              <w:rPr>
                <w:rFonts w:asciiTheme="minorHAnsi" w:eastAsiaTheme="minorEastAsia" w:hAnsiTheme="minorHAnsi" w:cstheme="minorBidi"/>
                <w:noProof/>
                <w:sz w:val="22"/>
                <w:lang w:eastAsia="nb-NO"/>
              </w:rPr>
              <w:tab/>
            </w:r>
            <w:r w:rsidRPr="00500192">
              <w:rPr>
                <w:rStyle w:val="Hyperkobling"/>
                <w:noProof/>
              </w:rPr>
              <w:t>Bestemmelsesområde for midlertidig bygge- og anleggsområde</w:t>
            </w:r>
            <w:r>
              <w:rPr>
                <w:noProof/>
                <w:webHidden/>
              </w:rPr>
              <w:tab/>
            </w:r>
            <w:r>
              <w:rPr>
                <w:noProof/>
                <w:webHidden/>
              </w:rPr>
              <w:fldChar w:fldCharType="begin"/>
            </w:r>
            <w:r>
              <w:rPr>
                <w:noProof/>
                <w:webHidden/>
              </w:rPr>
              <w:instrText xml:space="preserve"> PAGEREF _Toc423689400 \h </w:instrText>
            </w:r>
            <w:r>
              <w:rPr>
                <w:noProof/>
                <w:webHidden/>
              </w:rPr>
            </w:r>
            <w:r>
              <w:rPr>
                <w:noProof/>
                <w:webHidden/>
              </w:rPr>
              <w:fldChar w:fldCharType="separate"/>
            </w:r>
            <w:r>
              <w:rPr>
                <w:noProof/>
                <w:webHidden/>
              </w:rPr>
              <w:t>44</w:t>
            </w:r>
            <w:r>
              <w:rPr>
                <w:noProof/>
                <w:webHidden/>
              </w:rPr>
              <w:fldChar w:fldCharType="end"/>
            </w:r>
          </w:hyperlink>
        </w:p>
        <w:p w14:paraId="1EC93CD9" w14:textId="77777777" w:rsidR="00141C96" w:rsidRDefault="00141C96">
          <w:pPr>
            <w:pStyle w:val="INNH3"/>
            <w:tabs>
              <w:tab w:val="left" w:pos="1600"/>
            </w:tabs>
            <w:rPr>
              <w:rFonts w:asciiTheme="minorHAnsi" w:eastAsiaTheme="minorEastAsia" w:hAnsiTheme="minorHAnsi" w:cstheme="minorBidi"/>
              <w:noProof/>
              <w:sz w:val="22"/>
              <w:lang w:eastAsia="nb-NO"/>
            </w:rPr>
          </w:pPr>
          <w:hyperlink w:anchor="_Toc423689401" w:history="1">
            <w:r w:rsidRPr="00500192">
              <w:rPr>
                <w:rStyle w:val="Hyperkobling"/>
                <w:rFonts w:ascii="Times New Roman" w:hAnsi="Times New Roman"/>
                <w:noProof/>
              </w:rPr>
              <w:t>1.5.10</w:t>
            </w:r>
            <w:r>
              <w:rPr>
                <w:rFonts w:asciiTheme="minorHAnsi" w:eastAsiaTheme="minorEastAsia" w:hAnsiTheme="minorHAnsi" w:cstheme="minorBidi"/>
                <w:noProof/>
                <w:sz w:val="22"/>
                <w:lang w:eastAsia="nb-NO"/>
              </w:rPr>
              <w:tab/>
            </w:r>
            <w:r w:rsidRPr="00500192">
              <w:rPr>
                <w:rStyle w:val="Hyperkobling"/>
                <w:noProof/>
              </w:rPr>
              <w:t>Mindre områder i annet vertikalnivå som ikke defineres som eget arealformål</w:t>
            </w:r>
            <w:r>
              <w:rPr>
                <w:noProof/>
                <w:webHidden/>
              </w:rPr>
              <w:tab/>
            </w:r>
            <w:r>
              <w:rPr>
                <w:noProof/>
                <w:webHidden/>
              </w:rPr>
              <w:fldChar w:fldCharType="begin"/>
            </w:r>
            <w:r>
              <w:rPr>
                <w:noProof/>
                <w:webHidden/>
              </w:rPr>
              <w:instrText xml:space="preserve"> PAGEREF _Toc423689401 \h </w:instrText>
            </w:r>
            <w:r>
              <w:rPr>
                <w:noProof/>
                <w:webHidden/>
              </w:rPr>
            </w:r>
            <w:r>
              <w:rPr>
                <w:noProof/>
                <w:webHidden/>
              </w:rPr>
              <w:fldChar w:fldCharType="separate"/>
            </w:r>
            <w:r>
              <w:rPr>
                <w:noProof/>
                <w:webHidden/>
              </w:rPr>
              <w:t>46</w:t>
            </w:r>
            <w:r>
              <w:rPr>
                <w:noProof/>
                <w:webHidden/>
              </w:rPr>
              <w:fldChar w:fldCharType="end"/>
            </w:r>
          </w:hyperlink>
        </w:p>
        <w:p w14:paraId="29300223" w14:textId="77777777" w:rsidR="00141C96" w:rsidRDefault="00141C96">
          <w:pPr>
            <w:pStyle w:val="INNH3"/>
            <w:tabs>
              <w:tab w:val="left" w:pos="1600"/>
            </w:tabs>
            <w:rPr>
              <w:rFonts w:asciiTheme="minorHAnsi" w:eastAsiaTheme="minorEastAsia" w:hAnsiTheme="minorHAnsi" w:cstheme="minorBidi"/>
              <w:noProof/>
              <w:sz w:val="22"/>
              <w:lang w:eastAsia="nb-NO"/>
            </w:rPr>
          </w:pPr>
          <w:hyperlink w:anchor="_Toc423689402" w:history="1">
            <w:r w:rsidRPr="00500192">
              <w:rPr>
                <w:rStyle w:val="Hyperkobling"/>
                <w:rFonts w:ascii="Times New Roman" w:hAnsi="Times New Roman"/>
                <w:noProof/>
              </w:rPr>
              <w:t>1.5.11</w:t>
            </w:r>
            <w:r>
              <w:rPr>
                <w:rFonts w:asciiTheme="minorHAnsi" w:eastAsiaTheme="minorEastAsia" w:hAnsiTheme="minorHAnsi" w:cstheme="minorBidi"/>
                <w:noProof/>
                <w:sz w:val="22"/>
                <w:lang w:eastAsia="nb-NO"/>
              </w:rPr>
              <w:tab/>
            </w:r>
            <w:r w:rsidRPr="00500192">
              <w:rPr>
                <w:rStyle w:val="Hyperkobling"/>
                <w:noProof/>
              </w:rPr>
              <w:t>Framstilling av strandsone, vann- og landdel</w:t>
            </w:r>
            <w:r>
              <w:rPr>
                <w:noProof/>
                <w:webHidden/>
              </w:rPr>
              <w:tab/>
            </w:r>
            <w:r>
              <w:rPr>
                <w:noProof/>
                <w:webHidden/>
              </w:rPr>
              <w:fldChar w:fldCharType="begin"/>
            </w:r>
            <w:r>
              <w:rPr>
                <w:noProof/>
                <w:webHidden/>
              </w:rPr>
              <w:instrText xml:space="preserve"> PAGEREF _Toc423689402 \h </w:instrText>
            </w:r>
            <w:r>
              <w:rPr>
                <w:noProof/>
                <w:webHidden/>
              </w:rPr>
            </w:r>
            <w:r>
              <w:rPr>
                <w:noProof/>
                <w:webHidden/>
              </w:rPr>
              <w:fldChar w:fldCharType="separate"/>
            </w:r>
            <w:r>
              <w:rPr>
                <w:noProof/>
                <w:webHidden/>
              </w:rPr>
              <w:t>46</w:t>
            </w:r>
            <w:r>
              <w:rPr>
                <w:noProof/>
                <w:webHidden/>
              </w:rPr>
              <w:fldChar w:fldCharType="end"/>
            </w:r>
          </w:hyperlink>
        </w:p>
        <w:p w14:paraId="31CEC01F" w14:textId="77777777" w:rsidR="00141C96" w:rsidRDefault="00141C96">
          <w:pPr>
            <w:pStyle w:val="INNH3"/>
            <w:tabs>
              <w:tab w:val="left" w:pos="1600"/>
            </w:tabs>
            <w:rPr>
              <w:rFonts w:asciiTheme="minorHAnsi" w:eastAsiaTheme="minorEastAsia" w:hAnsiTheme="minorHAnsi" w:cstheme="minorBidi"/>
              <w:noProof/>
              <w:sz w:val="22"/>
              <w:lang w:eastAsia="nb-NO"/>
            </w:rPr>
          </w:pPr>
          <w:hyperlink w:anchor="_Toc423689403" w:history="1">
            <w:r w:rsidRPr="00500192">
              <w:rPr>
                <w:rStyle w:val="Hyperkobling"/>
                <w:rFonts w:ascii="Times New Roman" w:hAnsi="Times New Roman"/>
                <w:noProof/>
              </w:rPr>
              <w:t>1.5.12</w:t>
            </w:r>
            <w:r>
              <w:rPr>
                <w:rFonts w:asciiTheme="minorHAnsi" w:eastAsiaTheme="minorEastAsia" w:hAnsiTheme="minorHAnsi" w:cstheme="minorBidi"/>
                <w:noProof/>
                <w:sz w:val="22"/>
                <w:lang w:eastAsia="nb-NO"/>
              </w:rPr>
              <w:tab/>
            </w:r>
            <w:r w:rsidRPr="00500192">
              <w:rPr>
                <w:rStyle w:val="Hyperkobling"/>
                <w:noProof/>
              </w:rPr>
              <w:t>Vassdrag, framstilling av byggeforbudssone</w:t>
            </w:r>
            <w:r>
              <w:rPr>
                <w:noProof/>
                <w:webHidden/>
              </w:rPr>
              <w:tab/>
            </w:r>
            <w:r>
              <w:rPr>
                <w:noProof/>
                <w:webHidden/>
              </w:rPr>
              <w:fldChar w:fldCharType="begin"/>
            </w:r>
            <w:r>
              <w:rPr>
                <w:noProof/>
                <w:webHidden/>
              </w:rPr>
              <w:instrText xml:space="preserve"> PAGEREF _Toc423689403 \h </w:instrText>
            </w:r>
            <w:r>
              <w:rPr>
                <w:noProof/>
                <w:webHidden/>
              </w:rPr>
            </w:r>
            <w:r>
              <w:rPr>
                <w:noProof/>
                <w:webHidden/>
              </w:rPr>
              <w:fldChar w:fldCharType="separate"/>
            </w:r>
            <w:r>
              <w:rPr>
                <w:noProof/>
                <w:webHidden/>
              </w:rPr>
              <w:t>47</w:t>
            </w:r>
            <w:r>
              <w:rPr>
                <w:noProof/>
                <w:webHidden/>
              </w:rPr>
              <w:fldChar w:fldCharType="end"/>
            </w:r>
          </w:hyperlink>
        </w:p>
        <w:p w14:paraId="63AD4312" w14:textId="77777777" w:rsidR="00141C96" w:rsidRDefault="00141C96">
          <w:pPr>
            <w:pStyle w:val="INNH3"/>
            <w:tabs>
              <w:tab w:val="left" w:pos="1600"/>
            </w:tabs>
            <w:rPr>
              <w:rFonts w:asciiTheme="minorHAnsi" w:eastAsiaTheme="minorEastAsia" w:hAnsiTheme="minorHAnsi" w:cstheme="minorBidi"/>
              <w:noProof/>
              <w:sz w:val="22"/>
              <w:lang w:eastAsia="nb-NO"/>
            </w:rPr>
          </w:pPr>
          <w:hyperlink w:anchor="_Toc423689404" w:history="1">
            <w:r w:rsidRPr="00500192">
              <w:rPr>
                <w:rStyle w:val="Hyperkobling"/>
                <w:rFonts w:ascii="Times New Roman" w:hAnsi="Times New Roman"/>
                <w:noProof/>
              </w:rPr>
              <w:t>1.5.13</w:t>
            </w:r>
            <w:r>
              <w:rPr>
                <w:rFonts w:asciiTheme="minorHAnsi" w:eastAsiaTheme="minorEastAsia" w:hAnsiTheme="minorHAnsi" w:cstheme="minorBidi"/>
                <w:noProof/>
                <w:sz w:val="22"/>
                <w:lang w:eastAsia="nb-NO"/>
              </w:rPr>
              <w:tab/>
            </w:r>
            <w:r w:rsidRPr="00500192">
              <w:rPr>
                <w:rStyle w:val="Hyperkobling"/>
                <w:noProof/>
              </w:rPr>
              <w:t>Grad av utnytting</w:t>
            </w:r>
            <w:r>
              <w:rPr>
                <w:noProof/>
                <w:webHidden/>
              </w:rPr>
              <w:tab/>
            </w:r>
            <w:r>
              <w:rPr>
                <w:noProof/>
                <w:webHidden/>
              </w:rPr>
              <w:fldChar w:fldCharType="begin"/>
            </w:r>
            <w:r>
              <w:rPr>
                <w:noProof/>
                <w:webHidden/>
              </w:rPr>
              <w:instrText xml:space="preserve"> PAGEREF _Toc423689404 \h </w:instrText>
            </w:r>
            <w:r>
              <w:rPr>
                <w:noProof/>
                <w:webHidden/>
              </w:rPr>
            </w:r>
            <w:r>
              <w:rPr>
                <w:noProof/>
                <w:webHidden/>
              </w:rPr>
              <w:fldChar w:fldCharType="separate"/>
            </w:r>
            <w:r>
              <w:rPr>
                <w:noProof/>
                <w:webHidden/>
              </w:rPr>
              <w:t>50</w:t>
            </w:r>
            <w:r>
              <w:rPr>
                <w:noProof/>
                <w:webHidden/>
              </w:rPr>
              <w:fldChar w:fldCharType="end"/>
            </w:r>
          </w:hyperlink>
        </w:p>
        <w:p w14:paraId="08F2F344" w14:textId="77777777" w:rsidR="00141C96" w:rsidRDefault="00141C96">
          <w:pPr>
            <w:pStyle w:val="INNH3"/>
            <w:tabs>
              <w:tab w:val="left" w:pos="1600"/>
            </w:tabs>
            <w:rPr>
              <w:rFonts w:asciiTheme="minorHAnsi" w:eastAsiaTheme="minorEastAsia" w:hAnsiTheme="minorHAnsi" w:cstheme="minorBidi"/>
              <w:noProof/>
              <w:sz w:val="22"/>
              <w:lang w:eastAsia="nb-NO"/>
            </w:rPr>
          </w:pPr>
          <w:hyperlink w:anchor="_Toc423689405" w:history="1">
            <w:r w:rsidRPr="00500192">
              <w:rPr>
                <w:rStyle w:val="Hyperkobling"/>
                <w:rFonts w:ascii="Times New Roman" w:hAnsi="Times New Roman"/>
                <w:noProof/>
              </w:rPr>
              <w:t>1.5.14</w:t>
            </w:r>
            <w:r>
              <w:rPr>
                <w:rFonts w:asciiTheme="minorHAnsi" w:eastAsiaTheme="minorEastAsia" w:hAnsiTheme="minorHAnsi" w:cstheme="minorBidi"/>
                <w:noProof/>
                <w:sz w:val="22"/>
                <w:lang w:eastAsia="nb-NO"/>
              </w:rPr>
              <w:tab/>
            </w:r>
            <w:r w:rsidRPr="00500192">
              <w:rPr>
                <w:rStyle w:val="Hyperkobling"/>
                <w:noProof/>
              </w:rPr>
              <w:t>Møneretning, frisiktsone, målsetting, mv.</w:t>
            </w:r>
            <w:r>
              <w:rPr>
                <w:noProof/>
                <w:webHidden/>
              </w:rPr>
              <w:tab/>
            </w:r>
            <w:r>
              <w:rPr>
                <w:noProof/>
                <w:webHidden/>
              </w:rPr>
              <w:fldChar w:fldCharType="begin"/>
            </w:r>
            <w:r>
              <w:rPr>
                <w:noProof/>
                <w:webHidden/>
              </w:rPr>
              <w:instrText xml:space="preserve"> PAGEREF _Toc423689405 \h </w:instrText>
            </w:r>
            <w:r>
              <w:rPr>
                <w:noProof/>
                <w:webHidden/>
              </w:rPr>
            </w:r>
            <w:r>
              <w:rPr>
                <w:noProof/>
                <w:webHidden/>
              </w:rPr>
              <w:fldChar w:fldCharType="separate"/>
            </w:r>
            <w:r>
              <w:rPr>
                <w:noProof/>
                <w:webHidden/>
              </w:rPr>
              <w:t>51</w:t>
            </w:r>
            <w:r>
              <w:rPr>
                <w:noProof/>
                <w:webHidden/>
              </w:rPr>
              <w:fldChar w:fldCharType="end"/>
            </w:r>
          </w:hyperlink>
        </w:p>
        <w:p w14:paraId="6B6B367E" w14:textId="77777777" w:rsidR="00141C96" w:rsidRDefault="00141C96">
          <w:pPr>
            <w:pStyle w:val="INNH3"/>
            <w:tabs>
              <w:tab w:val="left" w:pos="1600"/>
            </w:tabs>
            <w:rPr>
              <w:rFonts w:asciiTheme="minorHAnsi" w:eastAsiaTheme="minorEastAsia" w:hAnsiTheme="minorHAnsi" w:cstheme="minorBidi"/>
              <w:noProof/>
              <w:sz w:val="22"/>
              <w:lang w:eastAsia="nb-NO"/>
            </w:rPr>
          </w:pPr>
          <w:hyperlink w:anchor="_Toc423689406" w:history="1">
            <w:r w:rsidRPr="00500192">
              <w:rPr>
                <w:rStyle w:val="Hyperkobling"/>
                <w:rFonts w:ascii="Times New Roman" w:hAnsi="Times New Roman"/>
                <w:noProof/>
              </w:rPr>
              <w:t>1.5.15</w:t>
            </w:r>
            <w:r>
              <w:rPr>
                <w:rFonts w:asciiTheme="minorHAnsi" w:eastAsiaTheme="minorEastAsia" w:hAnsiTheme="minorHAnsi" w:cstheme="minorBidi"/>
                <w:noProof/>
                <w:sz w:val="22"/>
                <w:lang w:eastAsia="nb-NO"/>
              </w:rPr>
              <w:tab/>
            </w:r>
            <w:r w:rsidRPr="00500192">
              <w:rPr>
                <w:rStyle w:val="Hyperkobling"/>
                <w:noProof/>
              </w:rPr>
              <w:t>Regulert høyde</w:t>
            </w:r>
            <w:r>
              <w:rPr>
                <w:noProof/>
                <w:webHidden/>
              </w:rPr>
              <w:tab/>
            </w:r>
            <w:r>
              <w:rPr>
                <w:noProof/>
                <w:webHidden/>
              </w:rPr>
              <w:fldChar w:fldCharType="begin"/>
            </w:r>
            <w:r>
              <w:rPr>
                <w:noProof/>
                <w:webHidden/>
              </w:rPr>
              <w:instrText xml:space="preserve"> PAGEREF _Toc423689406 \h </w:instrText>
            </w:r>
            <w:r>
              <w:rPr>
                <w:noProof/>
                <w:webHidden/>
              </w:rPr>
            </w:r>
            <w:r>
              <w:rPr>
                <w:noProof/>
                <w:webHidden/>
              </w:rPr>
              <w:fldChar w:fldCharType="separate"/>
            </w:r>
            <w:r>
              <w:rPr>
                <w:noProof/>
                <w:webHidden/>
              </w:rPr>
              <w:t>53</w:t>
            </w:r>
            <w:r>
              <w:rPr>
                <w:noProof/>
                <w:webHidden/>
              </w:rPr>
              <w:fldChar w:fldCharType="end"/>
            </w:r>
          </w:hyperlink>
        </w:p>
        <w:p w14:paraId="0B1661DC" w14:textId="77777777" w:rsidR="00141C96" w:rsidRDefault="00141C96">
          <w:pPr>
            <w:pStyle w:val="INNH3"/>
            <w:tabs>
              <w:tab w:val="left" w:pos="1600"/>
            </w:tabs>
            <w:rPr>
              <w:rFonts w:asciiTheme="minorHAnsi" w:eastAsiaTheme="minorEastAsia" w:hAnsiTheme="minorHAnsi" w:cstheme="minorBidi"/>
              <w:noProof/>
              <w:sz w:val="22"/>
              <w:lang w:eastAsia="nb-NO"/>
            </w:rPr>
          </w:pPr>
          <w:hyperlink w:anchor="_Toc423689407" w:history="1">
            <w:r w:rsidRPr="00500192">
              <w:rPr>
                <w:rStyle w:val="Hyperkobling"/>
                <w:rFonts w:ascii="Times New Roman" w:hAnsi="Times New Roman"/>
                <w:noProof/>
              </w:rPr>
              <w:t>1.5.16</w:t>
            </w:r>
            <w:r>
              <w:rPr>
                <w:rFonts w:asciiTheme="minorHAnsi" w:eastAsiaTheme="minorEastAsia" w:hAnsiTheme="minorHAnsi" w:cstheme="minorBidi"/>
                <w:noProof/>
                <w:sz w:val="22"/>
                <w:lang w:eastAsia="nb-NO"/>
              </w:rPr>
              <w:tab/>
            </w:r>
            <w:r w:rsidRPr="00500192">
              <w:rPr>
                <w:rStyle w:val="Hyperkobling"/>
                <w:noProof/>
              </w:rPr>
              <w:t>Terrenginngrep på land og i vann, masseuttak, mudring mm</w:t>
            </w:r>
            <w:r>
              <w:rPr>
                <w:noProof/>
                <w:webHidden/>
              </w:rPr>
              <w:tab/>
            </w:r>
            <w:r>
              <w:rPr>
                <w:noProof/>
                <w:webHidden/>
              </w:rPr>
              <w:fldChar w:fldCharType="begin"/>
            </w:r>
            <w:r>
              <w:rPr>
                <w:noProof/>
                <w:webHidden/>
              </w:rPr>
              <w:instrText xml:space="preserve"> PAGEREF _Toc423689407 \h </w:instrText>
            </w:r>
            <w:r>
              <w:rPr>
                <w:noProof/>
                <w:webHidden/>
              </w:rPr>
            </w:r>
            <w:r>
              <w:rPr>
                <w:noProof/>
                <w:webHidden/>
              </w:rPr>
              <w:fldChar w:fldCharType="separate"/>
            </w:r>
            <w:r>
              <w:rPr>
                <w:noProof/>
                <w:webHidden/>
              </w:rPr>
              <w:t>53</w:t>
            </w:r>
            <w:r>
              <w:rPr>
                <w:noProof/>
                <w:webHidden/>
              </w:rPr>
              <w:fldChar w:fldCharType="end"/>
            </w:r>
          </w:hyperlink>
        </w:p>
        <w:p w14:paraId="74B4DF8E" w14:textId="77777777" w:rsidR="00141C96" w:rsidRDefault="00141C96">
          <w:pPr>
            <w:pStyle w:val="INNH3"/>
            <w:tabs>
              <w:tab w:val="left" w:pos="1600"/>
            </w:tabs>
            <w:rPr>
              <w:rFonts w:asciiTheme="minorHAnsi" w:eastAsiaTheme="minorEastAsia" w:hAnsiTheme="minorHAnsi" w:cstheme="minorBidi"/>
              <w:noProof/>
              <w:sz w:val="22"/>
              <w:lang w:eastAsia="nb-NO"/>
            </w:rPr>
          </w:pPr>
          <w:hyperlink w:anchor="_Toc423689408" w:history="1">
            <w:r w:rsidRPr="00500192">
              <w:rPr>
                <w:rStyle w:val="Hyperkobling"/>
                <w:rFonts w:ascii="Times New Roman" w:hAnsi="Times New Roman"/>
                <w:noProof/>
              </w:rPr>
              <w:t>1.5.17</w:t>
            </w:r>
            <w:r>
              <w:rPr>
                <w:rFonts w:asciiTheme="minorHAnsi" w:eastAsiaTheme="minorEastAsia" w:hAnsiTheme="minorHAnsi" w:cstheme="minorBidi"/>
                <w:noProof/>
                <w:sz w:val="22"/>
                <w:lang w:eastAsia="nb-NO"/>
              </w:rPr>
              <w:tab/>
            </w:r>
            <w:r w:rsidRPr="00500192">
              <w:rPr>
                <w:rStyle w:val="Hyperkobling"/>
                <w:noProof/>
              </w:rPr>
              <w:t>Framstilling av naust i plan</w:t>
            </w:r>
            <w:r>
              <w:rPr>
                <w:noProof/>
                <w:webHidden/>
              </w:rPr>
              <w:tab/>
            </w:r>
            <w:r>
              <w:rPr>
                <w:noProof/>
                <w:webHidden/>
              </w:rPr>
              <w:fldChar w:fldCharType="begin"/>
            </w:r>
            <w:r>
              <w:rPr>
                <w:noProof/>
                <w:webHidden/>
              </w:rPr>
              <w:instrText xml:space="preserve"> PAGEREF _Toc423689408 \h </w:instrText>
            </w:r>
            <w:r>
              <w:rPr>
                <w:noProof/>
                <w:webHidden/>
              </w:rPr>
            </w:r>
            <w:r>
              <w:rPr>
                <w:noProof/>
                <w:webHidden/>
              </w:rPr>
              <w:fldChar w:fldCharType="separate"/>
            </w:r>
            <w:r>
              <w:rPr>
                <w:noProof/>
                <w:webHidden/>
              </w:rPr>
              <w:t>55</w:t>
            </w:r>
            <w:r>
              <w:rPr>
                <w:noProof/>
                <w:webHidden/>
              </w:rPr>
              <w:fldChar w:fldCharType="end"/>
            </w:r>
          </w:hyperlink>
        </w:p>
        <w:p w14:paraId="59F131FC" w14:textId="77777777" w:rsidR="00141C96" w:rsidRDefault="00141C96">
          <w:pPr>
            <w:pStyle w:val="INNH3"/>
            <w:tabs>
              <w:tab w:val="left" w:pos="1600"/>
            </w:tabs>
            <w:rPr>
              <w:rFonts w:asciiTheme="minorHAnsi" w:eastAsiaTheme="minorEastAsia" w:hAnsiTheme="minorHAnsi" w:cstheme="minorBidi"/>
              <w:noProof/>
              <w:sz w:val="22"/>
              <w:lang w:eastAsia="nb-NO"/>
            </w:rPr>
          </w:pPr>
          <w:hyperlink w:anchor="_Toc423689409" w:history="1">
            <w:r w:rsidRPr="00500192">
              <w:rPr>
                <w:rStyle w:val="Hyperkobling"/>
                <w:rFonts w:ascii="Times New Roman" w:hAnsi="Times New Roman"/>
                <w:noProof/>
              </w:rPr>
              <w:t>1.5.18</w:t>
            </w:r>
            <w:r>
              <w:rPr>
                <w:rFonts w:asciiTheme="minorHAnsi" w:eastAsiaTheme="minorEastAsia" w:hAnsiTheme="minorHAnsi" w:cstheme="minorBidi"/>
                <w:noProof/>
                <w:sz w:val="22"/>
                <w:lang w:eastAsia="nb-NO"/>
              </w:rPr>
              <w:tab/>
            </w:r>
            <w:r w:rsidRPr="00500192">
              <w:rPr>
                <w:rStyle w:val="Hyperkobling"/>
                <w:noProof/>
              </w:rPr>
              <w:t>Byggegrense og plassering av byggverk</w:t>
            </w:r>
            <w:r>
              <w:rPr>
                <w:noProof/>
                <w:webHidden/>
              </w:rPr>
              <w:tab/>
            </w:r>
            <w:r>
              <w:rPr>
                <w:noProof/>
                <w:webHidden/>
              </w:rPr>
              <w:fldChar w:fldCharType="begin"/>
            </w:r>
            <w:r>
              <w:rPr>
                <w:noProof/>
                <w:webHidden/>
              </w:rPr>
              <w:instrText xml:space="preserve"> PAGEREF _Toc423689409 \h </w:instrText>
            </w:r>
            <w:r>
              <w:rPr>
                <w:noProof/>
                <w:webHidden/>
              </w:rPr>
            </w:r>
            <w:r>
              <w:rPr>
                <w:noProof/>
                <w:webHidden/>
              </w:rPr>
              <w:fldChar w:fldCharType="separate"/>
            </w:r>
            <w:r>
              <w:rPr>
                <w:noProof/>
                <w:webHidden/>
              </w:rPr>
              <w:t>55</w:t>
            </w:r>
            <w:r>
              <w:rPr>
                <w:noProof/>
                <w:webHidden/>
              </w:rPr>
              <w:fldChar w:fldCharType="end"/>
            </w:r>
          </w:hyperlink>
        </w:p>
        <w:p w14:paraId="151783DD" w14:textId="77777777" w:rsidR="00141C96" w:rsidRDefault="00141C96">
          <w:pPr>
            <w:pStyle w:val="INNH3"/>
            <w:tabs>
              <w:tab w:val="left" w:pos="1600"/>
            </w:tabs>
            <w:rPr>
              <w:rFonts w:asciiTheme="minorHAnsi" w:eastAsiaTheme="minorEastAsia" w:hAnsiTheme="minorHAnsi" w:cstheme="minorBidi"/>
              <w:noProof/>
              <w:sz w:val="22"/>
              <w:lang w:eastAsia="nb-NO"/>
            </w:rPr>
          </w:pPr>
          <w:hyperlink w:anchor="_Toc423689410" w:history="1">
            <w:r w:rsidRPr="00500192">
              <w:rPr>
                <w:rStyle w:val="Hyperkobling"/>
                <w:rFonts w:ascii="Times New Roman" w:hAnsi="Times New Roman"/>
                <w:noProof/>
              </w:rPr>
              <w:t>1.5.19</w:t>
            </w:r>
            <w:r>
              <w:rPr>
                <w:rFonts w:asciiTheme="minorHAnsi" w:eastAsiaTheme="minorEastAsia" w:hAnsiTheme="minorHAnsi" w:cstheme="minorBidi"/>
                <w:noProof/>
                <w:sz w:val="22"/>
                <w:lang w:eastAsia="nb-NO"/>
              </w:rPr>
              <w:tab/>
            </w:r>
            <w:r w:rsidRPr="00500192">
              <w:rPr>
                <w:rStyle w:val="Hyperkobling"/>
                <w:noProof/>
              </w:rPr>
              <w:t>Hensynssoner for kraftlinjer – hensynet til objektsikkerhet</w:t>
            </w:r>
            <w:r>
              <w:rPr>
                <w:noProof/>
                <w:webHidden/>
              </w:rPr>
              <w:tab/>
            </w:r>
            <w:r>
              <w:rPr>
                <w:noProof/>
                <w:webHidden/>
              </w:rPr>
              <w:fldChar w:fldCharType="begin"/>
            </w:r>
            <w:r>
              <w:rPr>
                <w:noProof/>
                <w:webHidden/>
              </w:rPr>
              <w:instrText xml:space="preserve"> PAGEREF _Toc423689410 \h </w:instrText>
            </w:r>
            <w:r>
              <w:rPr>
                <w:noProof/>
                <w:webHidden/>
              </w:rPr>
            </w:r>
            <w:r>
              <w:rPr>
                <w:noProof/>
                <w:webHidden/>
              </w:rPr>
              <w:fldChar w:fldCharType="separate"/>
            </w:r>
            <w:r>
              <w:rPr>
                <w:noProof/>
                <w:webHidden/>
              </w:rPr>
              <w:t>56</w:t>
            </w:r>
            <w:r>
              <w:rPr>
                <w:noProof/>
                <w:webHidden/>
              </w:rPr>
              <w:fldChar w:fldCharType="end"/>
            </w:r>
          </w:hyperlink>
        </w:p>
        <w:p w14:paraId="422A7DAB" w14:textId="77777777" w:rsidR="00141C96" w:rsidRDefault="00141C96">
          <w:pPr>
            <w:pStyle w:val="INNH2"/>
            <w:rPr>
              <w:rFonts w:asciiTheme="minorHAnsi" w:eastAsiaTheme="minorEastAsia" w:hAnsiTheme="minorHAnsi" w:cstheme="minorBidi"/>
              <w:b w:val="0"/>
              <w:sz w:val="22"/>
              <w:lang w:eastAsia="nb-NO"/>
            </w:rPr>
          </w:pPr>
          <w:hyperlink w:anchor="_Toc423689411" w:history="1">
            <w:r w:rsidRPr="00500192">
              <w:rPr>
                <w:rStyle w:val="Hyperkobling"/>
                <w:rFonts w:ascii="Times New Roman" w:hAnsi="Times New Roman"/>
              </w:rPr>
              <w:t>1.6</w:t>
            </w:r>
            <w:r>
              <w:rPr>
                <w:rFonts w:asciiTheme="minorHAnsi" w:eastAsiaTheme="minorEastAsia" w:hAnsiTheme="minorHAnsi" w:cstheme="minorBidi"/>
                <w:b w:val="0"/>
                <w:sz w:val="22"/>
                <w:lang w:eastAsia="nb-NO"/>
              </w:rPr>
              <w:tab/>
            </w:r>
            <w:r w:rsidRPr="00500192">
              <w:rPr>
                <w:rStyle w:val="Hyperkobling"/>
              </w:rPr>
              <w:t>Planbestemmelser angitt i kart</w:t>
            </w:r>
            <w:r>
              <w:rPr>
                <w:webHidden/>
              </w:rPr>
              <w:tab/>
            </w:r>
            <w:r>
              <w:rPr>
                <w:webHidden/>
              </w:rPr>
              <w:fldChar w:fldCharType="begin"/>
            </w:r>
            <w:r>
              <w:rPr>
                <w:webHidden/>
              </w:rPr>
              <w:instrText xml:space="preserve"> PAGEREF _Toc423689411 \h </w:instrText>
            </w:r>
            <w:r>
              <w:rPr>
                <w:webHidden/>
              </w:rPr>
            </w:r>
            <w:r>
              <w:rPr>
                <w:webHidden/>
              </w:rPr>
              <w:fldChar w:fldCharType="separate"/>
            </w:r>
            <w:r>
              <w:rPr>
                <w:webHidden/>
              </w:rPr>
              <w:t>57</w:t>
            </w:r>
            <w:r>
              <w:rPr>
                <w:webHidden/>
              </w:rPr>
              <w:fldChar w:fldCharType="end"/>
            </w:r>
          </w:hyperlink>
        </w:p>
        <w:p w14:paraId="7323CE6D" w14:textId="77777777" w:rsidR="00141C96" w:rsidRDefault="00141C96">
          <w:pPr>
            <w:pStyle w:val="INNH3"/>
            <w:rPr>
              <w:rFonts w:asciiTheme="minorHAnsi" w:eastAsiaTheme="minorEastAsia" w:hAnsiTheme="minorHAnsi" w:cstheme="minorBidi"/>
              <w:noProof/>
              <w:sz w:val="22"/>
              <w:lang w:eastAsia="nb-NO"/>
            </w:rPr>
          </w:pPr>
          <w:hyperlink w:anchor="_Toc423689412" w:history="1">
            <w:r w:rsidRPr="00500192">
              <w:rPr>
                <w:rStyle w:val="Hyperkobling"/>
                <w:rFonts w:ascii="Times New Roman" w:hAnsi="Times New Roman"/>
                <w:noProof/>
              </w:rPr>
              <w:t>1.6.1</w:t>
            </w:r>
            <w:r>
              <w:rPr>
                <w:rFonts w:asciiTheme="minorHAnsi" w:eastAsiaTheme="minorEastAsia" w:hAnsiTheme="minorHAnsi" w:cstheme="minorBidi"/>
                <w:noProof/>
                <w:sz w:val="22"/>
                <w:lang w:eastAsia="nb-NO"/>
              </w:rPr>
              <w:tab/>
            </w:r>
            <w:r w:rsidRPr="00500192">
              <w:rPr>
                <w:rStyle w:val="Hyperkobling"/>
                <w:noProof/>
              </w:rPr>
              <w:t>Bestemmelsesområder</w:t>
            </w:r>
            <w:r>
              <w:rPr>
                <w:noProof/>
                <w:webHidden/>
              </w:rPr>
              <w:tab/>
            </w:r>
            <w:r>
              <w:rPr>
                <w:noProof/>
                <w:webHidden/>
              </w:rPr>
              <w:fldChar w:fldCharType="begin"/>
            </w:r>
            <w:r>
              <w:rPr>
                <w:noProof/>
                <w:webHidden/>
              </w:rPr>
              <w:instrText xml:space="preserve"> PAGEREF _Toc423689412 \h </w:instrText>
            </w:r>
            <w:r>
              <w:rPr>
                <w:noProof/>
                <w:webHidden/>
              </w:rPr>
            </w:r>
            <w:r>
              <w:rPr>
                <w:noProof/>
                <w:webHidden/>
              </w:rPr>
              <w:fldChar w:fldCharType="separate"/>
            </w:r>
            <w:r>
              <w:rPr>
                <w:noProof/>
                <w:webHidden/>
              </w:rPr>
              <w:t>57</w:t>
            </w:r>
            <w:r>
              <w:rPr>
                <w:noProof/>
                <w:webHidden/>
              </w:rPr>
              <w:fldChar w:fldCharType="end"/>
            </w:r>
          </w:hyperlink>
        </w:p>
        <w:p w14:paraId="3FB32C7A" w14:textId="77777777" w:rsidR="00141C96" w:rsidRDefault="00141C96">
          <w:pPr>
            <w:pStyle w:val="INNH3"/>
            <w:rPr>
              <w:rFonts w:asciiTheme="minorHAnsi" w:eastAsiaTheme="minorEastAsia" w:hAnsiTheme="minorHAnsi" w:cstheme="minorBidi"/>
              <w:noProof/>
              <w:sz w:val="22"/>
              <w:lang w:eastAsia="nb-NO"/>
            </w:rPr>
          </w:pPr>
          <w:hyperlink w:anchor="_Toc423689413" w:history="1">
            <w:r w:rsidRPr="00500192">
              <w:rPr>
                <w:rStyle w:val="Hyperkobling"/>
                <w:rFonts w:ascii="Times New Roman" w:hAnsi="Times New Roman"/>
                <w:noProof/>
              </w:rPr>
              <w:t>1.6.2</w:t>
            </w:r>
            <w:r>
              <w:rPr>
                <w:rFonts w:asciiTheme="minorHAnsi" w:eastAsiaTheme="minorEastAsia" w:hAnsiTheme="minorHAnsi" w:cstheme="minorBidi"/>
                <w:noProof/>
                <w:sz w:val="22"/>
                <w:lang w:eastAsia="nb-NO"/>
              </w:rPr>
              <w:tab/>
            </w:r>
            <w:r w:rsidRPr="00500192">
              <w:rPr>
                <w:rStyle w:val="Hyperkobling"/>
                <w:noProof/>
              </w:rPr>
              <w:t>Navn på bestemmelsesområder</w:t>
            </w:r>
            <w:r>
              <w:rPr>
                <w:noProof/>
                <w:webHidden/>
              </w:rPr>
              <w:tab/>
            </w:r>
            <w:r>
              <w:rPr>
                <w:noProof/>
                <w:webHidden/>
              </w:rPr>
              <w:fldChar w:fldCharType="begin"/>
            </w:r>
            <w:r>
              <w:rPr>
                <w:noProof/>
                <w:webHidden/>
              </w:rPr>
              <w:instrText xml:space="preserve"> PAGEREF _Toc423689413 \h </w:instrText>
            </w:r>
            <w:r>
              <w:rPr>
                <w:noProof/>
                <w:webHidden/>
              </w:rPr>
            </w:r>
            <w:r>
              <w:rPr>
                <w:noProof/>
                <w:webHidden/>
              </w:rPr>
              <w:fldChar w:fldCharType="separate"/>
            </w:r>
            <w:r>
              <w:rPr>
                <w:noProof/>
                <w:webHidden/>
              </w:rPr>
              <w:t>57</w:t>
            </w:r>
            <w:r>
              <w:rPr>
                <w:noProof/>
                <w:webHidden/>
              </w:rPr>
              <w:fldChar w:fldCharType="end"/>
            </w:r>
          </w:hyperlink>
        </w:p>
        <w:p w14:paraId="57BE07FB" w14:textId="77777777" w:rsidR="00141C96" w:rsidRDefault="00141C96">
          <w:pPr>
            <w:pStyle w:val="INNH3"/>
            <w:rPr>
              <w:rFonts w:asciiTheme="minorHAnsi" w:eastAsiaTheme="minorEastAsia" w:hAnsiTheme="minorHAnsi" w:cstheme="minorBidi"/>
              <w:noProof/>
              <w:sz w:val="22"/>
              <w:lang w:eastAsia="nb-NO"/>
            </w:rPr>
          </w:pPr>
          <w:hyperlink w:anchor="_Toc423689414" w:history="1">
            <w:r w:rsidRPr="00500192">
              <w:rPr>
                <w:rStyle w:val="Hyperkobling"/>
                <w:rFonts w:ascii="Times New Roman" w:hAnsi="Times New Roman"/>
                <w:noProof/>
              </w:rPr>
              <w:t>1.6.3</w:t>
            </w:r>
            <w:r>
              <w:rPr>
                <w:rFonts w:asciiTheme="minorHAnsi" w:eastAsiaTheme="minorEastAsia" w:hAnsiTheme="minorHAnsi" w:cstheme="minorBidi"/>
                <w:noProof/>
                <w:sz w:val="22"/>
                <w:lang w:eastAsia="nb-NO"/>
              </w:rPr>
              <w:tab/>
            </w:r>
            <w:r w:rsidRPr="00500192">
              <w:rPr>
                <w:rStyle w:val="Hyperkobling"/>
                <w:noProof/>
              </w:rPr>
              <w:t>Bestemmelsesområder benyttet for å angi bebyggelsens karakter</w:t>
            </w:r>
            <w:r>
              <w:rPr>
                <w:noProof/>
                <w:webHidden/>
              </w:rPr>
              <w:tab/>
            </w:r>
            <w:r>
              <w:rPr>
                <w:noProof/>
                <w:webHidden/>
              </w:rPr>
              <w:fldChar w:fldCharType="begin"/>
            </w:r>
            <w:r>
              <w:rPr>
                <w:noProof/>
                <w:webHidden/>
              </w:rPr>
              <w:instrText xml:space="preserve"> PAGEREF _Toc423689414 \h </w:instrText>
            </w:r>
            <w:r>
              <w:rPr>
                <w:noProof/>
                <w:webHidden/>
              </w:rPr>
            </w:r>
            <w:r>
              <w:rPr>
                <w:noProof/>
                <w:webHidden/>
              </w:rPr>
              <w:fldChar w:fldCharType="separate"/>
            </w:r>
            <w:r>
              <w:rPr>
                <w:noProof/>
                <w:webHidden/>
              </w:rPr>
              <w:t>58</w:t>
            </w:r>
            <w:r>
              <w:rPr>
                <w:noProof/>
                <w:webHidden/>
              </w:rPr>
              <w:fldChar w:fldCharType="end"/>
            </w:r>
          </w:hyperlink>
        </w:p>
        <w:p w14:paraId="304502D9" w14:textId="77777777" w:rsidR="00141C96" w:rsidRDefault="00141C96">
          <w:pPr>
            <w:pStyle w:val="INNH3"/>
            <w:rPr>
              <w:rFonts w:asciiTheme="minorHAnsi" w:eastAsiaTheme="minorEastAsia" w:hAnsiTheme="minorHAnsi" w:cstheme="minorBidi"/>
              <w:noProof/>
              <w:sz w:val="22"/>
              <w:lang w:eastAsia="nb-NO"/>
            </w:rPr>
          </w:pPr>
          <w:hyperlink w:anchor="_Toc423689415" w:history="1">
            <w:r w:rsidRPr="00500192">
              <w:rPr>
                <w:rStyle w:val="Hyperkobling"/>
                <w:rFonts w:ascii="Times New Roman" w:hAnsi="Times New Roman"/>
                <w:noProof/>
              </w:rPr>
              <w:t>1.6.4</w:t>
            </w:r>
            <w:r>
              <w:rPr>
                <w:rFonts w:asciiTheme="minorHAnsi" w:eastAsiaTheme="minorEastAsia" w:hAnsiTheme="minorHAnsi" w:cstheme="minorBidi"/>
                <w:noProof/>
                <w:sz w:val="22"/>
                <w:lang w:eastAsia="nb-NO"/>
              </w:rPr>
              <w:tab/>
            </w:r>
            <w:r w:rsidRPr="00500192">
              <w:rPr>
                <w:rStyle w:val="Hyperkobling"/>
                <w:noProof/>
              </w:rPr>
              <w:t>Parkbelte i industriområde</w:t>
            </w:r>
            <w:r>
              <w:rPr>
                <w:noProof/>
                <w:webHidden/>
              </w:rPr>
              <w:tab/>
            </w:r>
            <w:r>
              <w:rPr>
                <w:noProof/>
                <w:webHidden/>
              </w:rPr>
              <w:fldChar w:fldCharType="begin"/>
            </w:r>
            <w:r>
              <w:rPr>
                <w:noProof/>
                <w:webHidden/>
              </w:rPr>
              <w:instrText xml:space="preserve"> PAGEREF _Toc423689415 \h </w:instrText>
            </w:r>
            <w:r>
              <w:rPr>
                <w:noProof/>
                <w:webHidden/>
              </w:rPr>
            </w:r>
            <w:r>
              <w:rPr>
                <w:noProof/>
                <w:webHidden/>
              </w:rPr>
              <w:fldChar w:fldCharType="separate"/>
            </w:r>
            <w:r>
              <w:rPr>
                <w:noProof/>
                <w:webHidden/>
              </w:rPr>
              <w:t>58</w:t>
            </w:r>
            <w:r>
              <w:rPr>
                <w:noProof/>
                <w:webHidden/>
              </w:rPr>
              <w:fldChar w:fldCharType="end"/>
            </w:r>
          </w:hyperlink>
        </w:p>
        <w:p w14:paraId="628B106D" w14:textId="77777777" w:rsidR="00141C96" w:rsidRDefault="00141C96">
          <w:pPr>
            <w:pStyle w:val="INNH3"/>
            <w:rPr>
              <w:rFonts w:asciiTheme="minorHAnsi" w:eastAsiaTheme="minorEastAsia" w:hAnsiTheme="minorHAnsi" w:cstheme="minorBidi"/>
              <w:noProof/>
              <w:sz w:val="22"/>
              <w:lang w:eastAsia="nb-NO"/>
            </w:rPr>
          </w:pPr>
          <w:hyperlink w:anchor="_Toc423689416" w:history="1">
            <w:r w:rsidRPr="00500192">
              <w:rPr>
                <w:rStyle w:val="Hyperkobling"/>
                <w:rFonts w:ascii="Times New Roman" w:hAnsi="Times New Roman"/>
                <w:noProof/>
              </w:rPr>
              <w:t>1.6.5</w:t>
            </w:r>
            <w:r>
              <w:rPr>
                <w:rFonts w:asciiTheme="minorHAnsi" w:eastAsiaTheme="minorEastAsia" w:hAnsiTheme="minorHAnsi" w:cstheme="minorBidi"/>
                <w:noProof/>
                <w:sz w:val="22"/>
                <w:lang w:eastAsia="nb-NO"/>
              </w:rPr>
              <w:tab/>
            </w:r>
            <w:r w:rsidRPr="00500192">
              <w:rPr>
                <w:rStyle w:val="Hyperkobling"/>
                <w:noProof/>
              </w:rPr>
              <w:t>Tunnel</w:t>
            </w:r>
            <w:r>
              <w:rPr>
                <w:noProof/>
                <w:webHidden/>
              </w:rPr>
              <w:tab/>
            </w:r>
            <w:r>
              <w:rPr>
                <w:noProof/>
                <w:webHidden/>
              </w:rPr>
              <w:fldChar w:fldCharType="begin"/>
            </w:r>
            <w:r>
              <w:rPr>
                <w:noProof/>
                <w:webHidden/>
              </w:rPr>
              <w:instrText xml:space="preserve"> PAGEREF _Toc423689416 \h </w:instrText>
            </w:r>
            <w:r>
              <w:rPr>
                <w:noProof/>
                <w:webHidden/>
              </w:rPr>
            </w:r>
            <w:r>
              <w:rPr>
                <w:noProof/>
                <w:webHidden/>
              </w:rPr>
              <w:fldChar w:fldCharType="separate"/>
            </w:r>
            <w:r>
              <w:rPr>
                <w:noProof/>
                <w:webHidden/>
              </w:rPr>
              <w:t>58</w:t>
            </w:r>
            <w:r>
              <w:rPr>
                <w:noProof/>
                <w:webHidden/>
              </w:rPr>
              <w:fldChar w:fldCharType="end"/>
            </w:r>
          </w:hyperlink>
        </w:p>
        <w:p w14:paraId="0C021E63" w14:textId="77777777" w:rsidR="00141C96" w:rsidRDefault="00141C96">
          <w:pPr>
            <w:pStyle w:val="INNH2"/>
            <w:rPr>
              <w:rFonts w:asciiTheme="minorHAnsi" w:eastAsiaTheme="minorEastAsia" w:hAnsiTheme="minorHAnsi" w:cstheme="minorBidi"/>
              <w:b w:val="0"/>
              <w:sz w:val="22"/>
              <w:lang w:eastAsia="nb-NO"/>
            </w:rPr>
          </w:pPr>
          <w:hyperlink w:anchor="_Toc423689417" w:history="1">
            <w:r w:rsidRPr="00500192">
              <w:rPr>
                <w:rStyle w:val="Hyperkobling"/>
                <w:rFonts w:ascii="Times New Roman" w:hAnsi="Times New Roman"/>
              </w:rPr>
              <w:t>1.7</w:t>
            </w:r>
            <w:r>
              <w:rPr>
                <w:rFonts w:asciiTheme="minorHAnsi" w:eastAsiaTheme="minorEastAsia" w:hAnsiTheme="minorHAnsi" w:cstheme="minorBidi"/>
                <w:b w:val="0"/>
                <w:sz w:val="22"/>
                <w:lang w:eastAsia="nb-NO"/>
              </w:rPr>
              <w:tab/>
            </w:r>
            <w:r w:rsidRPr="00500192">
              <w:rPr>
                <w:rStyle w:val="Hyperkobling"/>
              </w:rPr>
              <w:t>Konstruksjon av digital plan</w:t>
            </w:r>
            <w:r>
              <w:rPr>
                <w:webHidden/>
              </w:rPr>
              <w:tab/>
            </w:r>
            <w:r>
              <w:rPr>
                <w:webHidden/>
              </w:rPr>
              <w:fldChar w:fldCharType="begin"/>
            </w:r>
            <w:r>
              <w:rPr>
                <w:webHidden/>
              </w:rPr>
              <w:instrText xml:space="preserve"> PAGEREF _Toc423689417 \h </w:instrText>
            </w:r>
            <w:r>
              <w:rPr>
                <w:webHidden/>
              </w:rPr>
            </w:r>
            <w:r>
              <w:rPr>
                <w:webHidden/>
              </w:rPr>
              <w:fldChar w:fldCharType="separate"/>
            </w:r>
            <w:r>
              <w:rPr>
                <w:webHidden/>
              </w:rPr>
              <w:t>58</w:t>
            </w:r>
            <w:r>
              <w:rPr>
                <w:webHidden/>
              </w:rPr>
              <w:fldChar w:fldCharType="end"/>
            </w:r>
          </w:hyperlink>
        </w:p>
        <w:p w14:paraId="485467F3" w14:textId="77777777" w:rsidR="00141C96" w:rsidRDefault="00141C96">
          <w:pPr>
            <w:pStyle w:val="INNH3"/>
            <w:rPr>
              <w:rFonts w:asciiTheme="minorHAnsi" w:eastAsiaTheme="minorEastAsia" w:hAnsiTheme="minorHAnsi" w:cstheme="minorBidi"/>
              <w:noProof/>
              <w:sz w:val="22"/>
              <w:lang w:eastAsia="nb-NO"/>
            </w:rPr>
          </w:pPr>
          <w:hyperlink w:anchor="_Toc423689418" w:history="1">
            <w:r w:rsidRPr="00500192">
              <w:rPr>
                <w:rStyle w:val="Hyperkobling"/>
                <w:rFonts w:ascii="Times New Roman" w:hAnsi="Times New Roman"/>
                <w:noProof/>
              </w:rPr>
              <w:t>1.7.1</w:t>
            </w:r>
            <w:r>
              <w:rPr>
                <w:rFonts w:asciiTheme="minorHAnsi" w:eastAsiaTheme="minorEastAsia" w:hAnsiTheme="minorHAnsi" w:cstheme="minorBidi"/>
                <w:noProof/>
                <w:sz w:val="22"/>
                <w:lang w:eastAsia="nb-NO"/>
              </w:rPr>
              <w:tab/>
            </w:r>
            <w:r w:rsidRPr="00500192">
              <w:rPr>
                <w:rStyle w:val="Hyperkobling"/>
                <w:noProof/>
              </w:rPr>
              <w:t>Oppbygging av vektorisert plan</w:t>
            </w:r>
            <w:r>
              <w:rPr>
                <w:noProof/>
                <w:webHidden/>
              </w:rPr>
              <w:tab/>
            </w:r>
            <w:r>
              <w:rPr>
                <w:noProof/>
                <w:webHidden/>
              </w:rPr>
              <w:fldChar w:fldCharType="begin"/>
            </w:r>
            <w:r>
              <w:rPr>
                <w:noProof/>
                <w:webHidden/>
              </w:rPr>
              <w:instrText xml:space="preserve"> PAGEREF _Toc423689418 \h </w:instrText>
            </w:r>
            <w:r>
              <w:rPr>
                <w:noProof/>
                <w:webHidden/>
              </w:rPr>
            </w:r>
            <w:r>
              <w:rPr>
                <w:noProof/>
                <w:webHidden/>
              </w:rPr>
              <w:fldChar w:fldCharType="separate"/>
            </w:r>
            <w:r>
              <w:rPr>
                <w:noProof/>
                <w:webHidden/>
              </w:rPr>
              <w:t>58</w:t>
            </w:r>
            <w:r>
              <w:rPr>
                <w:noProof/>
                <w:webHidden/>
              </w:rPr>
              <w:fldChar w:fldCharType="end"/>
            </w:r>
          </w:hyperlink>
        </w:p>
        <w:p w14:paraId="6924A0A7" w14:textId="77777777" w:rsidR="00141C96" w:rsidRDefault="00141C96">
          <w:pPr>
            <w:pStyle w:val="INNH3"/>
            <w:rPr>
              <w:rFonts w:asciiTheme="minorHAnsi" w:eastAsiaTheme="minorEastAsia" w:hAnsiTheme="minorHAnsi" w:cstheme="minorBidi"/>
              <w:noProof/>
              <w:sz w:val="22"/>
              <w:lang w:eastAsia="nb-NO"/>
            </w:rPr>
          </w:pPr>
          <w:hyperlink w:anchor="_Toc423689419" w:history="1">
            <w:r w:rsidRPr="00500192">
              <w:rPr>
                <w:rStyle w:val="Hyperkobling"/>
                <w:rFonts w:ascii="Times New Roman" w:hAnsi="Times New Roman"/>
                <w:noProof/>
              </w:rPr>
              <w:t>1.7.2</w:t>
            </w:r>
            <w:r>
              <w:rPr>
                <w:rFonts w:asciiTheme="minorHAnsi" w:eastAsiaTheme="minorEastAsia" w:hAnsiTheme="minorHAnsi" w:cstheme="minorBidi"/>
                <w:noProof/>
                <w:sz w:val="22"/>
                <w:lang w:eastAsia="nb-NO"/>
              </w:rPr>
              <w:tab/>
            </w:r>
            <w:r w:rsidRPr="00500192">
              <w:rPr>
                <w:rStyle w:val="Hyperkobling"/>
                <w:noProof/>
              </w:rPr>
              <w:t>Linje- og flateteori</w:t>
            </w:r>
            <w:r>
              <w:rPr>
                <w:noProof/>
                <w:webHidden/>
              </w:rPr>
              <w:tab/>
            </w:r>
            <w:r>
              <w:rPr>
                <w:noProof/>
                <w:webHidden/>
              </w:rPr>
              <w:fldChar w:fldCharType="begin"/>
            </w:r>
            <w:r>
              <w:rPr>
                <w:noProof/>
                <w:webHidden/>
              </w:rPr>
              <w:instrText xml:space="preserve"> PAGEREF _Toc423689419 \h </w:instrText>
            </w:r>
            <w:r>
              <w:rPr>
                <w:noProof/>
                <w:webHidden/>
              </w:rPr>
            </w:r>
            <w:r>
              <w:rPr>
                <w:noProof/>
                <w:webHidden/>
              </w:rPr>
              <w:fldChar w:fldCharType="separate"/>
            </w:r>
            <w:r>
              <w:rPr>
                <w:noProof/>
                <w:webHidden/>
              </w:rPr>
              <w:t>60</w:t>
            </w:r>
            <w:r>
              <w:rPr>
                <w:noProof/>
                <w:webHidden/>
              </w:rPr>
              <w:fldChar w:fldCharType="end"/>
            </w:r>
          </w:hyperlink>
        </w:p>
        <w:p w14:paraId="3D341C88" w14:textId="77777777" w:rsidR="00141C96" w:rsidRDefault="00141C96">
          <w:pPr>
            <w:pStyle w:val="INNH3"/>
            <w:rPr>
              <w:rFonts w:asciiTheme="minorHAnsi" w:eastAsiaTheme="minorEastAsia" w:hAnsiTheme="minorHAnsi" w:cstheme="minorBidi"/>
              <w:noProof/>
              <w:sz w:val="22"/>
              <w:lang w:eastAsia="nb-NO"/>
            </w:rPr>
          </w:pPr>
          <w:hyperlink w:anchor="_Toc423689420" w:history="1">
            <w:r w:rsidRPr="00500192">
              <w:rPr>
                <w:rStyle w:val="Hyperkobling"/>
                <w:rFonts w:ascii="Times New Roman" w:hAnsi="Times New Roman"/>
                <w:noProof/>
              </w:rPr>
              <w:t>1.7.3</w:t>
            </w:r>
            <w:r>
              <w:rPr>
                <w:rFonts w:asciiTheme="minorHAnsi" w:eastAsiaTheme="minorEastAsia" w:hAnsiTheme="minorHAnsi" w:cstheme="minorBidi"/>
                <w:noProof/>
                <w:sz w:val="22"/>
                <w:lang w:eastAsia="nb-NO"/>
              </w:rPr>
              <w:tab/>
            </w:r>
            <w:r w:rsidRPr="00500192">
              <w:rPr>
                <w:rStyle w:val="Hyperkobling"/>
                <w:noProof/>
              </w:rPr>
              <w:t>Planavgrensning og arealformål</w:t>
            </w:r>
            <w:r>
              <w:rPr>
                <w:noProof/>
                <w:webHidden/>
              </w:rPr>
              <w:tab/>
            </w:r>
            <w:r>
              <w:rPr>
                <w:noProof/>
                <w:webHidden/>
              </w:rPr>
              <w:fldChar w:fldCharType="begin"/>
            </w:r>
            <w:r>
              <w:rPr>
                <w:noProof/>
                <w:webHidden/>
              </w:rPr>
              <w:instrText xml:space="preserve"> PAGEREF _Toc423689420 \h </w:instrText>
            </w:r>
            <w:r>
              <w:rPr>
                <w:noProof/>
                <w:webHidden/>
              </w:rPr>
            </w:r>
            <w:r>
              <w:rPr>
                <w:noProof/>
                <w:webHidden/>
              </w:rPr>
              <w:fldChar w:fldCharType="separate"/>
            </w:r>
            <w:r>
              <w:rPr>
                <w:noProof/>
                <w:webHidden/>
              </w:rPr>
              <w:t>60</w:t>
            </w:r>
            <w:r>
              <w:rPr>
                <w:noProof/>
                <w:webHidden/>
              </w:rPr>
              <w:fldChar w:fldCharType="end"/>
            </w:r>
          </w:hyperlink>
        </w:p>
        <w:p w14:paraId="13375C89" w14:textId="77777777" w:rsidR="00141C96" w:rsidRDefault="00141C96">
          <w:pPr>
            <w:pStyle w:val="INNH4"/>
            <w:rPr>
              <w:rFonts w:asciiTheme="minorHAnsi" w:eastAsiaTheme="minorEastAsia" w:hAnsiTheme="minorHAnsi" w:cstheme="minorBidi"/>
              <w:noProof/>
              <w:sz w:val="22"/>
              <w:lang w:eastAsia="nb-NO"/>
            </w:rPr>
          </w:pPr>
          <w:hyperlink w:anchor="_Toc423689421" w:history="1">
            <w:r w:rsidRPr="00500192">
              <w:rPr>
                <w:rStyle w:val="Hyperkobling"/>
                <w:rFonts w:ascii="Times New Roman" w:hAnsi="Times New Roman"/>
                <w:noProof/>
              </w:rPr>
              <w:t>1.7.3.1</w:t>
            </w:r>
            <w:r>
              <w:rPr>
                <w:rFonts w:asciiTheme="minorHAnsi" w:eastAsiaTheme="minorEastAsia" w:hAnsiTheme="minorHAnsi" w:cstheme="minorBidi"/>
                <w:noProof/>
                <w:sz w:val="22"/>
                <w:lang w:eastAsia="nb-NO"/>
              </w:rPr>
              <w:tab/>
            </w:r>
            <w:r w:rsidRPr="00500192">
              <w:rPr>
                <w:rStyle w:val="Hyperkobling"/>
                <w:noProof/>
              </w:rPr>
              <w:t>Regler for avgrensning av arealplan</w:t>
            </w:r>
            <w:r>
              <w:rPr>
                <w:noProof/>
                <w:webHidden/>
              </w:rPr>
              <w:tab/>
            </w:r>
            <w:r>
              <w:rPr>
                <w:noProof/>
                <w:webHidden/>
              </w:rPr>
              <w:fldChar w:fldCharType="begin"/>
            </w:r>
            <w:r>
              <w:rPr>
                <w:noProof/>
                <w:webHidden/>
              </w:rPr>
              <w:instrText xml:space="preserve"> PAGEREF _Toc423689421 \h </w:instrText>
            </w:r>
            <w:r>
              <w:rPr>
                <w:noProof/>
                <w:webHidden/>
              </w:rPr>
            </w:r>
            <w:r>
              <w:rPr>
                <w:noProof/>
                <w:webHidden/>
              </w:rPr>
              <w:fldChar w:fldCharType="separate"/>
            </w:r>
            <w:r>
              <w:rPr>
                <w:noProof/>
                <w:webHidden/>
              </w:rPr>
              <w:t>61</w:t>
            </w:r>
            <w:r>
              <w:rPr>
                <w:noProof/>
                <w:webHidden/>
              </w:rPr>
              <w:fldChar w:fldCharType="end"/>
            </w:r>
          </w:hyperlink>
        </w:p>
        <w:p w14:paraId="4DE5A00D" w14:textId="77777777" w:rsidR="00141C96" w:rsidRDefault="00141C96">
          <w:pPr>
            <w:pStyle w:val="INNH3"/>
            <w:rPr>
              <w:rFonts w:asciiTheme="minorHAnsi" w:eastAsiaTheme="minorEastAsia" w:hAnsiTheme="minorHAnsi" w:cstheme="minorBidi"/>
              <w:noProof/>
              <w:sz w:val="22"/>
              <w:lang w:eastAsia="nb-NO"/>
            </w:rPr>
          </w:pPr>
          <w:hyperlink w:anchor="_Toc423689422" w:history="1">
            <w:r w:rsidRPr="00500192">
              <w:rPr>
                <w:rStyle w:val="Hyperkobling"/>
                <w:rFonts w:ascii="Times New Roman" w:hAnsi="Times New Roman"/>
                <w:noProof/>
              </w:rPr>
              <w:t>1.7.4</w:t>
            </w:r>
            <w:r>
              <w:rPr>
                <w:rFonts w:asciiTheme="minorHAnsi" w:eastAsiaTheme="minorEastAsia" w:hAnsiTheme="minorHAnsi" w:cstheme="minorBidi"/>
                <w:noProof/>
                <w:sz w:val="22"/>
                <w:lang w:eastAsia="nb-NO"/>
              </w:rPr>
              <w:tab/>
            </w:r>
            <w:r w:rsidRPr="00500192">
              <w:rPr>
                <w:rStyle w:val="Hyperkobling"/>
                <w:noProof/>
              </w:rPr>
              <w:t>Snapping</w:t>
            </w:r>
            <w:r>
              <w:rPr>
                <w:noProof/>
                <w:webHidden/>
              </w:rPr>
              <w:tab/>
            </w:r>
            <w:r>
              <w:rPr>
                <w:noProof/>
                <w:webHidden/>
              </w:rPr>
              <w:fldChar w:fldCharType="begin"/>
            </w:r>
            <w:r>
              <w:rPr>
                <w:noProof/>
                <w:webHidden/>
              </w:rPr>
              <w:instrText xml:space="preserve"> PAGEREF _Toc423689422 \h </w:instrText>
            </w:r>
            <w:r>
              <w:rPr>
                <w:noProof/>
                <w:webHidden/>
              </w:rPr>
            </w:r>
            <w:r>
              <w:rPr>
                <w:noProof/>
                <w:webHidden/>
              </w:rPr>
              <w:fldChar w:fldCharType="separate"/>
            </w:r>
            <w:r>
              <w:rPr>
                <w:noProof/>
                <w:webHidden/>
              </w:rPr>
              <w:t>61</w:t>
            </w:r>
            <w:r>
              <w:rPr>
                <w:noProof/>
                <w:webHidden/>
              </w:rPr>
              <w:fldChar w:fldCharType="end"/>
            </w:r>
          </w:hyperlink>
        </w:p>
        <w:p w14:paraId="7D39F9F8" w14:textId="77777777" w:rsidR="00141C96" w:rsidRDefault="00141C96">
          <w:pPr>
            <w:pStyle w:val="INNH3"/>
            <w:rPr>
              <w:rFonts w:asciiTheme="minorHAnsi" w:eastAsiaTheme="minorEastAsia" w:hAnsiTheme="minorHAnsi" w:cstheme="minorBidi"/>
              <w:noProof/>
              <w:sz w:val="22"/>
              <w:lang w:eastAsia="nb-NO"/>
            </w:rPr>
          </w:pPr>
          <w:hyperlink w:anchor="_Toc423689423" w:history="1">
            <w:r w:rsidRPr="00500192">
              <w:rPr>
                <w:rStyle w:val="Hyperkobling"/>
                <w:rFonts w:ascii="Times New Roman" w:hAnsi="Times New Roman"/>
                <w:noProof/>
              </w:rPr>
              <w:t>1.7.5</w:t>
            </w:r>
            <w:r>
              <w:rPr>
                <w:rFonts w:asciiTheme="minorHAnsi" w:eastAsiaTheme="minorEastAsia" w:hAnsiTheme="minorHAnsi" w:cstheme="minorBidi"/>
                <w:noProof/>
                <w:sz w:val="22"/>
                <w:lang w:eastAsia="nb-NO"/>
              </w:rPr>
              <w:tab/>
            </w:r>
            <w:r w:rsidRPr="00500192">
              <w:rPr>
                <w:rStyle w:val="Hyperkobling"/>
                <w:noProof/>
              </w:rPr>
              <w:t>Opptegningsrekkefølge</w:t>
            </w:r>
            <w:r>
              <w:rPr>
                <w:noProof/>
                <w:webHidden/>
              </w:rPr>
              <w:tab/>
            </w:r>
            <w:r>
              <w:rPr>
                <w:noProof/>
                <w:webHidden/>
              </w:rPr>
              <w:fldChar w:fldCharType="begin"/>
            </w:r>
            <w:r>
              <w:rPr>
                <w:noProof/>
                <w:webHidden/>
              </w:rPr>
              <w:instrText xml:space="preserve"> PAGEREF _Toc423689423 \h </w:instrText>
            </w:r>
            <w:r>
              <w:rPr>
                <w:noProof/>
                <w:webHidden/>
              </w:rPr>
            </w:r>
            <w:r>
              <w:rPr>
                <w:noProof/>
                <w:webHidden/>
              </w:rPr>
              <w:fldChar w:fldCharType="separate"/>
            </w:r>
            <w:r>
              <w:rPr>
                <w:noProof/>
                <w:webHidden/>
              </w:rPr>
              <w:t>61</w:t>
            </w:r>
            <w:r>
              <w:rPr>
                <w:noProof/>
                <w:webHidden/>
              </w:rPr>
              <w:fldChar w:fldCharType="end"/>
            </w:r>
          </w:hyperlink>
        </w:p>
        <w:p w14:paraId="3437AAD6" w14:textId="77777777" w:rsidR="00141C96" w:rsidRDefault="00141C96">
          <w:pPr>
            <w:pStyle w:val="INNH3"/>
            <w:rPr>
              <w:rFonts w:asciiTheme="minorHAnsi" w:eastAsiaTheme="minorEastAsia" w:hAnsiTheme="minorHAnsi" w:cstheme="minorBidi"/>
              <w:noProof/>
              <w:sz w:val="22"/>
              <w:lang w:eastAsia="nb-NO"/>
            </w:rPr>
          </w:pPr>
          <w:hyperlink w:anchor="_Toc423689424" w:history="1">
            <w:r w:rsidRPr="00500192">
              <w:rPr>
                <w:rStyle w:val="Hyperkobling"/>
                <w:rFonts w:ascii="Times New Roman" w:hAnsi="Times New Roman"/>
                <w:noProof/>
              </w:rPr>
              <w:t>1.7.6</w:t>
            </w:r>
            <w:r>
              <w:rPr>
                <w:rFonts w:asciiTheme="minorHAnsi" w:eastAsiaTheme="minorEastAsia" w:hAnsiTheme="minorHAnsi" w:cstheme="minorBidi"/>
                <w:noProof/>
                <w:sz w:val="22"/>
                <w:lang w:eastAsia="nb-NO"/>
              </w:rPr>
              <w:tab/>
            </w:r>
            <w:r w:rsidRPr="00500192">
              <w:rPr>
                <w:rStyle w:val="Hyperkobling"/>
                <w:noProof/>
              </w:rPr>
              <w:t>SOSI-kontroll</w:t>
            </w:r>
            <w:r>
              <w:rPr>
                <w:noProof/>
                <w:webHidden/>
              </w:rPr>
              <w:tab/>
            </w:r>
            <w:r>
              <w:rPr>
                <w:noProof/>
                <w:webHidden/>
              </w:rPr>
              <w:fldChar w:fldCharType="begin"/>
            </w:r>
            <w:r>
              <w:rPr>
                <w:noProof/>
                <w:webHidden/>
              </w:rPr>
              <w:instrText xml:space="preserve"> PAGEREF _Toc423689424 \h </w:instrText>
            </w:r>
            <w:r>
              <w:rPr>
                <w:noProof/>
                <w:webHidden/>
              </w:rPr>
            </w:r>
            <w:r>
              <w:rPr>
                <w:noProof/>
                <w:webHidden/>
              </w:rPr>
              <w:fldChar w:fldCharType="separate"/>
            </w:r>
            <w:r>
              <w:rPr>
                <w:noProof/>
                <w:webHidden/>
              </w:rPr>
              <w:t>64</w:t>
            </w:r>
            <w:r>
              <w:rPr>
                <w:noProof/>
                <w:webHidden/>
              </w:rPr>
              <w:fldChar w:fldCharType="end"/>
            </w:r>
          </w:hyperlink>
        </w:p>
        <w:p w14:paraId="56A1A470" w14:textId="77777777" w:rsidR="00141C96" w:rsidRDefault="00141C96">
          <w:pPr>
            <w:pStyle w:val="INNH2"/>
            <w:rPr>
              <w:rFonts w:asciiTheme="minorHAnsi" w:eastAsiaTheme="minorEastAsia" w:hAnsiTheme="minorHAnsi" w:cstheme="minorBidi"/>
              <w:b w:val="0"/>
              <w:sz w:val="22"/>
              <w:lang w:eastAsia="nb-NO"/>
            </w:rPr>
          </w:pPr>
          <w:hyperlink w:anchor="_Toc423689425" w:history="1">
            <w:r w:rsidRPr="00500192">
              <w:rPr>
                <w:rStyle w:val="Hyperkobling"/>
                <w:rFonts w:ascii="Times New Roman" w:hAnsi="Times New Roman"/>
              </w:rPr>
              <w:t>1.8</w:t>
            </w:r>
            <w:r>
              <w:rPr>
                <w:rFonts w:asciiTheme="minorHAnsi" w:eastAsiaTheme="minorEastAsia" w:hAnsiTheme="minorHAnsi" w:cstheme="minorBidi"/>
                <w:b w:val="0"/>
                <w:sz w:val="22"/>
                <w:lang w:eastAsia="nb-NO"/>
              </w:rPr>
              <w:tab/>
            </w:r>
            <w:r w:rsidRPr="00500192">
              <w:rPr>
                <w:rStyle w:val="Hyperkobling"/>
              </w:rPr>
              <w:t>Bruk og forvaltning av digitale planer</w:t>
            </w:r>
            <w:r>
              <w:rPr>
                <w:webHidden/>
              </w:rPr>
              <w:tab/>
            </w:r>
            <w:r>
              <w:rPr>
                <w:webHidden/>
              </w:rPr>
              <w:fldChar w:fldCharType="begin"/>
            </w:r>
            <w:r>
              <w:rPr>
                <w:webHidden/>
              </w:rPr>
              <w:instrText xml:space="preserve"> PAGEREF _Toc423689425 \h </w:instrText>
            </w:r>
            <w:r>
              <w:rPr>
                <w:webHidden/>
              </w:rPr>
            </w:r>
            <w:r>
              <w:rPr>
                <w:webHidden/>
              </w:rPr>
              <w:fldChar w:fldCharType="separate"/>
            </w:r>
            <w:r>
              <w:rPr>
                <w:webHidden/>
              </w:rPr>
              <w:t>65</w:t>
            </w:r>
            <w:r>
              <w:rPr>
                <w:webHidden/>
              </w:rPr>
              <w:fldChar w:fldCharType="end"/>
            </w:r>
          </w:hyperlink>
        </w:p>
        <w:p w14:paraId="122E4E95" w14:textId="77777777" w:rsidR="00141C96" w:rsidRDefault="00141C96">
          <w:pPr>
            <w:pStyle w:val="INNH3"/>
            <w:rPr>
              <w:rFonts w:asciiTheme="minorHAnsi" w:eastAsiaTheme="minorEastAsia" w:hAnsiTheme="minorHAnsi" w:cstheme="minorBidi"/>
              <w:noProof/>
              <w:sz w:val="22"/>
              <w:lang w:eastAsia="nb-NO"/>
            </w:rPr>
          </w:pPr>
          <w:hyperlink w:anchor="_Toc423689426" w:history="1">
            <w:r w:rsidRPr="00500192">
              <w:rPr>
                <w:rStyle w:val="Hyperkobling"/>
                <w:rFonts w:ascii="Times New Roman" w:hAnsi="Times New Roman"/>
                <w:noProof/>
              </w:rPr>
              <w:t>1.8.1</w:t>
            </w:r>
            <w:r>
              <w:rPr>
                <w:rFonts w:asciiTheme="minorHAnsi" w:eastAsiaTheme="minorEastAsia" w:hAnsiTheme="minorHAnsi" w:cstheme="minorBidi"/>
                <w:noProof/>
                <w:sz w:val="22"/>
                <w:lang w:eastAsia="nb-NO"/>
              </w:rPr>
              <w:tab/>
            </w:r>
            <w:r w:rsidRPr="00500192">
              <w:rPr>
                <w:rStyle w:val="Hyperkobling"/>
                <w:noProof/>
              </w:rPr>
              <w:t>Navnsetting av plankartfiler</w:t>
            </w:r>
            <w:r>
              <w:rPr>
                <w:noProof/>
                <w:webHidden/>
              </w:rPr>
              <w:tab/>
            </w:r>
            <w:r>
              <w:rPr>
                <w:noProof/>
                <w:webHidden/>
              </w:rPr>
              <w:fldChar w:fldCharType="begin"/>
            </w:r>
            <w:r>
              <w:rPr>
                <w:noProof/>
                <w:webHidden/>
              </w:rPr>
              <w:instrText xml:space="preserve"> PAGEREF _Toc423689426 \h </w:instrText>
            </w:r>
            <w:r>
              <w:rPr>
                <w:noProof/>
                <w:webHidden/>
              </w:rPr>
            </w:r>
            <w:r>
              <w:rPr>
                <w:noProof/>
                <w:webHidden/>
              </w:rPr>
              <w:fldChar w:fldCharType="separate"/>
            </w:r>
            <w:r>
              <w:rPr>
                <w:noProof/>
                <w:webHidden/>
              </w:rPr>
              <w:t>65</w:t>
            </w:r>
            <w:r>
              <w:rPr>
                <w:noProof/>
                <w:webHidden/>
              </w:rPr>
              <w:fldChar w:fldCharType="end"/>
            </w:r>
          </w:hyperlink>
        </w:p>
        <w:p w14:paraId="15896134" w14:textId="77777777" w:rsidR="00141C96" w:rsidRDefault="00141C96">
          <w:pPr>
            <w:pStyle w:val="INNH3"/>
            <w:rPr>
              <w:rFonts w:asciiTheme="minorHAnsi" w:eastAsiaTheme="minorEastAsia" w:hAnsiTheme="minorHAnsi" w:cstheme="minorBidi"/>
              <w:noProof/>
              <w:sz w:val="22"/>
              <w:lang w:eastAsia="nb-NO"/>
            </w:rPr>
          </w:pPr>
          <w:hyperlink w:anchor="_Toc423689427" w:history="1">
            <w:r w:rsidRPr="00500192">
              <w:rPr>
                <w:rStyle w:val="Hyperkobling"/>
                <w:rFonts w:ascii="Times New Roman" w:hAnsi="Times New Roman"/>
                <w:noProof/>
              </w:rPr>
              <w:t>1.8.2</w:t>
            </w:r>
            <w:r>
              <w:rPr>
                <w:rFonts w:asciiTheme="minorHAnsi" w:eastAsiaTheme="minorEastAsia" w:hAnsiTheme="minorHAnsi" w:cstheme="minorBidi"/>
                <w:noProof/>
                <w:sz w:val="22"/>
                <w:lang w:eastAsia="nb-NO"/>
              </w:rPr>
              <w:tab/>
            </w:r>
            <w:r w:rsidRPr="00500192">
              <w:rPr>
                <w:rStyle w:val="Hyperkobling"/>
                <w:noProof/>
              </w:rPr>
              <w:t>Bruk av dataene</w:t>
            </w:r>
            <w:r>
              <w:rPr>
                <w:noProof/>
                <w:webHidden/>
              </w:rPr>
              <w:tab/>
            </w:r>
            <w:r>
              <w:rPr>
                <w:noProof/>
                <w:webHidden/>
              </w:rPr>
              <w:fldChar w:fldCharType="begin"/>
            </w:r>
            <w:r>
              <w:rPr>
                <w:noProof/>
                <w:webHidden/>
              </w:rPr>
              <w:instrText xml:space="preserve"> PAGEREF _Toc423689427 \h </w:instrText>
            </w:r>
            <w:r>
              <w:rPr>
                <w:noProof/>
                <w:webHidden/>
              </w:rPr>
            </w:r>
            <w:r>
              <w:rPr>
                <w:noProof/>
                <w:webHidden/>
              </w:rPr>
              <w:fldChar w:fldCharType="separate"/>
            </w:r>
            <w:r>
              <w:rPr>
                <w:noProof/>
                <w:webHidden/>
              </w:rPr>
              <w:t>67</w:t>
            </w:r>
            <w:r>
              <w:rPr>
                <w:noProof/>
                <w:webHidden/>
              </w:rPr>
              <w:fldChar w:fldCharType="end"/>
            </w:r>
          </w:hyperlink>
        </w:p>
        <w:p w14:paraId="5262CEC6" w14:textId="77777777" w:rsidR="00141C96" w:rsidRDefault="00141C96">
          <w:pPr>
            <w:pStyle w:val="INNH3"/>
            <w:rPr>
              <w:rFonts w:asciiTheme="minorHAnsi" w:eastAsiaTheme="minorEastAsia" w:hAnsiTheme="minorHAnsi" w:cstheme="minorBidi"/>
              <w:noProof/>
              <w:sz w:val="22"/>
              <w:lang w:eastAsia="nb-NO"/>
            </w:rPr>
          </w:pPr>
          <w:hyperlink w:anchor="_Toc423689428" w:history="1">
            <w:r w:rsidRPr="00500192">
              <w:rPr>
                <w:rStyle w:val="Hyperkobling"/>
                <w:rFonts w:ascii="Times New Roman" w:hAnsi="Times New Roman"/>
                <w:noProof/>
              </w:rPr>
              <w:t>1.8.3</w:t>
            </w:r>
            <w:r>
              <w:rPr>
                <w:rFonts w:asciiTheme="minorHAnsi" w:eastAsiaTheme="minorEastAsia" w:hAnsiTheme="minorHAnsi" w:cstheme="minorBidi"/>
                <w:noProof/>
                <w:sz w:val="22"/>
                <w:lang w:eastAsia="nb-NO"/>
              </w:rPr>
              <w:tab/>
            </w:r>
            <w:r w:rsidRPr="00500192">
              <w:rPr>
                <w:rStyle w:val="Hyperkobling"/>
                <w:noProof/>
              </w:rPr>
              <w:t>Om omkoding av digital plan til nyere SOSI versjon</w:t>
            </w:r>
            <w:r>
              <w:rPr>
                <w:noProof/>
                <w:webHidden/>
              </w:rPr>
              <w:tab/>
            </w:r>
            <w:r>
              <w:rPr>
                <w:noProof/>
                <w:webHidden/>
              </w:rPr>
              <w:fldChar w:fldCharType="begin"/>
            </w:r>
            <w:r>
              <w:rPr>
                <w:noProof/>
                <w:webHidden/>
              </w:rPr>
              <w:instrText xml:space="preserve"> PAGEREF _Toc423689428 \h </w:instrText>
            </w:r>
            <w:r>
              <w:rPr>
                <w:noProof/>
                <w:webHidden/>
              </w:rPr>
            </w:r>
            <w:r>
              <w:rPr>
                <w:noProof/>
                <w:webHidden/>
              </w:rPr>
              <w:fldChar w:fldCharType="separate"/>
            </w:r>
            <w:r>
              <w:rPr>
                <w:noProof/>
                <w:webHidden/>
              </w:rPr>
              <w:t>68</w:t>
            </w:r>
            <w:r>
              <w:rPr>
                <w:noProof/>
                <w:webHidden/>
              </w:rPr>
              <w:fldChar w:fldCharType="end"/>
            </w:r>
          </w:hyperlink>
        </w:p>
        <w:p w14:paraId="33A35553" w14:textId="77777777" w:rsidR="00141C96" w:rsidRDefault="00141C96">
          <w:pPr>
            <w:pStyle w:val="INNH3"/>
            <w:rPr>
              <w:rFonts w:asciiTheme="minorHAnsi" w:eastAsiaTheme="minorEastAsia" w:hAnsiTheme="minorHAnsi" w:cstheme="minorBidi"/>
              <w:noProof/>
              <w:sz w:val="22"/>
              <w:lang w:eastAsia="nb-NO"/>
            </w:rPr>
          </w:pPr>
          <w:hyperlink w:anchor="_Toc423689429" w:history="1">
            <w:r w:rsidRPr="00500192">
              <w:rPr>
                <w:rStyle w:val="Hyperkobling"/>
                <w:rFonts w:ascii="Times New Roman" w:hAnsi="Times New Roman"/>
                <w:noProof/>
              </w:rPr>
              <w:t>1.8.4</w:t>
            </w:r>
            <w:r>
              <w:rPr>
                <w:rFonts w:asciiTheme="minorHAnsi" w:eastAsiaTheme="minorEastAsia" w:hAnsiTheme="minorHAnsi" w:cstheme="minorBidi"/>
                <w:noProof/>
                <w:sz w:val="22"/>
                <w:lang w:eastAsia="nb-NO"/>
              </w:rPr>
              <w:tab/>
            </w:r>
            <w:r w:rsidRPr="00500192">
              <w:rPr>
                <w:rStyle w:val="Hyperkobling"/>
                <w:noProof/>
              </w:rPr>
              <w:t>Vektorisering av eldre planer</w:t>
            </w:r>
            <w:r>
              <w:rPr>
                <w:noProof/>
                <w:webHidden/>
              </w:rPr>
              <w:tab/>
            </w:r>
            <w:r>
              <w:rPr>
                <w:noProof/>
                <w:webHidden/>
              </w:rPr>
              <w:fldChar w:fldCharType="begin"/>
            </w:r>
            <w:r>
              <w:rPr>
                <w:noProof/>
                <w:webHidden/>
              </w:rPr>
              <w:instrText xml:space="preserve"> PAGEREF _Toc423689429 \h </w:instrText>
            </w:r>
            <w:r>
              <w:rPr>
                <w:noProof/>
                <w:webHidden/>
              </w:rPr>
            </w:r>
            <w:r>
              <w:rPr>
                <w:noProof/>
                <w:webHidden/>
              </w:rPr>
              <w:fldChar w:fldCharType="separate"/>
            </w:r>
            <w:r>
              <w:rPr>
                <w:noProof/>
                <w:webHidden/>
              </w:rPr>
              <w:t>68</w:t>
            </w:r>
            <w:r>
              <w:rPr>
                <w:noProof/>
                <w:webHidden/>
              </w:rPr>
              <w:fldChar w:fldCharType="end"/>
            </w:r>
          </w:hyperlink>
        </w:p>
        <w:p w14:paraId="1C0D315D" w14:textId="77777777" w:rsidR="00141C96" w:rsidRDefault="00141C96">
          <w:pPr>
            <w:pStyle w:val="INNH2"/>
            <w:rPr>
              <w:rFonts w:asciiTheme="minorHAnsi" w:eastAsiaTheme="minorEastAsia" w:hAnsiTheme="minorHAnsi" w:cstheme="minorBidi"/>
              <w:b w:val="0"/>
              <w:sz w:val="22"/>
              <w:lang w:eastAsia="nb-NO"/>
            </w:rPr>
          </w:pPr>
          <w:hyperlink w:anchor="_Toc423689430" w:history="1">
            <w:r w:rsidRPr="00500192">
              <w:rPr>
                <w:rStyle w:val="Hyperkobling"/>
                <w:rFonts w:ascii="Times New Roman" w:hAnsi="Times New Roman"/>
              </w:rPr>
              <w:t>1.9</w:t>
            </w:r>
            <w:r>
              <w:rPr>
                <w:rFonts w:asciiTheme="minorHAnsi" w:eastAsiaTheme="minorEastAsia" w:hAnsiTheme="minorHAnsi" w:cstheme="minorBidi"/>
                <w:b w:val="0"/>
                <w:sz w:val="22"/>
                <w:lang w:eastAsia="nb-NO"/>
              </w:rPr>
              <w:tab/>
            </w:r>
            <w:r w:rsidRPr="00500192">
              <w:rPr>
                <w:rStyle w:val="Hyperkobling"/>
              </w:rPr>
              <w:t>Endring av reguleringsplan, mindre endring</w:t>
            </w:r>
            <w:r>
              <w:rPr>
                <w:webHidden/>
              </w:rPr>
              <w:tab/>
            </w:r>
            <w:r>
              <w:rPr>
                <w:webHidden/>
              </w:rPr>
              <w:fldChar w:fldCharType="begin"/>
            </w:r>
            <w:r>
              <w:rPr>
                <w:webHidden/>
              </w:rPr>
              <w:instrText xml:space="preserve"> PAGEREF _Toc423689430 \h </w:instrText>
            </w:r>
            <w:r>
              <w:rPr>
                <w:webHidden/>
              </w:rPr>
            </w:r>
            <w:r>
              <w:rPr>
                <w:webHidden/>
              </w:rPr>
              <w:fldChar w:fldCharType="separate"/>
            </w:r>
            <w:r>
              <w:rPr>
                <w:webHidden/>
              </w:rPr>
              <w:t>69</w:t>
            </w:r>
            <w:r>
              <w:rPr>
                <w:webHidden/>
              </w:rPr>
              <w:fldChar w:fldCharType="end"/>
            </w:r>
          </w:hyperlink>
        </w:p>
        <w:p w14:paraId="412B78F4" w14:textId="77777777" w:rsidR="00141C96" w:rsidRDefault="00141C96">
          <w:pPr>
            <w:pStyle w:val="INNH2"/>
            <w:rPr>
              <w:rFonts w:asciiTheme="minorHAnsi" w:eastAsiaTheme="minorEastAsia" w:hAnsiTheme="minorHAnsi" w:cstheme="minorBidi"/>
              <w:b w:val="0"/>
              <w:sz w:val="22"/>
              <w:lang w:eastAsia="nb-NO"/>
            </w:rPr>
          </w:pPr>
          <w:hyperlink w:anchor="_Toc423689431" w:history="1">
            <w:r w:rsidRPr="00500192">
              <w:rPr>
                <w:rStyle w:val="Hyperkobling"/>
                <w:rFonts w:ascii="Times New Roman" w:hAnsi="Times New Roman"/>
              </w:rPr>
              <w:t>1.10</w:t>
            </w:r>
            <w:r>
              <w:rPr>
                <w:rFonts w:asciiTheme="minorHAnsi" w:eastAsiaTheme="minorEastAsia" w:hAnsiTheme="minorHAnsi" w:cstheme="minorBidi"/>
                <w:b w:val="0"/>
                <w:sz w:val="22"/>
                <w:lang w:eastAsia="nb-NO"/>
              </w:rPr>
              <w:tab/>
            </w:r>
            <w:r w:rsidRPr="00500192">
              <w:rPr>
                <w:rStyle w:val="Hyperkobling"/>
              </w:rPr>
              <w:t>Utgått</w:t>
            </w:r>
            <w:r>
              <w:rPr>
                <w:webHidden/>
              </w:rPr>
              <w:tab/>
            </w:r>
            <w:r>
              <w:rPr>
                <w:webHidden/>
              </w:rPr>
              <w:fldChar w:fldCharType="begin"/>
            </w:r>
            <w:r>
              <w:rPr>
                <w:webHidden/>
              </w:rPr>
              <w:instrText xml:space="preserve"> PAGEREF _Toc423689431 \h </w:instrText>
            </w:r>
            <w:r>
              <w:rPr>
                <w:webHidden/>
              </w:rPr>
            </w:r>
            <w:r>
              <w:rPr>
                <w:webHidden/>
              </w:rPr>
              <w:fldChar w:fldCharType="separate"/>
            </w:r>
            <w:r>
              <w:rPr>
                <w:webHidden/>
              </w:rPr>
              <w:t>69</w:t>
            </w:r>
            <w:r>
              <w:rPr>
                <w:webHidden/>
              </w:rPr>
              <w:fldChar w:fldCharType="end"/>
            </w:r>
          </w:hyperlink>
        </w:p>
        <w:p w14:paraId="3BCBFD03" w14:textId="77777777" w:rsidR="00141C96" w:rsidRDefault="00141C96">
          <w:pPr>
            <w:pStyle w:val="INNH2"/>
            <w:rPr>
              <w:rFonts w:asciiTheme="minorHAnsi" w:eastAsiaTheme="minorEastAsia" w:hAnsiTheme="minorHAnsi" w:cstheme="minorBidi"/>
              <w:b w:val="0"/>
              <w:sz w:val="22"/>
              <w:lang w:eastAsia="nb-NO"/>
            </w:rPr>
          </w:pPr>
          <w:hyperlink w:anchor="_Toc423689432" w:history="1">
            <w:r w:rsidRPr="00500192">
              <w:rPr>
                <w:rStyle w:val="Hyperkobling"/>
                <w:rFonts w:ascii="Times New Roman" w:hAnsi="Times New Roman"/>
              </w:rPr>
              <w:t>1.11</w:t>
            </w:r>
            <w:r>
              <w:rPr>
                <w:rFonts w:asciiTheme="minorHAnsi" w:eastAsiaTheme="minorEastAsia" w:hAnsiTheme="minorHAnsi" w:cstheme="minorBidi"/>
                <w:b w:val="0"/>
                <w:sz w:val="22"/>
                <w:lang w:eastAsia="nb-NO"/>
              </w:rPr>
              <w:tab/>
            </w:r>
            <w:r w:rsidRPr="00500192">
              <w:rPr>
                <w:rStyle w:val="Hyperkobling"/>
              </w:rPr>
              <w:t>Om etablering av digital plan</w:t>
            </w:r>
            <w:r>
              <w:rPr>
                <w:webHidden/>
              </w:rPr>
              <w:tab/>
            </w:r>
            <w:r>
              <w:rPr>
                <w:webHidden/>
              </w:rPr>
              <w:fldChar w:fldCharType="begin"/>
            </w:r>
            <w:r>
              <w:rPr>
                <w:webHidden/>
              </w:rPr>
              <w:instrText xml:space="preserve"> PAGEREF _Toc423689432 \h </w:instrText>
            </w:r>
            <w:r>
              <w:rPr>
                <w:webHidden/>
              </w:rPr>
            </w:r>
            <w:r>
              <w:rPr>
                <w:webHidden/>
              </w:rPr>
              <w:fldChar w:fldCharType="separate"/>
            </w:r>
            <w:r>
              <w:rPr>
                <w:webHidden/>
              </w:rPr>
              <w:t>69</w:t>
            </w:r>
            <w:r>
              <w:rPr>
                <w:webHidden/>
              </w:rPr>
              <w:fldChar w:fldCharType="end"/>
            </w:r>
          </w:hyperlink>
        </w:p>
        <w:p w14:paraId="1BB623CC" w14:textId="77777777" w:rsidR="00141C96" w:rsidRDefault="00141C96">
          <w:pPr>
            <w:pStyle w:val="INNH3"/>
            <w:tabs>
              <w:tab w:val="left" w:pos="1600"/>
            </w:tabs>
            <w:rPr>
              <w:rFonts w:asciiTheme="minorHAnsi" w:eastAsiaTheme="minorEastAsia" w:hAnsiTheme="minorHAnsi" w:cstheme="minorBidi"/>
              <w:noProof/>
              <w:sz w:val="22"/>
              <w:lang w:eastAsia="nb-NO"/>
            </w:rPr>
          </w:pPr>
          <w:hyperlink w:anchor="_Toc423689433" w:history="1">
            <w:r w:rsidRPr="00500192">
              <w:rPr>
                <w:rStyle w:val="Hyperkobling"/>
                <w:rFonts w:ascii="Times New Roman" w:hAnsi="Times New Roman"/>
                <w:noProof/>
              </w:rPr>
              <w:t>1.11.1</w:t>
            </w:r>
            <w:r>
              <w:rPr>
                <w:rFonts w:asciiTheme="minorHAnsi" w:eastAsiaTheme="minorEastAsia" w:hAnsiTheme="minorHAnsi" w:cstheme="minorBidi"/>
                <w:noProof/>
                <w:sz w:val="22"/>
                <w:lang w:eastAsia="nb-NO"/>
              </w:rPr>
              <w:tab/>
            </w:r>
            <w:r w:rsidRPr="00500192">
              <w:rPr>
                <w:rStyle w:val="Hyperkobling"/>
                <w:noProof/>
              </w:rPr>
              <w:t>Datagrunnlag kommuneplan</w:t>
            </w:r>
            <w:r>
              <w:rPr>
                <w:noProof/>
                <w:webHidden/>
              </w:rPr>
              <w:tab/>
            </w:r>
            <w:r>
              <w:rPr>
                <w:noProof/>
                <w:webHidden/>
              </w:rPr>
              <w:fldChar w:fldCharType="begin"/>
            </w:r>
            <w:r>
              <w:rPr>
                <w:noProof/>
                <w:webHidden/>
              </w:rPr>
              <w:instrText xml:space="preserve"> PAGEREF _Toc423689433 \h </w:instrText>
            </w:r>
            <w:r>
              <w:rPr>
                <w:noProof/>
                <w:webHidden/>
              </w:rPr>
            </w:r>
            <w:r>
              <w:rPr>
                <w:noProof/>
                <w:webHidden/>
              </w:rPr>
              <w:fldChar w:fldCharType="separate"/>
            </w:r>
            <w:r>
              <w:rPr>
                <w:noProof/>
                <w:webHidden/>
              </w:rPr>
              <w:t>69</w:t>
            </w:r>
            <w:r>
              <w:rPr>
                <w:noProof/>
                <w:webHidden/>
              </w:rPr>
              <w:fldChar w:fldCharType="end"/>
            </w:r>
          </w:hyperlink>
        </w:p>
        <w:p w14:paraId="35881C6E" w14:textId="77777777" w:rsidR="00141C96" w:rsidRDefault="00141C96">
          <w:pPr>
            <w:pStyle w:val="INNH4"/>
            <w:rPr>
              <w:rFonts w:asciiTheme="minorHAnsi" w:eastAsiaTheme="minorEastAsia" w:hAnsiTheme="minorHAnsi" w:cstheme="minorBidi"/>
              <w:noProof/>
              <w:sz w:val="22"/>
              <w:lang w:eastAsia="nb-NO"/>
            </w:rPr>
          </w:pPr>
          <w:hyperlink w:anchor="_Toc423689434" w:history="1">
            <w:r w:rsidRPr="00500192">
              <w:rPr>
                <w:rStyle w:val="Hyperkobling"/>
                <w:rFonts w:ascii="Times New Roman" w:hAnsi="Times New Roman"/>
                <w:noProof/>
              </w:rPr>
              <w:t>1.11.1.1</w:t>
            </w:r>
            <w:r>
              <w:rPr>
                <w:rFonts w:asciiTheme="minorHAnsi" w:eastAsiaTheme="minorEastAsia" w:hAnsiTheme="minorHAnsi" w:cstheme="minorBidi"/>
                <w:noProof/>
                <w:sz w:val="22"/>
                <w:lang w:eastAsia="nb-NO"/>
              </w:rPr>
              <w:tab/>
            </w:r>
            <w:r w:rsidRPr="00500192">
              <w:rPr>
                <w:rStyle w:val="Hyperkobling"/>
                <w:noProof/>
              </w:rPr>
              <w:t>Planområde</w:t>
            </w:r>
            <w:r>
              <w:rPr>
                <w:noProof/>
                <w:webHidden/>
              </w:rPr>
              <w:tab/>
            </w:r>
            <w:r>
              <w:rPr>
                <w:noProof/>
                <w:webHidden/>
              </w:rPr>
              <w:fldChar w:fldCharType="begin"/>
            </w:r>
            <w:r>
              <w:rPr>
                <w:noProof/>
                <w:webHidden/>
              </w:rPr>
              <w:instrText xml:space="preserve"> PAGEREF _Toc423689434 \h </w:instrText>
            </w:r>
            <w:r>
              <w:rPr>
                <w:noProof/>
                <w:webHidden/>
              </w:rPr>
            </w:r>
            <w:r>
              <w:rPr>
                <w:noProof/>
                <w:webHidden/>
              </w:rPr>
              <w:fldChar w:fldCharType="separate"/>
            </w:r>
            <w:r>
              <w:rPr>
                <w:noProof/>
                <w:webHidden/>
              </w:rPr>
              <w:t>70</w:t>
            </w:r>
            <w:r>
              <w:rPr>
                <w:noProof/>
                <w:webHidden/>
              </w:rPr>
              <w:fldChar w:fldCharType="end"/>
            </w:r>
          </w:hyperlink>
        </w:p>
        <w:p w14:paraId="41B78133" w14:textId="77777777" w:rsidR="00141C96" w:rsidRDefault="00141C96">
          <w:pPr>
            <w:pStyle w:val="INNH4"/>
            <w:rPr>
              <w:rFonts w:asciiTheme="minorHAnsi" w:eastAsiaTheme="minorEastAsia" w:hAnsiTheme="minorHAnsi" w:cstheme="minorBidi"/>
              <w:noProof/>
              <w:sz w:val="22"/>
              <w:lang w:eastAsia="nb-NO"/>
            </w:rPr>
          </w:pPr>
          <w:hyperlink w:anchor="_Toc423689435" w:history="1">
            <w:r w:rsidRPr="00500192">
              <w:rPr>
                <w:rStyle w:val="Hyperkobling"/>
                <w:rFonts w:ascii="Times New Roman" w:hAnsi="Times New Roman"/>
                <w:noProof/>
              </w:rPr>
              <w:t>1.11.1.2</w:t>
            </w:r>
            <w:r>
              <w:rPr>
                <w:rFonts w:asciiTheme="minorHAnsi" w:eastAsiaTheme="minorEastAsia" w:hAnsiTheme="minorHAnsi" w:cstheme="minorBidi"/>
                <w:noProof/>
                <w:sz w:val="22"/>
                <w:lang w:eastAsia="nb-NO"/>
              </w:rPr>
              <w:tab/>
            </w:r>
            <w:r w:rsidRPr="00500192">
              <w:rPr>
                <w:rStyle w:val="Hyperkobling"/>
                <w:noProof/>
              </w:rPr>
              <w:t>Bebyggelse og anlegg</w:t>
            </w:r>
            <w:r>
              <w:rPr>
                <w:noProof/>
                <w:webHidden/>
              </w:rPr>
              <w:tab/>
            </w:r>
            <w:r>
              <w:rPr>
                <w:noProof/>
                <w:webHidden/>
              </w:rPr>
              <w:fldChar w:fldCharType="begin"/>
            </w:r>
            <w:r>
              <w:rPr>
                <w:noProof/>
                <w:webHidden/>
              </w:rPr>
              <w:instrText xml:space="preserve"> PAGEREF _Toc423689435 \h </w:instrText>
            </w:r>
            <w:r>
              <w:rPr>
                <w:noProof/>
                <w:webHidden/>
              </w:rPr>
            </w:r>
            <w:r>
              <w:rPr>
                <w:noProof/>
                <w:webHidden/>
              </w:rPr>
              <w:fldChar w:fldCharType="separate"/>
            </w:r>
            <w:r>
              <w:rPr>
                <w:noProof/>
                <w:webHidden/>
              </w:rPr>
              <w:t>70</w:t>
            </w:r>
            <w:r>
              <w:rPr>
                <w:noProof/>
                <w:webHidden/>
              </w:rPr>
              <w:fldChar w:fldCharType="end"/>
            </w:r>
          </w:hyperlink>
        </w:p>
        <w:p w14:paraId="37E4682E" w14:textId="77777777" w:rsidR="00141C96" w:rsidRDefault="00141C96">
          <w:pPr>
            <w:pStyle w:val="INNH4"/>
            <w:rPr>
              <w:rFonts w:asciiTheme="minorHAnsi" w:eastAsiaTheme="minorEastAsia" w:hAnsiTheme="minorHAnsi" w:cstheme="minorBidi"/>
              <w:noProof/>
              <w:sz w:val="22"/>
              <w:lang w:eastAsia="nb-NO"/>
            </w:rPr>
          </w:pPr>
          <w:hyperlink w:anchor="_Toc423689436" w:history="1">
            <w:r w:rsidRPr="00500192">
              <w:rPr>
                <w:rStyle w:val="Hyperkobling"/>
                <w:rFonts w:ascii="Times New Roman" w:hAnsi="Times New Roman"/>
                <w:noProof/>
              </w:rPr>
              <w:t>1.11.1.3</w:t>
            </w:r>
            <w:r>
              <w:rPr>
                <w:rFonts w:asciiTheme="minorHAnsi" w:eastAsiaTheme="minorEastAsia" w:hAnsiTheme="minorHAnsi" w:cstheme="minorBidi"/>
                <w:noProof/>
                <w:sz w:val="22"/>
                <w:lang w:eastAsia="nb-NO"/>
              </w:rPr>
              <w:tab/>
            </w:r>
            <w:r w:rsidRPr="00500192">
              <w:rPr>
                <w:rStyle w:val="Hyperkobling"/>
                <w:noProof/>
              </w:rPr>
              <w:t>Samferdselsanlegg og teknisk infrastruktur</w:t>
            </w:r>
            <w:r>
              <w:rPr>
                <w:noProof/>
                <w:webHidden/>
              </w:rPr>
              <w:tab/>
            </w:r>
            <w:r>
              <w:rPr>
                <w:noProof/>
                <w:webHidden/>
              </w:rPr>
              <w:fldChar w:fldCharType="begin"/>
            </w:r>
            <w:r>
              <w:rPr>
                <w:noProof/>
                <w:webHidden/>
              </w:rPr>
              <w:instrText xml:space="preserve"> PAGEREF _Toc423689436 \h </w:instrText>
            </w:r>
            <w:r>
              <w:rPr>
                <w:noProof/>
                <w:webHidden/>
              </w:rPr>
            </w:r>
            <w:r>
              <w:rPr>
                <w:noProof/>
                <w:webHidden/>
              </w:rPr>
              <w:fldChar w:fldCharType="separate"/>
            </w:r>
            <w:r>
              <w:rPr>
                <w:noProof/>
                <w:webHidden/>
              </w:rPr>
              <w:t>71</w:t>
            </w:r>
            <w:r>
              <w:rPr>
                <w:noProof/>
                <w:webHidden/>
              </w:rPr>
              <w:fldChar w:fldCharType="end"/>
            </w:r>
          </w:hyperlink>
        </w:p>
        <w:p w14:paraId="507D80B4" w14:textId="77777777" w:rsidR="00141C96" w:rsidRDefault="00141C96">
          <w:pPr>
            <w:pStyle w:val="INNH4"/>
            <w:rPr>
              <w:rFonts w:asciiTheme="minorHAnsi" w:eastAsiaTheme="minorEastAsia" w:hAnsiTheme="minorHAnsi" w:cstheme="minorBidi"/>
              <w:noProof/>
              <w:sz w:val="22"/>
              <w:lang w:eastAsia="nb-NO"/>
            </w:rPr>
          </w:pPr>
          <w:hyperlink w:anchor="_Toc423689437" w:history="1">
            <w:r w:rsidRPr="00500192">
              <w:rPr>
                <w:rStyle w:val="Hyperkobling"/>
                <w:rFonts w:ascii="Times New Roman" w:hAnsi="Times New Roman"/>
                <w:noProof/>
              </w:rPr>
              <w:t>1.11.1.4</w:t>
            </w:r>
            <w:r>
              <w:rPr>
                <w:rFonts w:asciiTheme="minorHAnsi" w:eastAsiaTheme="minorEastAsia" w:hAnsiTheme="minorHAnsi" w:cstheme="minorBidi"/>
                <w:noProof/>
                <w:sz w:val="22"/>
                <w:lang w:eastAsia="nb-NO"/>
              </w:rPr>
              <w:tab/>
            </w:r>
            <w:r w:rsidRPr="00500192">
              <w:rPr>
                <w:rStyle w:val="Hyperkobling"/>
                <w:noProof/>
              </w:rPr>
              <w:t>Grønnstruktur</w:t>
            </w:r>
            <w:r>
              <w:rPr>
                <w:noProof/>
                <w:webHidden/>
              </w:rPr>
              <w:tab/>
            </w:r>
            <w:r>
              <w:rPr>
                <w:noProof/>
                <w:webHidden/>
              </w:rPr>
              <w:fldChar w:fldCharType="begin"/>
            </w:r>
            <w:r>
              <w:rPr>
                <w:noProof/>
                <w:webHidden/>
              </w:rPr>
              <w:instrText xml:space="preserve"> PAGEREF _Toc423689437 \h </w:instrText>
            </w:r>
            <w:r>
              <w:rPr>
                <w:noProof/>
                <w:webHidden/>
              </w:rPr>
            </w:r>
            <w:r>
              <w:rPr>
                <w:noProof/>
                <w:webHidden/>
              </w:rPr>
              <w:fldChar w:fldCharType="separate"/>
            </w:r>
            <w:r>
              <w:rPr>
                <w:noProof/>
                <w:webHidden/>
              </w:rPr>
              <w:t>72</w:t>
            </w:r>
            <w:r>
              <w:rPr>
                <w:noProof/>
                <w:webHidden/>
              </w:rPr>
              <w:fldChar w:fldCharType="end"/>
            </w:r>
          </w:hyperlink>
        </w:p>
        <w:p w14:paraId="79BF6AFB" w14:textId="77777777" w:rsidR="00141C96" w:rsidRDefault="00141C96">
          <w:pPr>
            <w:pStyle w:val="INNH4"/>
            <w:rPr>
              <w:rFonts w:asciiTheme="minorHAnsi" w:eastAsiaTheme="minorEastAsia" w:hAnsiTheme="minorHAnsi" w:cstheme="minorBidi"/>
              <w:noProof/>
              <w:sz w:val="22"/>
              <w:lang w:eastAsia="nb-NO"/>
            </w:rPr>
          </w:pPr>
          <w:hyperlink w:anchor="_Toc423689438" w:history="1">
            <w:r w:rsidRPr="00500192">
              <w:rPr>
                <w:rStyle w:val="Hyperkobling"/>
                <w:rFonts w:ascii="Times New Roman" w:hAnsi="Times New Roman"/>
                <w:noProof/>
              </w:rPr>
              <w:t>1.11.1.5</w:t>
            </w:r>
            <w:r>
              <w:rPr>
                <w:rFonts w:asciiTheme="minorHAnsi" w:eastAsiaTheme="minorEastAsia" w:hAnsiTheme="minorHAnsi" w:cstheme="minorBidi"/>
                <w:noProof/>
                <w:sz w:val="22"/>
                <w:lang w:eastAsia="nb-NO"/>
              </w:rPr>
              <w:tab/>
            </w:r>
            <w:r w:rsidRPr="00500192">
              <w:rPr>
                <w:rStyle w:val="Hyperkobling"/>
                <w:noProof/>
              </w:rPr>
              <w:t>Sjø og vassdrag</w:t>
            </w:r>
            <w:r>
              <w:rPr>
                <w:noProof/>
                <w:webHidden/>
              </w:rPr>
              <w:tab/>
            </w:r>
            <w:r>
              <w:rPr>
                <w:noProof/>
                <w:webHidden/>
              </w:rPr>
              <w:fldChar w:fldCharType="begin"/>
            </w:r>
            <w:r>
              <w:rPr>
                <w:noProof/>
                <w:webHidden/>
              </w:rPr>
              <w:instrText xml:space="preserve"> PAGEREF _Toc423689438 \h </w:instrText>
            </w:r>
            <w:r>
              <w:rPr>
                <w:noProof/>
                <w:webHidden/>
              </w:rPr>
            </w:r>
            <w:r>
              <w:rPr>
                <w:noProof/>
                <w:webHidden/>
              </w:rPr>
              <w:fldChar w:fldCharType="separate"/>
            </w:r>
            <w:r>
              <w:rPr>
                <w:noProof/>
                <w:webHidden/>
              </w:rPr>
              <w:t>73</w:t>
            </w:r>
            <w:r>
              <w:rPr>
                <w:noProof/>
                <w:webHidden/>
              </w:rPr>
              <w:fldChar w:fldCharType="end"/>
            </w:r>
          </w:hyperlink>
        </w:p>
        <w:p w14:paraId="3F78071C" w14:textId="77777777" w:rsidR="00141C96" w:rsidRDefault="00141C96">
          <w:pPr>
            <w:pStyle w:val="INNH4"/>
            <w:rPr>
              <w:rFonts w:asciiTheme="minorHAnsi" w:eastAsiaTheme="minorEastAsia" w:hAnsiTheme="minorHAnsi" w:cstheme="minorBidi"/>
              <w:noProof/>
              <w:sz w:val="22"/>
              <w:lang w:eastAsia="nb-NO"/>
            </w:rPr>
          </w:pPr>
          <w:hyperlink w:anchor="_Toc423689439" w:history="1">
            <w:r w:rsidRPr="00500192">
              <w:rPr>
                <w:rStyle w:val="Hyperkobling"/>
                <w:rFonts w:ascii="Times New Roman" w:hAnsi="Times New Roman"/>
                <w:noProof/>
              </w:rPr>
              <w:t>1.11.1.6</w:t>
            </w:r>
            <w:r>
              <w:rPr>
                <w:rFonts w:asciiTheme="minorHAnsi" w:eastAsiaTheme="minorEastAsia" w:hAnsiTheme="minorHAnsi" w:cstheme="minorBidi"/>
                <w:noProof/>
                <w:sz w:val="22"/>
                <w:lang w:eastAsia="nb-NO"/>
              </w:rPr>
              <w:tab/>
            </w:r>
            <w:r w:rsidRPr="00500192">
              <w:rPr>
                <w:rStyle w:val="Hyperkobling"/>
                <w:noProof/>
              </w:rPr>
              <w:t>Hensynssoner i kommuneplan</w:t>
            </w:r>
            <w:r>
              <w:rPr>
                <w:noProof/>
                <w:webHidden/>
              </w:rPr>
              <w:tab/>
            </w:r>
            <w:r>
              <w:rPr>
                <w:noProof/>
                <w:webHidden/>
              </w:rPr>
              <w:fldChar w:fldCharType="begin"/>
            </w:r>
            <w:r>
              <w:rPr>
                <w:noProof/>
                <w:webHidden/>
              </w:rPr>
              <w:instrText xml:space="preserve"> PAGEREF _Toc423689439 \h </w:instrText>
            </w:r>
            <w:r>
              <w:rPr>
                <w:noProof/>
                <w:webHidden/>
              </w:rPr>
            </w:r>
            <w:r>
              <w:rPr>
                <w:noProof/>
                <w:webHidden/>
              </w:rPr>
              <w:fldChar w:fldCharType="separate"/>
            </w:r>
            <w:r>
              <w:rPr>
                <w:noProof/>
                <w:webHidden/>
              </w:rPr>
              <w:t>76</w:t>
            </w:r>
            <w:r>
              <w:rPr>
                <w:noProof/>
                <w:webHidden/>
              </w:rPr>
              <w:fldChar w:fldCharType="end"/>
            </w:r>
          </w:hyperlink>
        </w:p>
        <w:p w14:paraId="7AB5949C" w14:textId="77777777" w:rsidR="00141C96" w:rsidRDefault="00141C96">
          <w:pPr>
            <w:pStyle w:val="INNH3"/>
            <w:tabs>
              <w:tab w:val="left" w:pos="1600"/>
            </w:tabs>
            <w:rPr>
              <w:rFonts w:asciiTheme="minorHAnsi" w:eastAsiaTheme="minorEastAsia" w:hAnsiTheme="minorHAnsi" w:cstheme="minorBidi"/>
              <w:noProof/>
              <w:sz w:val="22"/>
              <w:lang w:eastAsia="nb-NO"/>
            </w:rPr>
          </w:pPr>
          <w:hyperlink w:anchor="_Toc423689440" w:history="1">
            <w:r w:rsidRPr="00500192">
              <w:rPr>
                <w:rStyle w:val="Hyperkobling"/>
                <w:rFonts w:ascii="Times New Roman" w:hAnsi="Times New Roman"/>
                <w:noProof/>
              </w:rPr>
              <w:t>1.11.2</w:t>
            </w:r>
            <w:r>
              <w:rPr>
                <w:rFonts w:asciiTheme="minorHAnsi" w:eastAsiaTheme="minorEastAsia" w:hAnsiTheme="minorHAnsi" w:cstheme="minorBidi"/>
                <w:noProof/>
                <w:sz w:val="22"/>
                <w:lang w:eastAsia="nb-NO"/>
              </w:rPr>
              <w:tab/>
            </w:r>
            <w:r w:rsidRPr="00500192">
              <w:rPr>
                <w:rStyle w:val="Hyperkobling"/>
                <w:noProof/>
              </w:rPr>
              <w:t>Datagrunnlag reguleringsplan</w:t>
            </w:r>
            <w:r>
              <w:rPr>
                <w:noProof/>
                <w:webHidden/>
              </w:rPr>
              <w:tab/>
            </w:r>
            <w:r>
              <w:rPr>
                <w:noProof/>
                <w:webHidden/>
              </w:rPr>
              <w:fldChar w:fldCharType="begin"/>
            </w:r>
            <w:r>
              <w:rPr>
                <w:noProof/>
                <w:webHidden/>
              </w:rPr>
              <w:instrText xml:space="preserve"> PAGEREF _Toc423689440 \h </w:instrText>
            </w:r>
            <w:r>
              <w:rPr>
                <w:noProof/>
                <w:webHidden/>
              </w:rPr>
            </w:r>
            <w:r>
              <w:rPr>
                <w:noProof/>
                <w:webHidden/>
              </w:rPr>
              <w:fldChar w:fldCharType="separate"/>
            </w:r>
            <w:r>
              <w:rPr>
                <w:noProof/>
                <w:webHidden/>
              </w:rPr>
              <w:t>76</w:t>
            </w:r>
            <w:r>
              <w:rPr>
                <w:noProof/>
                <w:webHidden/>
              </w:rPr>
              <w:fldChar w:fldCharType="end"/>
            </w:r>
          </w:hyperlink>
        </w:p>
        <w:p w14:paraId="231323E7" w14:textId="77777777" w:rsidR="00141C96" w:rsidRDefault="00141C96">
          <w:pPr>
            <w:pStyle w:val="INNH4"/>
            <w:rPr>
              <w:rFonts w:asciiTheme="minorHAnsi" w:eastAsiaTheme="minorEastAsia" w:hAnsiTheme="minorHAnsi" w:cstheme="minorBidi"/>
              <w:noProof/>
              <w:sz w:val="22"/>
              <w:lang w:eastAsia="nb-NO"/>
            </w:rPr>
          </w:pPr>
          <w:hyperlink w:anchor="_Toc423689441" w:history="1">
            <w:r w:rsidRPr="00500192">
              <w:rPr>
                <w:rStyle w:val="Hyperkobling"/>
                <w:rFonts w:ascii="Times New Roman" w:hAnsi="Times New Roman"/>
                <w:noProof/>
              </w:rPr>
              <w:t>1.11.2.1</w:t>
            </w:r>
            <w:r>
              <w:rPr>
                <w:rFonts w:asciiTheme="minorHAnsi" w:eastAsiaTheme="minorEastAsia" w:hAnsiTheme="minorHAnsi" w:cstheme="minorBidi"/>
                <w:noProof/>
                <w:sz w:val="22"/>
                <w:lang w:eastAsia="nb-NO"/>
              </w:rPr>
              <w:tab/>
            </w:r>
            <w:r w:rsidRPr="00500192">
              <w:rPr>
                <w:rStyle w:val="Hyperkobling"/>
                <w:noProof/>
              </w:rPr>
              <w:t>Bebyggelse og anlegg</w:t>
            </w:r>
            <w:r>
              <w:rPr>
                <w:noProof/>
                <w:webHidden/>
              </w:rPr>
              <w:tab/>
            </w:r>
            <w:r>
              <w:rPr>
                <w:noProof/>
                <w:webHidden/>
              </w:rPr>
              <w:fldChar w:fldCharType="begin"/>
            </w:r>
            <w:r>
              <w:rPr>
                <w:noProof/>
                <w:webHidden/>
              </w:rPr>
              <w:instrText xml:space="preserve"> PAGEREF _Toc423689441 \h </w:instrText>
            </w:r>
            <w:r>
              <w:rPr>
                <w:noProof/>
                <w:webHidden/>
              </w:rPr>
            </w:r>
            <w:r>
              <w:rPr>
                <w:noProof/>
                <w:webHidden/>
              </w:rPr>
              <w:fldChar w:fldCharType="separate"/>
            </w:r>
            <w:r>
              <w:rPr>
                <w:noProof/>
                <w:webHidden/>
              </w:rPr>
              <w:t>76</w:t>
            </w:r>
            <w:r>
              <w:rPr>
                <w:noProof/>
                <w:webHidden/>
              </w:rPr>
              <w:fldChar w:fldCharType="end"/>
            </w:r>
          </w:hyperlink>
        </w:p>
        <w:p w14:paraId="305518E1" w14:textId="77777777" w:rsidR="00141C96" w:rsidRDefault="00141C96">
          <w:pPr>
            <w:pStyle w:val="INNH4"/>
            <w:rPr>
              <w:rFonts w:asciiTheme="minorHAnsi" w:eastAsiaTheme="minorEastAsia" w:hAnsiTheme="minorHAnsi" w:cstheme="minorBidi"/>
              <w:noProof/>
              <w:sz w:val="22"/>
              <w:lang w:eastAsia="nb-NO"/>
            </w:rPr>
          </w:pPr>
          <w:hyperlink w:anchor="_Toc423689442" w:history="1">
            <w:r w:rsidRPr="00500192">
              <w:rPr>
                <w:rStyle w:val="Hyperkobling"/>
                <w:rFonts w:ascii="Times New Roman" w:hAnsi="Times New Roman"/>
                <w:noProof/>
              </w:rPr>
              <w:t>1.11.2.2</w:t>
            </w:r>
            <w:r>
              <w:rPr>
                <w:rFonts w:asciiTheme="minorHAnsi" w:eastAsiaTheme="minorEastAsia" w:hAnsiTheme="minorHAnsi" w:cstheme="minorBidi"/>
                <w:noProof/>
                <w:sz w:val="22"/>
                <w:lang w:eastAsia="nb-NO"/>
              </w:rPr>
              <w:tab/>
            </w:r>
            <w:r w:rsidRPr="00500192">
              <w:rPr>
                <w:rStyle w:val="Hyperkobling"/>
                <w:noProof/>
              </w:rPr>
              <w:t>Samferdselsanlegg og teknisk infrastruktur</w:t>
            </w:r>
            <w:r>
              <w:rPr>
                <w:noProof/>
                <w:webHidden/>
              </w:rPr>
              <w:tab/>
            </w:r>
            <w:r>
              <w:rPr>
                <w:noProof/>
                <w:webHidden/>
              </w:rPr>
              <w:fldChar w:fldCharType="begin"/>
            </w:r>
            <w:r>
              <w:rPr>
                <w:noProof/>
                <w:webHidden/>
              </w:rPr>
              <w:instrText xml:space="preserve"> PAGEREF _Toc423689442 \h </w:instrText>
            </w:r>
            <w:r>
              <w:rPr>
                <w:noProof/>
                <w:webHidden/>
              </w:rPr>
            </w:r>
            <w:r>
              <w:rPr>
                <w:noProof/>
                <w:webHidden/>
              </w:rPr>
              <w:fldChar w:fldCharType="separate"/>
            </w:r>
            <w:r>
              <w:rPr>
                <w:noProof/>
                <w:webHidden/>
              </w:rPr>
              <w:t>77</w:t>
            </w:r>
            <w:r>
              <w:rPr>
                <w:noProof/>
                <w:webHidden/>
              </w:rPr>
              <w:fldChar w:fldCharType="end"/>
            </w:r>
          </w:hyperlink>
        </w:p>
        <w:p w14:paraId="4BA83FE9" w14:textId="77777777" w:rsidR="00141C96" w:rsidRDefault="00141C96">
          <w:pPr>
            <w:pStyle w:val="INNH4"/>
            <w:rPr>
              <w:rFonts w:asciiTheme="minorHAnsi" w:eastAsiaTheme="minorEastAsia" w:hAnsiTheme="minorHAnsi" w:cstheme="minorBidi"/>
              <w:noProof/>
              <w:sz w:val="22"/>
              <w:lang w:eastAsia="nb-NO"/>
            </w:rPr>
          </w:pPr>
          <w:hyperlink w:anchor="_Toc423689443" w:history="1">
            <w:r w:rsidRPr="00500192">
              <w:rPr>
                <w:rStyle w:val="Hyperkobling"/>
                <w:rFonts w:ascii="Times New Roman" w:hAnsi="Times New Roman"/>
                <w:noProof/>
              </w:rPr>
              <w:t>1.11.2.3</w:t>
            </w:r>
            <w:r>
              <w:rPr>
                <w:rFonts w:asciiTheme="minorHAnsi" w:eastAsiaTheme="minorEastAsia" w:hAnsiTheme="minorHAnsi" w:cstheme="minorBidi"/>
                <w:noProof/>
                <w:sz w:val="22"/>
                <w:lang w:eastAsia="nb-NO"/>
              </w:rPr>
              <w:tab/>
            </w:r>
            <w:r w:rsidRPr="00500192">
              <w:rPr>
                <w:rStyle w:val="Hyperkobling"/>
                <w:noProof/>
              </w:rPr>
              <w:t>Sjø og vassdrag</w:t>
            </w:r>
            <w:r>
              <w:rPr>
                <w:noProof/>
                <w:webHidden/>
              </w:rPr>
              <w:tab/>
            </w:r>
            <w:r>
              <w:rPr>
                <w:noProof/>
                <w:webHidden/>
              </w:rPr>
              <w:fldChar w:fldCharType="begin"/>
            </w:r>
            <w:r>
              <w:rPr>
                <w:noProof/>
                <w:webHidden/>
              </w:rPr>
              <w:instrText xml:space="preserve"> PAGEREF _Toc423689443 \h </w:instrText>
            </w:r>
            <w:r>
              <w:rPr>
                <w:noProof/>
                <w:webHidden/>
              </w:rPr>
            </w:r>
            <w:r>
              <w:rPr>
                <w:noProof/>
                <w:webHidden/>
              </w:rPr>
              <w:fldChar w:fldCharType="separate"/>
            </w:r>
            <w:r>
              <w:rPr>
                <w:noProof/>
                <w:webHidden/>
              </w:rPr>
              <w:t>77</w:t>
            </w:r>
            <w:r>
              <w:rPr>
                <w:noProof/>
                <w:webHidden/>
              </w:rPr>
              <w:fldChar w:fldCharType="end"/>
            </w:r>
          </w:hyperlink>
        </w:p>
        <w:p w14:paraId="10A8B520" w14:textId="77777777" w:rsidR="00141C96" w:rsidRDefault="00141C96">
          <w:pPr>
            <w:pStyle w:val="INNH3"/>
            <w:tabs>
              <w:tab w:val="left" w:pos="1600"/>
            </w:tabs>
            <w:rPr>
              <w:rFonts w:asciiTheme="minorHAnsi" w:eastAsiaTheme="minorEastAsia" w:hAnsiTheme="minorHAnsi" w:cstheme="minorBidi"/>
              <w:noProof/>
              <w:sz w:val="22"/>
              <w:lang w:eastAsia="nb-NO"/>
            </w:rPr>
          </w:pPr>
          <w:hyperlink w:anchor="_Toc423689444" w:history="1">
            <w:r w:rsidRPr="00500192">
              <w:rPr>
                <w:rStyle w:val="Hyperkobling"/>
                <w:rFonts w:ascii="Times New Roman" w:hAnsi="Times New Roman"/>
                <w:noProof/>
              </w:rPr>
              <w:t>1.11.3</w:t>
            </w:r>
            <w:r>
              <w:rPr>
                <w:rFonts w:asciiTheme="minorHAnsi" w:eastAsiaTheme="minorEastAsia" w:hAnsiTheme="minorHAnsi" w:cstheme="minorBidi"/>
                <w:noProof/>
                <w:sz w:val="22"/>
                <w:lang w:eastAsia="nb-NO"/>
              </w:rPr>
              <w:tab/>
            </w:r>
            <w:r w:rsidRPr="00500192">
              <w:rPr>
                <w:rStyle w:val="Hyperkobling"/>
                <w:noProof/>
              </w:rPr>
              <w:t>Objekttyper i FKB</w:t>
            </w:r>
            <w:r>
              <w:rPr>
                <w:noProof/>
                <w:webHidden/>
              </w:rPr>
              <w:tab/>
            </w:r>
            <w:r>
              <w:rPr>
                <w:noProof/>
                <w:webHidden/>
              </w:rPr>
              <w:fldChar w:fldCharType="begin"/>
            </w:r>
            <w:r>
              <w:rPr>
                <w:noProof/>
                <w:webHidden/>
              </w:rPr>
              <w:instrText xml:space="preserve"> PAGEREF _Toc423689444 \h </w:instrText>
            </w:r>
            <w:r>
              <w:rPr>
                <w:noProof/>
                <w:webHidden/>
              </w:rPr>
            </w:r>
            <w:r>
              <w:rPr>
                <w:noProof/>
                <w:webHidden/>
              </w:rPr>
              <w:fldChar w:fldCharType="separate"/>
            </w:r>
            <w:r>
              <w:rPr>
                <w:noProof/>
                <w:webHidden/>
              </w:rPr>
              <w:t>78</w:t>
            </w:r>
            <w:r>
              <w:rPr>
                <w:noProof/>
                <w:webHidden/>
              </w:rPr>
              <w:fldChar w:fldCharType="end"/>
            </w:r>
          </w:hyperlink>
        </w:p>
        <w:p w14:paraId="33393A2F" w14:textId="77777777" w:rsidR="00141C96" w:rsidRDefault="00141C96">
          <w:pPr>
            <w:pStyle w:val="INNH2"/>
            <w:rPr>
              <w:rFonts w:asciiTheme="minorHAnsi" w:eastAsiaTheme="minorEastAsia" w:hAnsiTheme="minorHAnsi" w:cstheme="minorBidi"/>
              <w:b w:val="0"/>
              <w:sz w:val="22"/>
              <w:lang w:eastAsia="nb-NO"/>
            </w:rPr>
          </w:pPr>
          <w:hyperlink w:anchor="_Toc423689445" w:history="1">
            <w:r w:rsidRPr="00500192">
              <w:rPr>
                <w:rStyle w:val="Hyperkobling"/>
                <w:rFonts w:ascii="Times New Roman" w:hAnsi="Times New Roman"/>
              </w:rPr>
              <w:t>1.12</w:t>
            </w:r>
            <w:r>
              <w:rPr>
                <w:rFonts w:asciiTheme="minorHAnsi" w:eastAsiaTheme="minorEastAsia" w:hAnsiTheme="minorHAnsi" w:cstheme="minorBidi"/>
                <w:b w:val="0"/>
                <w:sz w:val="22"/>
                <w:lang w:eastAsia="nb-NO"/>
              </w:rPr>
              <w:tab/>
            </w:r>
            <w:r w:rsidRPr="00500192">
              <w:rPr>
                <w:rStyle w:val="Hyperkobling"/>
              </w:rPr>
              <w:t>Endringslogg Del 1</w:t>
            </w:r>
            <w:r>
              <w:rPr>
                <w:webHidden/>
              </w:rPr>
              <w:tab/>
            </w:r>
            <w:r>
              <w:rPr>
                <w:webHidden/>
              </w:rPr>
              <w:fldChar w:fldCharType="begin"/>
            </w:r>
            <w:r>
              <w:rPr>
                <w:webHidden/>
              </w:rPr>
              <w:instrText xml:space="preserve"> PAGEREF _Toc423689445 \h </w:instrText>
            </w:r>
            <w:r>
              <w:rPr>
                <w:webHidden/>
              </w:rPr>
            </w:r>
            <w:r>
              <w:rPr>
                <w:webHidden/>
              </w:rPr>
              <w:fldChar w:fldCharType="separate"/>
            </w:r>
            <w:r>
              <w:rPr>
                <w:webHidden/>
              </w:rPr>
              <w:t>79</w:t>
            </w:r>
            <w:r>
              <w:rPr>
                <w:webHidden/>
              </w:rPr>
              <w:fldChar w:fldCharType="end"/>
            </w:r>
          </w:hyperlink>
        </w:p>
        <w:p w14:paraId="526315B9" w14:textId="77777777" w:rsidR="008325AF" w:rsidRDefault="00E069D3">
          <w:r>
            <w:rPr>
              <w:b/>
              <w:noProof/>
            </w:rPr>
            <w:fldChar w:fldCharType="end"/>
          </w:r>
        </w:p>
      </w:sdtContent>
    </w:sdt>
    <w:p w14:paraId="3E453D0A" w14:textId="77777777" w:rsidR="00C578C2" w:rsidRDefault="0063657D" w:rsidP="00F22E05">
      <w:pPr>
        <w:rPr>
          <w:szCs w:val="20"/>
        </w:rPr>
      </w:pPr>
      <w:r>
        <w:rPr>
          <w:szCs w:val="20"/>
        </w:rPr>
        <w:t>Merknad</w:t>
      </w:r>
    </w:p>
    <w:p w14:paraId="7AF4F126" w14:textId="77777777" w:rsidR="007F549F" w:rsidRDefault="007F549F" w:rsidP="00F22E05">
      <w:pPr>
        <w:rPr>
          <w:i/>
          <w:szCs w:val="20"/>
        </w:rPr>
      </w:pPr>
      <w:r>
        <w:rPr>
          <w:i/>
          <w:szCs w:val="20"/>
        </w:rPr>
        <w:t xml:space="preserve">Det er en ny reguleringsplanveileder under utarbeiding, og en del av innholdet i produktspesifikasjonen vil bli samordnet med denne og flyttet dit. Det er kun utført nødvendig oppdatering av noen temaer i denne omgang. </w:t>
      </w:r>
    </w:p>
    <w:p w14:paraId="3A764CA6" w14:textId="531B660C" w:rsidR="00D2645C" w:rsidRDefault="0063657D" w:rsidP="00F22E05">
      <w:pPr>
        <w:rPr>
          <w:i/>
          <w:szCs w:val="20"/>
        </w:rPr>
      </w:pPr>
      <w:r w:rsidRPr="0063657D">
        <w:rPr>
          <w:i/>
          <w:szCs w:val="20"/>
        </w:rPr>
        <w:t>Noen</w:t>
      </w:r>
      <w:r w:rsidR="0069072F" w:rsidRPr="0063657D">
        <w:rPr>
          <w:i/>
          <w:szCs w:val="20"/>
        </w:rPr>
        <w:t xml:space="preserve"> av illustrasjonen</w:t>
      </w:r>
      <w:r w:rsidR="007F549F">
        <w:rPr>
          <w:i/>
          <w:szCs w:val="20"/>
        </w:rPr>
        <w:t>e</w:t>
      </w:r>
      <w:r w:rsidR="0069072F" w:rsidRPr="0063657D">
        <w:rPr>
          <w:i/>
          <w:szCs w:val="20"/>
        </w:rPr>
        <w:t xml:space="preserve"> </w:t>
      </w:r>
      <w:r w:rsidR="00C578C2" w:rsidRPr="0063657D">
        <w:rPr>
          <w:i/>
          <w:szCs w:val="20"/>
        </w:rPr>
        <w:t xml:space="preserve">i dette dokumentet </w:t>
      </w:r>
      <w:r w:rsidR="0069072F" w:rsidRPr="0063657D">
        <w:rPr>
          <w:i/>
          <w:szCs w:val="20"/>
        </w:rPr>
        <w:t xml:space="preserve">har </w:t>
      </w:r>
      <w:r w:rsidR="00C578C2" w:rsidRPr="0063657D">
        <w:rPr>
          <w:i/>
          <w:szCs w:val="20"/>
        </w:rPr>
        <w:t xml:space="preserve">en </w:t>
      </w:r>
      <w:r w:rsidR="0069072F" w:rsidRPr="0063657D">
        <w:rPr>
          <w:i/>
          <w:szCs w:val="20"/>
        </w:rPr>
        <w:t>dårlig</w:t>
      </w:r>
      <w:r>
        <w:rPr>
          <w:i/>
          <w:szCs w:val="20"/>
        </w:rPr>
        <w:t>ere</w:t>
      </w:r>
      <w:r w:rsidR="0069072F" w:rsidRPr="0063657D">
        <w:rPr>
          <w:i/>
          <w:szCs w:val="20"/>
        </w:rPr>
        <w:t xml:space="preserve"> oppløsning</w:t>
      </w:r>
      <w:r w:rsidRPr="0063657D">
        <w:rPr>
          <w:i/>
          <w:szCs w:val="20"/>
        </w:rPr>
        <w:t xml:space="preserve"> </w:t>
      </w:r>
      <w:r>
        <w:rPr>
          <w:i/>
          <w:szCs w:val="20"/>
        </w:rPr>
        <w:t>enn ønskelig</w:t>
      </w:r>
      <w:r w:rsidR="007F549F">
        <w:rPr>
          <w:i/>
          <w:szCs w:val="20"/>
        </w:rPr>
        <w:t>, og følger ikke standarden helt</w:t>
      </w:r>
      <w:r w:rsidR="00325016">
        <w:rPr>
          <w:i/>
          <w:szCs w:val="20"/>
        </w:rPr>
        <w:t xml:space="preserve">, </w:t>
      </w:r>
      <w:r w:rsidR="00D2645C">
        <w:rPr>
          <w:i/>
          <w:szCs w:val="20"/>
        </w:rPr>
        <w:t>de vil bli faset og fornyet i kommende</w:t>
      </w:r>
      <w:r w:rsidR="007F549F">
        <w:rPr>
          <w:i/>
          <w:szCs w:val="20"/>
        </w:rPr>
        <w:t xml:space="preserve"> veiledningsmateriel</w:t>
      </w:r>
      <w:r w:rsidR="00325016">
        <w:rPr>
          <w:i/>
          <w:szCs w:val="20"/>
        </w:rPr>
        <w:t>l</w:t>
      </w:r>
      <w:r w:rsidR="007F549F">
        <w:rPr>
          <w:i/>
          <w:szCs w:val="20"/>
        </w:rPr>
        <w:t>.</w:t>
      </w:r>
      <w:r w:rsidR="00325016">
        <w:rPr>
          <w:i/>
          <w:szCs w:val="20"/>
        </w:rPr>
        <w:t xml:space="preserve"> </w:t>
      </w:r>
    </w:p>
    <w:p w14:paraId="25BCD3D6" w14:textId="0101EAE5" w:rsidR="00325016" w:rsidRDefault="00325016" w:rsidP="00F22E05">
      <w:pPr>
        <w:rPr>
          <w:i/>
          <w:szCs w:val="20"/>
        </w:rPr>
      </w:pPr>
      <w:r>
        <w:rPr>
          <w:i/>
          <w:szCs w:val="20"/>
        </w:rPr>
        <w:t xml:space="preserve">Brenner noen inne med gode eksempler de ønsker å dele, send en e-post til: </w:t>
      </w:r>
      <w:hyperlink r:id="rId10" w:history="1">
        <w:r w:rsidRPr="00D76ECB">
          <w:rPr>
            <w:rStyle w:val="Hyperkobling"/>
            <w:i/>
            <w:szCs w:val="20"/>
          </w:rPr>
          <w:t>hilde.johansen-bakken@kmd.dep.no</w:t>
        </w:r>
      </w:hyperlink>
    </w:p>
    <w:p w14:paraId="01437284" w14:textId="58178F0F" w:rsidR="00F22E05" w:rsidRPr="0063657D" w:rsidRDefault="00325016" w:rsidP="00F22E05">
      <w:pPr>
        <w:rPr>
          <w:i/>
          <w:szCs w:val="20"/>
        </w:rPr>
      </w:pPr>
      <w:r>
        <w:rPr>
          <w:i/>
          <w:szCs w:val="20"/>
        </w:rPr>
        <w:t xml:space="preserve"> </w:t>
      </w:r>
    </w:p>
    <w:p w14:paraId="138CE92E" w14:textId="77777777" w:rsidR="00F22E05" w:rsidRPr="00971B2B" w:rsidRDefault="0063657D" w:rsidP="00F22E05">
      <w:pPr>
        <w:pStyle w:val="Undertittel"/>
        <w:jc w:val="left"/>
        <w:rPr>
          <w:b/>
          <w:sz w:val="32"/>
          <w:szCs w:val="32"/>
        </w:rPr>
      </w:pPr>
      <w:r>
        <w:rPr>
          <w:szCs w:val="20"/>
        </w:rPr>
        <w:t>Red.</w:t>
      </w:r>
      <w:r w:rsidR="00F22E05" w:rsidRPr="00421E31">
        <w:rPr>
          <w:szCs w:val="20"/>
        </w:rPr>
        <w:br w:type="page"/>
      </w:r>
      <w:r w:rsidR="00F22E05" w:rsidRPr="00971B2B">
        <w:rPr>
          <w:b/>
          <w:sz w:val="32"/>
          <w:szCs w:val="32"/>
        </w:rPr>
        <w:lastRenderedPageBreak/>
        <w:t>Del 1. Spesifikasjon for plankart</w:t>
      </w:r>
    </w:p>
    <w:p w14:paraId="1FDA382C" w14:textId="77777777" w:rsidR="00F22E05" w:rsidRDefault="00F22E05" w:rsidP="00F22E05">
      <w:pPr>
        <w:pStyle w:val="Overskrift2"/>
        <w:keepLines w:val="0"/>
        <w:numPr>
          <w:ilvl w:val="1"/>
          <w:numId w:val="1"/>
        </w:numPr>
        <w:spacing w:before="360" w:after="60"/>
        <w:ind w:left="576" w:hanging="576"/>
      </w:pPr>
      <w:bookmarkStart w:id="0" w:name="_Toc232287688"/>
      <w:bookmarkStart w:id="1" w:name="_Toc256601792"/>
      <w:bookmarkStart w:id="2" w:name="_Toc423689361"/>
      <w:bookmarkEnd w:id="0"/>
      <w:r>
        <w:t>Krav til plankartet</w:t>
      </w:r>
      <w:bookmarkEnd w:id="1"/>
      <w:bookmarkEnd w:id="2"/>
    </w:p>
    <w:p w14:paraId="11A9A047" w14:textId="77777777" w:rsidR="00F22E05" w:rsidRPr="003067AC" w:rsidRDefault="00F22E05" w:rsidP="00DB621A">
      <w:pPr>
        <w:pStyle w:val="Overskrift3"/>
      </w:pPr>
      <w:bookmarkStart w:id="3" w:name="_Toc256601793"/>
      <w:bookmarkStart w:id="4" w:name="_Toc423689362"/>
      <w:r w:rsidRPr="003067AC">
        <w:t xml:space="preserve">Kart- og </w:t>
      </w:r>
      <w:proofErr w:type="spellStart"/>
      <w:r w:rsidRPr="003067AC">
        <w:t>planforskriftens</w:t>
      </w:r>
      <w:proofErr w:type="spellEnd"/>
      <w:r w:rsidRPr="003067AC">
        <w:t xml:space="preserve"> bestemmelser om plankart</w:t>
      </w:r>
      <w:bookmarkStart w:id="5" w:name="_Toc251921017"/>
      <w:bookmarkEnd w:id="3"/>
      <w:bookmarkEnd w:id="4"/>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D9D9D9"/>
        <w:tblLook w:val="04A0" w:firstRow="1" w:lastRow="0" w:firstColumn="1" w:lastColumn="0" w:noHBand="0" w:noVBand="1"/>
      </w:tblPr>
      <w:tblGrid>
        <w:gridCol w:w="8926"/>
      </w:tblGrid>
      <w:tr w:rsidR="00F22E05" w:rsidRPr="00850B48" w14:paraId="1D0DAB43" w14:textId="77777777" w:rsidTr="00E80150">
        <w:trPr>
          <w:jc w:val="center"/>
        </w:trPr>
        <w:tc>
          <w:tcPr>
            <w:tcW w:w="8926" w:type="dxa"/>
            <w:shd w:val="clear" w:color="auto" w:fill="D9D9D9"/>
          </w:tcPr>
          <w:p w14:paraId="33768D09" w14:textId="77777777" w:rsidR="00F22E05" w:rsidRPr="00903752" w:rsidRDefault="00F22E05" w:rsidP="00E80150">
            <w:pPr>
              <w:spacing w:before="240"/>
              <w:rPr>
                <w:b/>
                <w:szCs w:val="20"/>
              </w:rPr>
            </w:pPr>
            <w:bookmarkStart w:id="6" w:name="_Toc251921018"/>
            <w:r w:rsidRPr="00903752">
              <w:rPr>
                <w:b/>
                <w:szCs w:val="20"/>
              </w:rPr>
              <w:t>§ 9 Krav til endelig vedtatt arealplan, plankart, kodeverk, nasjonal arealplan-ID mv.</w:t>
            </w:r>
            <w:bookmarkEnd w:id="6"/>
          </w:p>
          <w:p w14:paraId="660D6E2B" w14:textId="77777777" w:rsidR="00F22E05" w:rsidRPr="00903752" w:rsidRDefault="00F22E05" w:rsidP="00E80150">
            <w:pPr>
              <w:pStyle w:val="Ledd"/>
              <w:rPr>
                <w:rFonts w:ascii="Cambria" w:hAnsi="Cambria"/>
                <w:sz w:val="20"/>
              </w:rPr>
            </w:pPr>
            <w:r w:rsidRPr="00903752">
              <w:rPr>
                <w:rFonts w:ascii="Cambria" w:hAnsi="Cambria"/>
                <w:sz w:val="20"/>
              </w:rPr>
              <w:t xml:space="preserve">Endelig vedtatt arealplan består av </w:t>
            </w:r>
          </w:p>
          <w:p w14:paraId="2C484C4A" w14:textId="77777777" w:rsidR="00854B92" w:rsidRDefault="00F22E05">
            <w:pPr>
              <w:pStyle w:val="Ledd"/>
              <w:numPr>
                <w:ilvl w:val="0"/>
                <w:numId w:val="32"/>
              </w:numPr>
              <w:rPr>
                <w:rFonts w:ascii="Cambria" w:hAnsi="Cambria"/>
                <w:sz w:val="20"/>
              </w:rPr>
            </w:pPr>
            <w:proofErr w:type="gramStart"/>
            <w:r w:rsidRPr="00903752">
              <w:rPr>
                <w:rFonts w:ascii="Cambria" w:hAnsi="Cambria"/>
                <w:sz w:val="20"/>
              </w:rPr>
              <w:t>plankart</w:t>
            </w:r>
            <w:proofErr w:type="gramEnd"/>
            <w:r w:rsidRPr="00903752">
              <w:rPr>
                <w:rFonts w:ascii="Cambria" w:hAnsi="Cambria"/>
                <w:sz w:val="20"/>
              </w:rPr>
              <w:t xml:space="preserve"> </w:t>
            </w:r>
          </w:p>
          <w:p w14:paraId="6CA37AD0" w14:textId="77777777" w:rsidR="00854B92" w:rsidRDefault="00F22E05">
            <w:pPr>
              <w:pStyle w:val="Ledd"/>
              <w:numPr>
                <w:ilvl w:val="0"/>
                <w:numId w:val="32"/>
              </w:numPr>
              <w:rPr>
                <w:rFonts w:ascii="Cambria" w:hAnsi="Cambria"/>
                <w:sz w:val="20"/>
              </w:rPr>
            </w:pPr>
            <w:proofErr w:type="gramStart"/>
            <w:r w:rsidRPr="00903752">
              <w:rPr>
                <w:rFonts w:ascii="Cambria" w:hAnsi="Cambria"/>
                <w:sz w:val="20"/>
              </w:rPr>
              <w:t>planbestemmelser</w:t>
            </w:r>
            <w:proofErr w:type="gramEnd"/>
            <w:r w:rsidRPr="00903752">
              <w:rPr>
                <w:rFonts w:ascii="Cambria" w:hAnsi="Cambria"/>
                <w:sz w:val="20"/>
              </w:rPr>
              <w:t>, eventuelt med vedlegg eller illustrasjoner/illustrasjonsplan som er gjort juridisk bindende gjennom bestemmelse</w:t>
            </w:r>
          </w:p>
          <w:p w14:paraId="56AB65C9" w14:textId="77777777" w:rsidR="00854B92" w:rsidRDefault="00F22E05">
            <w:pPr>
              <w:pStyle w:val="Ledd"/>
              <w:numPr>
                <w:ilvl w:val="0"/>
                <w:numId w:val="32"/>
              </w:numPr>
              <w:rPr>
                <w:rFonts w:ascii="Cambria" w:hAnsi="Cambria"/>
                <w:sz w:val="20"/>
              </w:rPr>
            </w:pPr>
            <w:proofErr w:type="gramStart"/>
            <w:r w:rsidRPr="00903752">
              <w:rPr>
                <w:rFonts w:ascii="Cambria" w:hAnsi="Cambria"/>
                <w:sz w:val="20"/>
              </w:rPr>
              <w:t>planbeskrivelsen</w:t>
            </w:r>
            <w:proofErr w:type="gramEnd"/>
            <w:r w:rsidRPr="00903752">
              <w:rPr>
                <w:rFonts w:ascii="Cambria" w:hAnsi="Cambria"/>
                <w:sz w:val="20"/>
              </w:rPr>
              <w:t xml:space="preserve"> som var grunnlaget for planens endelige vedtakelse, jf. plan- og bygningsloven § 4-2. </w:t>
            </w:r>
          </w:p>
          <w:p w14:paraId="086CC356" w14:textId="77777777" w:rsidR="00F22E05" w:rsidRPr="00903752" w:rsidRDefault="00F22E05" w:rsidP="00E80150">
            <w:pPr>
              <w:pStyle w:val="Ledd"/>
              <w:spacing w:after="120"/>
              <w:rPr>
                <w:rFonts w:ascii="Cambria" w:hAnsi="Cambria"/>
                <w:sz w:val="20"/>
              </w:rPr>
            </w:pPr>
            <w:r w:rsidRPr="00903752">
              <w:rPr>
                <w:rFonts w:ascii="Cambria" w:hAnsi="Cambria"/>
                <w:sz w:val="20"/>
              </w:rPr>
              <w:t>Arealplan skal ha et navn og en entydig nasjonal arealplan-ID i samsvar med nasjonal produktspesifikasjon for arealplan og digitalt planregister. Forslag til arealplan skal tildeles nasjonal arealplan-ID når den er tatt under behandling i kommunen.</w:t>
            </w:r>
          </w:p>
          <w:p w14:paraId="4F8E829F" w14:textId="77777777" w:rsidR="00F22E05" w:rsidRPr="00903752" w:rsidRDefault="00F22E05" w:rsidP="00E80150">
            <w:pPr>
              <w:pStyle w:val="Ledd"/>
              <w:spacing w:after="120"/>
              <w:rPr>
                <w:rFonts w:ascii="Cambria" w:hAnsi="Cambria"/>
                <w:sz w:val="20"/>
              </w:rPr>
            </w:pPr>
            <w:r w:rsidRPr="00903752">
              <w:rPr>
                <w:rFonts w:ascii="Cambria" w:hAnsi="Cambria"/>
                <w:sz w:val="20"/>
              </w:rPr>
              <w:t xml:space="preserve">Arealplan som omfatter flere helt eller delvis geografisk sammenfallende vertikalnivåer, skal ha separate kartutsnitt for hvert nivå når dette er nødvendig for å sikre at planen er entydig og enkel å forstå. Arealplan kan inneholde ett eller flere av følgende vertikalnivåer: </w:t>
            </w:r>
          </w:p>
          <w:p w14:paraId="2935F96F" w14:textId="77777777" w:rsidR="00854B92" w:rsidRDefault="00F22E05">
            <w:pPr>
              <w:pStyle w:val="Ledd"/>
              <w:numPr>
                <w:ilvl w:val="0"/>
                <w:numId w:val="31"/>
              </w:numPr>
              <w:rPr>
                <w:rFonts w:ascii="Cambria" w:hAnsi="Cambria"/>
                <w:sz w:val="20"/>
              </w:rPr>
            </w:pPr>
            <w:proofErr w:type="gramStart"/>
            <w:r w:rsidRPr="00903752">
              <w:rPr>
                <w:rFonts w:ascii="Cambria" w:hAnsi="Cambria"/>
                <w:sz w:val="20"/>
              </w:rPr>
              <w:t>under</w:t>
            </w:r>
            <w:proofErr w:type="gramEnd"/>
            <w:r w:rsidRPr="00903752">
              <w:rPr>
                <w:rFonts w:ascii="Cambria" w:hAnsi="Cambria"/>
                <w:sz w:val="20"/>
              </w:rPr>
              <w:t xml:space="preserve"> grunnen</w:t>
            </w:r>
          </w:p>
          <w:p w14:paraId="16AEF1D7" w14:textId="77777777" w:rsidR="00854B92" w:rsidRDefault="00F22E05">
            <w:pPr>
              <w:pStyle w:val="Ledd"/>
              <w:numPr>
                <w:ilvl w:val="0"/>
                <w:numId w:val="31"/>
              </w:numPr>
              <w:rPr>
                <w:rFonts w:ascii="Cambria" w:hAnsi="Cambria"/>
                <w:sz w:val="20"/>
              </w:rPr>
            </w:pPr>
            <w:proofErr w:type="gramStart"/>
            <w:r w:rsidRPr="00903752">
              <w:rPr>
                <w:rFonts w:ascii="Cambria" w:hAnsi="Cambria"/>
                <w:sz w:val="20"/>
              </w:rPr>
              <w:t>på</w:t>
            </w:r>
            <w:proofErr w:type="gramEnd"/>
            <w:r w:rsidRPr="00903752">
              <w:rPr>
                <w:rFonts w:ascii="Cambria" w:hAnsi="Cambria"/>
                <w:sz w:val="20"/>
              </w:rPr>
              <w:t xml:space="preserve"> grunnen/vannoverflaten</w:t>
            </w:r>
          </w:p>
          <w:p w14:paraId="508088C4" w14:textId="77777777" w:rsidR="00854B92" w:rsidRDefault="00F22E05">
            <w:pPr>
              <w:pStyle w:val="Ledd"/>
              <w:numPr>
                <w:ilvl w:val="0"/>
                <w:numId w:val="31"/>
              </w:numPr>
              <w:rPr>
                <w:rFonts w:ascii="Cambria" w:hAnsi="Cambria"/>
                <w:sz w:val="20"/>
              </w:rPr>
            </w:pPr>
            <w:proofErr w:type="gramStart"/>
            <w:r w:rsidRPr="00903752">
              <w:rPr>
                <w:rFonts w:ascii="Cambria" w:hAnsi="Cambria"/>
                <w:sz w:val="20"/>
              </w:rPr>
              <w:t>over</w:t>
            </w:r>
            <w:proofErr w:type="gramEnd"/>
            <w:r w:rsidRPr="00903752">
              <w:rPr>
                <w:rFonts w:ascii="Cambria" w:hAnsi="Cambria"/>
                <w:sz w:val="20"/>
              </w:rPr>
              <w:t xml:space="preserve"> grunnen</w:t>
            </w:r>
          </w:p>
          <w:p w14:paraId="6E0BA1DD" w14:textId="77777777" w:rsidR="00854B92" w:rsidRDefault="00F22E05">
            <w:pPr>
              <w:pStyle w:val="Ledd"/>
              <w:numPr>
                <w:ilvl w:val="0"/>
                <w:numId w:val="31"/>
              </w:numPr>
              <w:rPr>
                <w:rFonts w:ascii="Cambria" w:hAnsi="Cambria"/>
                <w:sz w:val="20"/>
              </w:rPr>
            </w:pPr>
            <w:proofErr w:type="gramStart"/>
            <w:r w:rsidRPr="00903752">
              <w:rPr>
                <w:rFonts w:ascii="Cambria" w:hAnsi="Cambria"/>
                <w:sz w:val="20"/>
              </w:rPr>
              <w:t>på</w:t>
            </w:r>
            <w:proofErr w:type="gramEnd"/>
            <w:r w:rsidRPr="00903752">
              <w:rPr>
                <w:rFonts w:ascii="Cambria" w:hAnsi="Cambria"/>
                <w:sz w:val="20"/>
              </w:rPr>
              <w:t xml:space="preserve"> bunnen</w:t>
            </w:r>
          </w:p>
          <w:p w14:paraId="4F4D933F" w14:textId="77777777" w:rsidR="00854B92" w:rsidRDefault="00F22E05">
            <w:pPr>
              <w:pStyle w:val="Ledd"/>
              <w:numPr>
                <w:ilvl w:val="0"/>
                <w:numId w:val="31"/>
              </w:numPr>
              <w:rPr>
                <w:rFonts w:ascii="Cambria" w:hAnsi="Cambria"/>
                <w:sz w:val="20"/>
              </w:rPr>
            </w:pPr>
            <w:proofErr w:type="gramStart"/>
            <w:r w:rsidRPr="00903752">
              <w:rPr>
                <w:rFonts w:ascii="Cambria" w:hAnsi="Cambria"/>
                <w:sz w:val="20"/>
              </w:rPr>
              <w:t>i</w:t>
            </w:r>
            <w:proofErr w:type="gramEnd"/>
            <w:r w:rsidRPr="00903752">
              <w:rPr>
                <w:rFonts w:ascii="Cambria" w:hAnsi="Cambria"/>
                <w:sz w:val="20"/>
              </w:rPr>
              <w:t xml:space="preserve"> vannsøylen.</w:t>
            </w:r>
          </w:p>
          <w:p w14:paraId="6E16AA61" w14:textId="77777777" w:rsidR="00F22E05" w:rsidRPr="00903752" w:rsidRDefault="00F22E05" w:rsidP="00E80150">
            <w:pPr>
              <w:pStyle w:val="Ledd"/>
              <w:spacing w:after="120"/>
              <w:ind w:firstLine="0"/>
              <w:rPr>
                <w:rFonts w:ascii="Cambria" w:hAnsi="Cambria"/>
                <w:sz w:val="20"/>
              </w:rPr>
            </w:pPr>
            <w:r w:rsidRPr="00903752">
              <w:rPr>
                <w:rFonts w:ascii="Cambria" w:hAnsi="Cambria"/>
                <w:sz w:val="20"/>
              </w:rPr>
              <w:t>Vertikalnivå kan inndeles i egne lag.</w:t>
            </w:r>
          </w:p>
          <w:p w14:paraId="76934AEA" w14:textId="77777777" w:rsidR="00F22E05" w:rsidRPr="00903752" w:rsidRDefault="00F22E05" w:rsidP="00E80150">
            <w:pPr>
              <w:pStyle w:val="Ledd"/>
              <w:spacing w:after="120"/>
              <w:rPr>
                <w:rFonts w:ascii="Cambria" w:hAnsi="Cambria"/>
                <w:sz w:val="20"/>
              </w:rPr>
            </w:pPr>
            <w:r w:rsidRPr="00903752">
              <w:rPr>
                <w:rFonts w:ascii="Cambria" w:hAnsi="Cambria"/>
                <w:sz w:val="20"/>
              </w:rPr>
              <w:t>Arealplan skal framstilles med arealbruksformål og hensynssoner slik de framgår av ved</w:t>
            </w:r>
            <w:smartTag w:uri="urn:schemas-microsoft-com:office:smarttags" w:element="PersonName">
              <w:r w:rsidRPr="00903752">
                <w:rPr>
                  <w:rFonts w:ascii="Cambria" w:hAnsi="Cambria"/>
                  <w:sz w:val="20"/>
                </w:rPr>
                <w:t>leg</w:t>
              </w:r>
            </w:smartTag>
            <w:r w:rsidRPr="00903752">
              <w:rPr>
                <w:rFonts w:ascii="Cambria" w:hAnsi="Cambria"/>
                <w:sz w:val="20"/>
              </w:rPr>
              <w:t xml:space="preserve">g I og II til denne </w:t>
            </w:r>
            <w:proofErr w:type="spellStart"/>
            <w:r w:rsidRPr="00903752">
              <w:rPr>
                <w:rFonts w:ascii="Cambria" w:hAnsi="Cambria"/>
                <w:sz w:val="20"/>
              </w:rPr>
              <w:t>forskriften</w:t>
            </w:r>
            <w:proofErr w:type="spellEnd"/>
            <w:r w:rsidRPr="00903752">
              <w:rPr>
                <w:rFonts w:ascii="Cambria" w:hAnsi="Cambria"/>
                <w:sz w:val="20"/>
              </w:rPr>
              <w:t>. Farge</w:t>
            </w:r>
            <w:smartTag w:uri="urn:schemas-microsoft-com:office:smarttags" w:element="PersonName">
              <w:r w:rsidRPr="00903752">
                <w:rPr>
                  <w:rFonts w:ascii="Cambria" w:hAnsi="Cambria"/>
                  <w:sz w:val="20"/>
                </w:rPr>
                <w:t>leg</w:t>
              </w:r>
            </w:smartTag>
            <w:r w:rsidRPr="00903752">
              <w:rPr>
                <w:rFonts w:ascii="Cambria" w:hAnsi="Cambria"/>
                <w:sz w:val="20"/>
              </w:rPr>
              <w:t xml:space="preserve">ging, skravur og annen symbolbruk i plankart skal være i samsvar med nasjonal produktspesifikasjon for arealplan og digitalt planregister. Navnsetting i arealplan skal være i samsvar med bestemmelsene i lov 18. mai 1990 nr. 11 om </w:t>
            </w:r>
            <w:proofErr w:type="spellStart"/>
            <w:r w:rsidRPr="00903752">
              <w:rPr>
                <w:rFonts w:ascii="Cambria" w:hAnsi="Cambria"/>
                <w:sz w:val="20"/>
              </w:rPr>
              <w:t>stadnamn</w:t>
            </w:r>
            <w:proofErr w:type="spellEnd"/>
            <w:r w:rsidRPr="00903752">
              <w:rPr>
                <w:rFonts w:ascii="Cambria" w:hAnsi="Cambria"/>
                <w:sz w:val="20"/>
              </w:rPr>
              <w:t>.</w:t>
            </w:r>
          </w:p>
          <w:p w14:paraId="0BADE0A2" w14:textId="77777777" w:rsidR="00F22E05" w:rsidRPr="00903752" w:rsidRDefault="00F22E05" w:rsidP="00E80150">
            <w:pPr>
              <w:pStyle w:val="Ledd"/>
              <w:spacing w:after="120"/>
              <w:rPr>
                <w:rFonts w:ascii="Cambria" w:hAnsi="Cambria"/>
                <w:sz w:val="20"/>
              </w:rPr>
            </w:pPr>
            <w:r w:rsidRPr="00903752">
              <w:rPr>
                <w:rFonts w:ascii="Cambria" w:hAnsi="Cambria"/>
                <w:sz w:val="20"/>
              </w:rPr>
              <w:t>Plankart skal vise innhold og rettslige virkn</w:t>
            </w:r>
            <w:smartTag w:uri="urn:schemas-microsoft-com:office:smarttags" w:element="PersonName">
              <w:r w:rsidRPr="00903752">
                <w:rPr>
                  <w:rFonts w:ascii="Cambria" w:hAnsi="Cambria"/>
                  <w:sz w:val="20"/>
                </w:rPr>
                <w:t>inge</w:t>
              </w:r>
            </w:smartTag>
            <w:r w:rsidRPr="00903752">
              <w:rPr>
                <w:rFonts w:ascii="Cambria" w:hAnsi="Cambria"/>
                <w:sz w:val="20"/>
              </w:rPr>
              <w:t xml:space="preserve">r på en klar og entydig måte, og med tilstrekkelig nøyaktig </w:t>
            </w:r>
            <w:proofErr w:type="spellStart"/>
            <w:r w:rsidRPr="00903752">
              <w:rPr>
                <w:rFonts w:ascii="Cambria" w:hAnsi="Cambria"/>
                <w:sz w:val="20"/>
              </w:rPr>
              <w:t>stedfesting</w:t>
            </w:r>
            <w:proofErr w:type="spellEnd"/>
            <w:r w:rsidRPr="00903752">
              <w:rPr>
                <w:rFonts w:ascii="Cambria" w:hAnsi="Cambria"/>
                <w:sz w:val="20"/>
              </w:rPr>
              <w:t xml:space="preserve"> tilpasset formålet med planen. Planen skal på en tydelig måte skille mellom plandata og basiskart. </w:t>
            </w:r>
          </w:p>
          <w:p w14:paraId="288F5070" w14:textId="77777777" w:rsidR="00F22E05" w:rsidRPr="00903752" w:rsidRDefault="00F22E05" w:rsidP="00E80150">
            <w:pPr>
              <w:pStyle w:val="Ledd"/>
              <w:spacing w:after="240"/>
              <w:rPr>
                <w:sz w:val="20"/>
              </w:rPr>
            </w:pPr>
            <w:r w:rsidRPr="00903752">
              <w:rPr>
                <w:rFonts w:ascii="Cambria" w:hAnsi="Cambria"/>
                <w:sz w:val="20"/>
              </w:rPr>
              <w:t xml:space="preserve">Plankart skal ha plannavn, nasjonal arealplan-ID, tegnforklaring, </w:t>
            </w:r>
            <w:proofErr w:type="spellStart"/>
            <w:r w:rsidRPr="00903752">
              <w:rPr>
                <w:rFonts w:ascii="Cambria" w:hAnsi="Cambria"/>
                <w:sz w:val="20"/>
              </w:rPr>
              <w:t>nordpil</w:t>
            </w:r>
            <w:proofErr w:type="spellEnd"/>
            <w:r w:rsidRPr="00903752">
              <w:rPr>
                <w:rFonts w:ascii="Cambria" w:hAnsi="Cambria"/>
                <w:sz w:val="20"/>
              </w:rPr>
              <w:t>, målestokktall, målestokklinjal og markering av koordinatnettet. Kartet skal gi opplysn</w:t>
            </w:r>
            <w:smartTag w:uri="urn:schemas-microsoft-com:office:smarttags" w:element="PersonName">
              <w:r w:rsidRPr="00903752">
                <w:rPr>
                  <w:rFonts w:ascii="Cambria" w:hAnsi="Cambria"/>
                  <w:sz w:val="20"/>
                </w:rPr>
                <w:t>inge</w:t>
              </w:r>
            </w:smartTag>
            <w:r w:rsidRPr="00903752">
              <w:rPr>
                <w:rFonts w:ascii="Cambria" w:hAnsi="Cambria"/>
                <w:sz w:val="20"/>
              </w:rPr>
              <w:t xml:space="preserve">r om hvilket horisontalt geodetisk grunnlag, høydegrunnlag og hvilken kartprojeksjon som er benyttet, og dato og kilde for </w:t>
            </w:r>
            <w:proofErr w:type="spellStart"/>
            <w:r w:rsidRPr="00903752">
              <w:rPr>
                <w:rFonts w:ascii="Cambria" w:hAnsi="Cambria"/>
                <w:sz w:val="20"/>
              </w:rPr>
              <w:t>geodata</w:t>
            </w:r>
            <w:proofErr w:type="spellEnd"/>
            <w:r w:rsidRPr="00903752">
              <w:rPr>
                <w:rFonts w:ascii="Cambria" w:hAnsi="Cambria"/>
                <w:sz w:val="20"/>
              </w:rPr>
              <w:t xml:space="preserve"> som er brukt i basiskartet. Det skal opplyse hvem som er forslagstiller, hvem som har utarbeidet og eventuelt revidert kartet og ha informasjon om planens behandling. Tegnforklar</w:t>
            </w:r>
            <w:smartTag w:uri="urn:schemas-microsoft-com:office:smarttags" w:element="PersonName">
              <w:r w:rsidRPr="00903752">
                <w:rPr>
                  <w:rFonts w:ascii="Cambria" w:hAnsi="Cambria"/>
                  <w:sz w:val="20"/>
                </w:rPr>
                <w:t>inge</w:t>
              </w:r>
            </w:smartTag>
            <w:r w:rsidRPr="00903752">
              <w:rPr>
                <w:rFonts w:ascii="Cambria" w:hAnsi="Cambria"/>
                <w:sz w:val="20"/>
              </w:rPr>
              <w:t>n skal skille mellom symboler som angir rettslige virkn</w:t>
            </w:r>
            <w:smartTag w:uri="urn:schemas-microsoft-com:office:smarttags" w:element="PersonName">
              <w:r w:rsidRPr="00903752">
                <w:rPr>
                  <w:rFonts w:ascii="Cambria" w:hAnsi="Cambria"/>
                  <w:sz w:val="20"/>
                </w:rPr>
                <w:t>inge</w:t>
              </w:r>
            </w:smartTag>
            <w:r w:rsidRPr="00903752">
              <w:rPr>
                <w:rFonts w:ascii="Cambria" w:hAnsi="Cambria"/>
                <w:sz w:val="20"/>
              </w:rPr>
              <w:t xml:space="preserve">r og annen informasjon. Arealplaner som </w:t>
            </w:r>
            <w:r w:rsidRPr="00903752">
              <w:rPr>
                <w:rFonts w:ascii="Cambria" w:hAnsi="Cambria"/>
                <w:sz w:val="20"/>
              </w:rPr>
              <w:lastRenderedPageBreak/>
              <w:t>består av flere kartutsnitt skal ha system for å skille og identifisere de ulike utsnittene fra hverandre og vise sammenhengen mellom dem.</w:t>
            </w:r>
          </w:p>
        </w:tc>
      </w:tr>
      <w:tr w:rsidR="00F22E05" w:rsidRPr="00850B48" w14:paraId="02280610" w14:textId="77777777" w:rsidTr="00E80150">
        <w:trPr>
          <w:jc w:val="center"/>
        </w:trPr>
        <w:tc>
          <w:tcPr>
            <w:tcW w:w="8926" w:type="dxa"/>
            <w:tcBorders>
              <w:top w:val="single" w:sz="4" w:space="0" w:color="000000"/>
              <w:left w:val="single" w:sz="4" w:space="0" w:color="000000"/>
              <w:bottom w:val="single" w:sz="4" w:space="0" w:color="000000"/>
              <w:right w:val="single" w:sz="4" w:space="0" w:color="000000"/>
            </w:tcBorders>
            <w:shd w:val="clear" w:color="auto" w:fill="D9D9D9"/>
          </w:tcPr>
          <w:p w14:paraId="306FE343" w14:textId="77777777" w:rsidR="00F22E05" w:rsidRPr="00903752" w:rsidRDefault="00F22E05" w:rsidP="00E80150">
            <w:pPr>
              <w:spacing w:before="240"/>
              <w:rPr>
                <w:b/>
                <w:szCs w:val="20"/>
              </w:rPr>
            </w:pPr>
            <w:bookmarkStart w:id="7" w:name="_Toc251921019"/>
            <w:r w:rsidRPr="00903752">
              <w:rPr>
                <w:b/>
                <w:szCs w:val="20"/>
              </w:rPr>
              <w:lastRenderedPageBreak/>
              <w:t>§ 10 Særskilte krav til digital arealplan</w:t>
            </w:r>
            <w:bookmarkEnd w:id="7"/>
            <w:r w:rsidRPr="00903752">
              <w:rPr>
                <w:b/>
                <w:szCs w:val="20"/>
              </w:rPr>
              <w:t xml:space="preserve"> </w:t>
            </w:r>
          </w:p>
          <w:p w14:paraId="4F6E447A" w14:textId="77777777" w:rsidR="00F22E05" w:rsidRPr="00903752" w:rsidRDefault="00F22E05" w:rsidP="00E80150">
            <w:pPr>
              <w:pStyle w:val="Ledd"/>
              <w:spacing w:after="120"/>
              <w:rPr>
                <w:rFonts w:ascii="Cambria" w:hAnsi="Cambria"/>
                <w:sz w:val="20"/>
              </w:rPr>
            </w:pPr>
            <w:r w:rsidRPr="00903752">
              <w:rPr>
                <w:rFonts w:ascii="Cambria" w:hAnsi="Cambria"/>
                <w:sz w:val="20"/>
              </w:rPr>
              <w:t>Digital arealplan skal inneholde nødvendig informasjon for å kunne behandle og anvende planen med hjelp av elektronisk databehandling, herunder informasjon for å kunne presentere planen som et entydig plankart. Plandataene skal angi de enkelte geografiske områdene med gitte formål og tilhørende bestemmelser. Områdene skal angis som separate og entydige objekter kodet i samsvar med nasjonal produktspesifikasjon for arealplan og digitalt planregister. Basiskartet i arealplan skal ha identiske eiendomsgrenser som i matrikkelen.</w:t>
            </w:r>
          </w:p>
          <w:p w14:paraId="5445CC91" w14:textId="77777777" w:rsidR="00F22E05" w:rsidRPr="00903752" w:rsidRDefault="00F22E05" w:rsidP="00E80150">
            <w:pPr>
              <w:pStyle w:val="Ledd"/>
              <w:spacing w:after="120"/>
              <w:rPr>
                <w:rFonts w:ascii="Cambria" w:hAnsi="Cambria"/>
                <w:sz w:val="20"/>
              </w:rPr>
            </w:pPr>
            <w:r w:rsidRPr="00903752">
              <w:rPr>
                <w:rFonts w:ascii="Cambria" w:hAnsi="Cambria"/>
                <w:sz w:val="20"/>
              </w:rPr>
              <w:t xml:space="preserve">Arealplan som inneholder flere vertikalnivåer, skal framstilles slik at hvert vertikalnivå kan forvaltes for seg og slik at det er mulig å framstille sømløse datasett for hvert av vertikalnivåene. </w:t>
            </w:r>
          </w:p>
          <w:p w14:paraId="14C5C51F" w14:textId="77777777" w:rsidR="00F22E05" w:rsidRPr="00903752" w:rsidRDefault="002A609A" w:rsidP="002A609A">
            <w:pPr>
              <w:pStyle w:val="Ledd"/>
              <w:spacing w:after="120"/>
              <w:rPr>
                <w:rFonts w:ascii="Cambria" w:hAnsi="Cambria"/>
                <w:sz w:val="20"/>
              </w:rPr>
            </w:pPr>
            <w:r w:rsidRPr="002A609A">
              <w:rPr>
                <w:rFonts w:ascii="Cambria" w:hAnsi="Cambria"/>
                <w:sz w:val="20"/>
              </w:rPr>
              <w:t>For at en arealplan skal anses å oppfylle definisjonen i plan- og bygningsloven § 12-11 første ledd, må datasettet som planforslaget består av tilfredsstille de nasjonale tekniske kvalitetskravene. Kommunen skal så raskt som mulig etter mottakelsen av planen gi forslagsstiller melding hvis kravene ikke er oppfylt, og summarisk oppgi avvikene. 12-ukersfristen etter § 1 i forskrift om tidsfrister, og sanksjoner ved overskridelse av fristene, for private forslag til detaljregulering etter § 12-11 i plan- og bygningsloven stopper å løpe fra det tidspunkt kommunen i melding til forslagsstiller påviser de mangler materialet har. Fristen fortsetter å løpe når det materiale kommunen krever har kommet inn.</w:t>
            </w:r>
          </w:p>
        </w:tc>
      </w:tr>
      <w:tr w:rsidR="00F22E05" w:rsidRPr="00850B48" w14:paraId="67DEC824" w14:textId="77777777" w:rsidTr="00E80150">
        <w:trPr>
          <w:jc w:val="center"/>
        </w:trPr>
        <w:tc>
          <w:tcPr>
            <w:tcW w:w="8926" w:type="dxa"/>
            <w:tcBorders>
              <w:top w:val="single" w:sz="4" w:space="0" w:color="000000"/>
              <w:left w:val="single" w:sz="4" w:space="0" w:color="000000"/>
              <w:bottom w:val="single" w:sz="4" w:space="0" w:color="000000"/>
              <w:right w:val="single" w:sz="4" w:space="0" w:color="000000"/>
            </w:tcBorders>
            <w:shd w:val="clear" w:color="auto" w:fill="D9D9D9"/>
          </w:tcPr>
          <w:p w14:paraId="547D5872" w14:textId="77777777" w:rsidR="00F22E05" w:rsidRPr="00903752" w:rsidRDefault="00F22E05" w:rsidP="00E80150">
            <w:pPr>
              <w:spacing w:before="240"/>
              <w:rPr>
                <w:b/>
                <w:szCs w:val="20"/>
              </w:rPr>
            </w:pPr>
            <w:bookmarkStart w:id="8" w:name="_Toc251921020"/>
            <w:r w:rsidRPr="00903752">
              <w:rPr>
                <w:b/>
                <w:szCs w:val="20"/>
              </w:rPr>
              <w:t>§ 11 Endelig vedtatt plan, planarkiv, mv.</w:t>
            </w:r>
            <w:bookmarkEnd w:id="8"/>
            <w:r w:rsidRPr="00903752">
              <w:rPr>
                <w:b/>
                <w:szCs w:val="20"/>
              </w:rPr>
              <w:t xml:space="preserve"> </w:t>
            </w:r>
          </w:p>
          <w:p w14:paraId="67B6F5F0" w14:textId="77777777" w:rsidR="00F22E05" w:rsidRPr="00903752" w:rsidRDefault="00F22E05" w:rsidP="00E80150">
            <w:pPr>
              <w:pStyle w:val="Ledd"/>
              <w:spacing w:after="120"/>
              <w:rPr>
                <w:rFonts w:ascii="Cambria" w:hAnsi="Cambria"/>
                <w:sz w:val="20"/>
              </w:rPr>
            </w:pPr>
            <w:r w:rsidRPr="00903752">
              <w:rPr>
                <w:rFonts w:ascii="Cambria" w:hAnsi="Cambria"/>
                <w:sz w:val="20"/>
              </w:rPr>
              <w:t xml:space="preserve">Plankart skal være signert og datert. Plankart i papirformat skal være på arkivbestandig papir. Digitale planer skal være på godkjent digitalt arkivformat for dokumenter. </w:t>
            </w:r>
          </w:p>
          <w:p w14:paraId="7105F7F0" w14:textId="77777777" w:rsidR="00F22E05" w:rsidRPr="00903752" w:rsidRDefault="00F22E05" w:rsidP="00E80150">
            <w:pPr>
              <w:pStyle w:val="Ledd"/>
              <w:spacing w:after="120"/>
              <w:rPr>
                <w:rFonts w:ascii="Cambria" w:hAnsi="Cambria"/>
                <w:sz w:val="20"/>
              </w:rPr>
            </w:pPr>
            <w:r w:rsidRPr="00903752">
              <w:rPr>
                <w:rFonts w:ascii="Cambria" w:hAnsi="Cambria"/>
                <w:sz w:val="20"/>
              </w:rPr>
              <w:t>Digital arealplan kan ha digital signatur. Ved slik signering skal vedkommende planmyndighet benytte elektronisk signatur som oppfyller kravene i forskrift 21. november 2005 nr. 1296 om frivillig selvdeklarasjonsordning § 5 og som er oppført på publisert liste i henhold til § 11 første ledd i nevnte forskrift.</w:t>
            </w:r>
          </w:p>
          <w:p w14:paraId="0D05A6C8" w14:textId="77777777" w:rsidR="00F22E05" w:rsidRPr="00903752" w:rsidRDefault="00F22E05" w:rsidP="00E80150">
            <w:pPr>
              <w:pStyle w:val="Ledd"/>
              <w:spacing w:after="120"/>
              <w:rPr>
                <w:rFonts w:ascii="Cambria" w:hAnsi="Cambria"/>
                <w:sz w:val="20"/>
              </w:rPr>
            </w:pPr>
            <w:r w:rsidRPr="00903752">
              <w:rPr>
                <w:rFonts w:ascii="Cambria" w:hAnsi="Cambria"/>
                <w:sz w:val="20"/>
              </w:rPr>
              <w:t xml:space="preserve">Når kommuneplanens arealdel er endelig vedtatt med rettsvirkning, skal kommunen sende ett eksemplar på papir eller godkjent digitalt arkivformat for dokumenter til Miljøverndepartementet, fylkesmannen, fylkeskommunen og berørte statlige fagmyndigheter. </w:t>
            </w:r>
          </w:p>
          <w:p w14:paraId="2CDBEC0C" w14:textId="77777777" w:rsidR="00F22E05" w:rsidRPr="00903752" w:rsidRDefault="00F22E05" w:rsidP="00E80150">
            <w:pPr>
              <w:pStyle w:val="Ledd"/>
              <w:spacing w:after="120"/>
              <w:rPr>
                <w:rFonts w:ascii="Cambria" w:hAnsi="Cambria"/>
                <w:sz w:val="20"/>
              </w:rPr>
            </w:pPr>
            <w:r w:rsidRPr="00903752">
              <w:rPr>
                <w:rFonts w:ascii="Cambria" w:hAnsi="Cambria"/>
                <w:sz w:val="20"/>
              </w:rPr>
              <w:t xml:space="preserve">Endelig vedtatt plan skal arkiveres i et arkiv som oppfyller kravene i arkivlova. </w:t>
            </w:r>
          </w:p>
          <w:p w14:paraId="0BFB5457" w14:textId="77777777" w:rsidR="00F22E05" w:rsidRPr="00903752" w:rsidRDefault="00F22E05" w:rsidP="00E80150">
            <w:pPr>
              <w:pStyle w:val="Ledd"/>
              <w:spacing w:after="120"/>
              <w:rPr>
                <w:rFonts w:ascii="Cambria" w:hAnsi="Cambria"/>
                <w:sz w:val="20"/>
              </w:rPr>
            </w:pPr>
            <w:r w:rsidRPr="00903752">
              <w:rPr>
                <w:rFonts w:ascii="Cambria" w:hAnsi="Cambria"/>
                <w:sz w:val="20"/>
              </w:rPr>
              <w:t>Kopi av endelig vedtatt plankart skal gi identisk informasjon som originalen.</w:t>
            </w:r>
          </w:p>
          <w:p w14:paraId="43DF4820" w14:textId="77777777" w:rsidR="00F22E05" w:rsidRPr="00903752" w:rsidRDefault="00F22E05" w:rsidP="00E80150">
            <w:pPr>
              <w:pStyle w:val="Ledd"/>
              <w:spacing w:after="240"/>
              <w:rPr>
                <w:rFonts w:ascii="Cambria" w:hAnsi="Cambria"/>
                <w:sz w:val="20"/>
              </w:rPr>
            </w:pPr>
            <w:r w:rsidRPr="00903752">
              <w:rPr>
                <w:rFonts w:ascii="Cambria" w:hAnsi="Cambria"/>
                <w:sz w:val="20"/>
              </w:rPr>
              <w:t>Kommunen kan ved digitalisering av endelig vedtatte analoge planer, gjøre rene tekniske tilpasn</w:t>
            </w:r>
            <w:smartTag w:uri="urn:schemas-microsoft-com:office:smarttags" w:element="PersonName">
              <w:r w:rsidRPr="00903752">
                <w:rPr>
                  <w:rFonts w:ascii="Cambria" w:hAnsi="Cambria"/>
                  <w:sz w:val="20"/>
                </w:rPr>
                <w:t>inge</w:t>
              </w:r>
            </w:smartTag>
            <w:r w:rsidRPr="00903752">
              <w:rPr>
                <w:rFonts w:ascii="Cambria" w:hAnsi="Cambria"/>
                <w:sz w:val="20"/>
              </w:rPr>
              <w:t>r til nytt basiskart. Det må ikke foretas endr</w:t>
            </w:r>
            <w:smartTag w:uri="urn:schemas-microsoft-com:office:smarttags" w:element="PersonName">
              <w:r w:rsidRPr="00903752">
                <w:rPr>
                  <w:rFonts w:ascii="Cambria" w:hAnsi="Cambria"/>
                  <w:sz w:val="20"/>
                </w:rPr>
                <w:t>inge</w:t>
              </w:r>
            </w:smartTag>
            <w:r w:rsidRPr="00903752">
              <w:rPr>
                <w:rFonts w:ascii="Cambria" w:hAnsi="Cambria"/>
                <w:sz w:val="20"/>
              </w:rPr>
              <w:t xml:space="preserve">r uten at planen behandles i samsvar med plan- og bygningsloven §§ 11-17 eller 12-14. </w:t>
            </w:r>
          </w:p>
        </w:tc>
      </w:tr>
    </w:tbl>
    <w:p w14:paraId="68B10915" w14:textId="77777777" w:rsidR="00F22E05" w:rsidRDefault="00F22E05" w:rsidP="00F22E05"/>
    <w:p w14:paraId="6AB65C11" w14:textId="77777777" w:rsidR="00F22E05" w:rsidRPr="00DB621A" w:rsidRDefault="00E4238B" w:rsidP="00DB621A">
      <w:pPr>
        <w:pStyle w:val="Overskrift3"/>
      </w:pPr>
      <w:bookmarkStart w:id="9" w:name="_Toc423689363"/>
      <w:bookmarkEnd w:id="5"/>
      <w:r>
        <w:t>Generelt om p</w:t>
      </w:r>
      <w:r w:rsidR="00905F81">
        <w:t>lankartet</w:t>
      </w:r>
      <w:bookmarkEnd w:id="9"/>
    </w:p>
    <w:p w14:paraId="70F6F886" w14:textId="77777777" w:rsidR="00EB77F5" w:rsidRDefault="00F22E05">
      <w:pPr>
        <w:numPr>
          <w:ilvl w:val="0"/>
          <w:numId w:val="15"/>
        </w:numPr>
        <w:spacing w:after="0"/>
      </w:pPr>
      <w:r w:rsidRPr="00C1071F">
        <w:rPr>
          <w:lang w:eastAsia="nb-NO"/>
        </w:rPr>
        <w:t xml:space="preserve">Plankart skal vise </w:t>
      </w:r>
      <w:smartTag w:uri="urn:schemas-microsoft-com:office:smarttags" w:element="PersonName">
        <w:r w:rsidRPr="00C1071F">
          <w:rPr>
            <w:lang w:eastAsia="nb-NO"/>
          </w:rPr>
          <w:t>inn</w:t>
        </w:r>
      </w:smartTag>
      <w:r w:rsidRPr="00C1071F">
        <w:rPr>
          <w:lang w:eastAsia="nb-NO"/>
        </w:rPr>
        <w:t>hold og rettslige virkn</w:t>
      </w:r>
      <w:smartTag w:uri="urn:schemas-microsoft-com:office:smarttags" w:element="PersonName">
        <w:r w:rsidRPr="00C1071F">
          <w:rPr>
            <w:lang w:eastAsia="nb-NO"/>
          </w:rPr>
          <w:t>inge</w:t>
        </w:r>
      </w:smartTag>
      <w:r w:rsidRPr="00C1071F">
        <w:rPr>
          <w:lang w:eastAsia="nb-NO"/>
        </w:rPr>
        <w:t xml:space="preserve">r på en klar og entydig måte, og med tilstrekkelig nøyaktig </w:t>
      </w:r>
      <w:proofErr w:type="spellStart"/>
      <w:r w:rsidRPr="00C1071F">
        <w:rPr>
          <w:lang w:eastAsia="nb-NO"/>
        </w:rPr>
        <w:t>stedfesting</w:t>
      </w:r>
      <w:proofErr w:type="spellEnd"/>
      <w:r w:rsidRPr="00C1071F">
        <w:rPr>
          <w:lang w:eastAsia="nb-NO"/>
        </w:rPr>
        <w:t xml:space="preserve"> tilpasset formålet med planen.</w:t>
      </w:r>
    </w:p>
    <w:p w14:paraId="4DA932A7" w14:textId="7E39A6C1" w:rsidR="00EB77F5" w:rsidRDefault="00F22E05">
      <w:pPr>
        <w:numPr>
          <w:ilvl w:val="0"/>
          <w:numId w:val="15"/>
        </w:numPr>
        <w:spacing w:after="0"/>
      </w:pPr>
      <w:r w:rsidRPr="00C1071F">
        <w:lastRenderedPageBreak/>
        <w:t xml:space="preserve">Plankartet skal </w:t>
      </w:r>
      <w:r w:rsidRPr="00C1071F">
        <w:rPr>
          <w:lang w:eastAsia="nb-NO"/>
        </w:rPr>
        <w:t xml:space="preserve">på en tydelig måte </w:t>
      </w:r>
      <w:r w:rsidRPr="00C1071F">
        <w:t>skille mellom plandata og basiskart.</w:t>
      </w:r>
      <w:r w:rsidR="00E335D9" w:rsidRPr="00E335D9">
        <w:rPr>
          <w:szCs w:val="20"/>
        </w:rPr>
        <w:t xml:space="preserve"> </w:t>
      </w:r>
      <w:r w:rsidR="00E335D9" w:rsidRPr="00840F1F">
        <w:rPr>
          <w:szCs w:val="20"/>
        </w:rPr>
        <w:t xml:space="preserve">Basiskartet er det </w:t>
      </w:r>
      <w:proofErr w:type="spellStart"/>
      <w:r w:rsidR="00E335D9" w:rsidRPr="00840F1F">
        <w:rPr>
          <w:szCs w:val="20"/>
        </w:rPr>
        <w:t>bakgrunnskartet</w:t>
      </w:r>
      <w:proofErr w:type="spellEnd"/>
      <w:r w:rsidR="00E335D9" w:rsidRPr="00840F1F">
        <w:rPr>
          <w:szCs w:val="20"/>
        </w:rPr>
        <w:t xml:space="preserve"> som benyttes for å framstille planvedtaket, dvs. det kart</w:t>
      </w:r>
      <w:r w:rsidR="00E335D9">
        <w:rPr>
          <w:szCs w:val="20"/>
        </w:rPr>
        <w:t>et</w:t>
      </w:r>
      <w:r w:rsidR="00E335D9" w:rsidRPr="00840F1F">
        <w:rPr>
          <w:szCs w:val="20"/>
        </w:rPr>
        <w:t xml:space="preserve"> som danner underlag (gir geografisk referanse) for plandataene, eller </w:t>
      </w:r>
      <w:r w:rsidR="00C140AB">
        <w:rPr>
          <w:szCs w:val="20"/>
        </w:rPr>
        <w:t>«</w:t>
      </w:r>
      <w:r w:rsidR="00E335D9" w:rsidRPr="00840F1F">
        <w:rPr>
          <w:szCs w:val="20"/>
        </w:rPr>
        <w:t>kart</w:t>
      </w:r>
      <w:r w:rsidR="00E335D9">
        <w:rPr>
          <w:szCs w:val="20"/>
        </w:rPr>
        <w:t>et</w:t>
      </w:r>
      <w:r w:rsidR="00E335D9" w:rsidRPr="00840F1F">
        <w:rPr>
          <w:szCs w:val="20"/>
        </w:rPr>
        <w:t xml:space="preserve"> som planen tegnes på</w:t>
      </w:r>
      <w:r w:rsidR="00C140AB">
        <w:rPr>
          <w:szCs w:val="20"/>
        </w:rPr>
        <w:t>»</w:t>
      </w:r>
      <w:r w:rsidR="00E335D9">
        <w:rPr>
          <w:szCs w:val="20"/>
        </w:rPr>
        <w:t>.</w:t>
      </w:r>
    </w:p>
    <w:p w14:paraId="6F0901D0" w14:textId="77777777" w:rsidR="00EB77F5" w:rsidRDefault="00F22E05">
      <w:pPr>
        <w:numPr>
          <w:ilvl w:val="0"/>
          <w:numId w:val="15"/>
        </w:numPr>
        <w:spacing w:after="0"/>
      </w:pPr>
      <w:r w:rsidRPr="00C1071F">
        <w:t xml:space="preserve">Arealplan skal benytte SOSI kodeverk </w:t>
      </w:r>
      <w:r w:rsidRPr="00C1071F">
        <w:rPr>
          <w:i/>
        </w:rPr>
        <w:t>(SOSI er en nasjonal standard = Samordnet Opplegg for Stedfestet Informasjon),</w:t>
      </w:r>
      <w:r w:rsidRPr="00C1071F">
        <w:t xml:space="preserve"> fargelegging og skravur i samsvar med nasjonal produktspesifikasjon for arealplan og digitalt planregister</w:t>
      </w:r>
      <w:r w:rsidR="00E4238B">
        <w:t>.</w:t>
      </w:r>
      <w:r w:rsidRPr="00C1071F">
        <w:t xml:space="preserve"> (</w:t>
      </w:r>
      <w:r w:rsidR="00E4238B">
        <w:t>S</w:t>
      </w:r>
      <w:r w:rsidRPr="00C1071F">
        <w:t>e spesifikasjonens del 2 for informasjon om tegneregler for kommuneplan og reguleringsplan</w:t>
      </w:r>
      <w:r w:rsidR="00E4238B">
        <w:t>.</w:t>
      </w:r>
      <w:r w:rsidRPr="00C1071F">
        <w:t>)</w:t>
      </w:r>
    </w:p>
    <w:p w14:paraId="47977DE6" w14:textId="04BF4123" w:rsidR="00EB77F5" w:rsidRDefault="00F22E05">
      <w:pPr>
        <w:numPr>
          <w:ilvl w:val="0"/>
          <w:numId w:val="11"/>
        </w:numPr>
        <w:spacing w:after="0"/>
      </w:pPr>
      <w:r w:rsidRPr="00C1071F">
        <w:t xml:space="preserve">Basiskartet utformes som </w:t>
      </w:r>
      <w:proofErr w:type="spellStart"/>
      <w:r w:rsidRPr="00C1071F">
        <w:t>strekkart</w:t>
      </w:r>
      <w:proofErr w:type="spellEnd"/>
      <w:r w:rsidRPr="00C1071F">
        <w:t xml:space="preserve"> uten fylte eller skraverte flater og fremstilles i gråtoner. (</w:t>
      </w:r>
      <w:proofErr w:type="spellStart"/>
      <w:r w:rsidRPr="00C1071F">
        <w:t>Ortofoto</w:t>
      </w:r>
      <w:proofErr w:type="spellEnd"/>
      <w:r w:rsidRPr="00C1071F">
        <w:t xml:space="preserve"> </w:t>
      </w:r>
      <w:r w:rsidR="00C140AB">
        <w:t>skal</w:t>
      </w:r>
      <w:r w:rsidR="00C140AB" w:rsidRPr="00C1071F">
        <w:t xml:space="preserve"> </w:t>
      </w:r>
      <w:r w:rsidRPr="00C1071F">
        <w:t>ikke benyttes som basiskart.)</w:t>
      </w:r>
    </w:p>
    <w:p w14:paraId="19C5CBC8" w14:textId="77777777" w:rsidR="00EB77F5" w:rsidRDefault="00F22E05">
      <w:pPr>
        <w:numPr>
          <w:ilvl w:val="0"/>
          <w:numId w:val="11"/>
        </w:numPr>
        <w:spacing w:after="0"/>
      </w:pPr>
      <w:r w:rsidRPr="00C1071F">
        <w:t>Plankartet må verken underslå relevant informasjon eller framheve bestemt informasjon på en slik måte som gir mottakeren et uriktig bilde av det underliggende informasjonsmaterialet.</w:t>
      </w:r>
      <w:r w:rsidR="006104BF" w:rsidRPr="006104BF">
        <w:t xml:space="preserve"> </w:t>
      </w:r>
    </w:p>
    <w:p w14:paraId="5427685C" w14:textId="38329B7B" w:rsidR="001F390E" w:rsidRPr="0047428B" w:rsidRDefault="006104BF" w:rsidP="006D13D2">
      <w:pPr>
        <w:numPr>
          <w:ilvl w:val="0"/>
          <w:numId w:val="11"/>
        </w:numPr>
        <w:spacing w:after="0"/>
      </w:pPr>
      <w:r>
        <w:t xml:space="preserve">Ifølge </w:t>
      </w:r>
      <w:proofErr w:type="spellStart"/>
      <w:r w:rsidRPr="006104BF">
        <w:t>p</w:t>
      </w:r>
      <w:r>
        <w:t>bl</w:t>
      </w:r>
      <w:proofErr w:type="spellEnd"/>
      <w:r>
        <w:t>. § 11-5 skal</w:t>
      </w:r>
      <w:r w:rsidRPr="006104BF">
        <w:t xml:space="preserve"> alt areal i kommunen </w:t>
      </w:r>
      <w:r>
        <w:t>være</w:t>
      </w:r>
      <w:r w:rsidRPr="006104BF">
        <w:t xml:space="preserve"> dekke</w:t>
      </w:r>
      <w:r w:rsidR="00902EF9">
        <w:t>t</w:t>
      </w:r>
      <w:r w:rsidRPr="006104BF">
        <w:t xml:space="preserve"> med arealformål i kommuneplanen</w:t>
      </w:r>
      <w:r>
        <w:t>s arealdel</w:t>
      </w:r>
      <w:r w:rsidRPr="006104BF">
        <w:t>. Det er to unntak fra denne regelen. Det ene er der det for</w:t>
      </w:r>
      <w:r w:rsidR="003D3942">
        <w:t>e</w:t>
      </w:r>
      <w:r w:rsidRPr="006104BF">
        <w:t>ligger innsigelse til plan</w:t>
      </w:r>
      <w:r>
        <w:t>, jf. kapittel 1.5</w:t>
      </w:r>
      <w:r w:rsidR="00EA356B">
        <w:t>.</w:t>
      </w:r>
      <w:r>
        <w:t>1, hvor areal som er unntatt rettsvirkning kan tegnes hvitt. D</w:t>
      </w:r>
      <w:r w:rsidRPr="006104BF">
        <w:t xml:space="preserve">et andre er der </w:t>
      </w:r>
      <w:r w:rsidRPr="0047428B">
        <w:t xml:space="preserve">reguleringsplan skal videreføres uendret, jf. kapittel 1.5.2, hvor området kan tegnes hvitt med hensynssone over. </w:t>
      </w:r>
    </w:p>
    <w:p w14:paraId="06DB6DD0" w14:textId="594C191A" w:rsidR="00A32C9B" w:rsidRPr="0047428B" w:rsidRDefault="00A32C9B">
      <w:pPr>
        <w:numPr>
          <w:ilvl w:val="0"/>
          <w:numId w:val="11"/>
        </w:numPr>
        <w:spacing w:after="0"/>
      </w:pPr>
      <w:r w:rsidRPr="0047428B">
        <w:t xml:space="preserve">For øvrig gjelder at arealdelen i sjøområder ikke skal strekke seg lenger ut enn til én nautisk mil </w:t>
      </w:r>
      <w:r w:rsidR="00C140AB">
        <w:t xml:space="preserve">(1852 m) </w:t>
      </w:r>
      <w:r w:rsidRPr="0047428B">
        <w:t xml:space="preserve">utenfor grunnlinjene, jf. </w:t>
      </w:r>
      <w:proofErr w:type="spellStart"/>
      <w:r w:rsidRPr="0047428B">
        <w:t>pbl</w:t>
      </w:r>
      <w:proofErr w:type="spellEnd"/>
      <w:r w:rsidRPr="0047428B">
        <w:t>. § 1-2 annet ledd.</w:t>
      </w:r>
    </w:p>
    <w:p w14:paraId="2B10769E" w14:textId="117D5592" w:rsidR="00E37E0F" w:rsidRPr="003B61C1" w:rsidRDefault="00E37E0F">
      <w:pPr>
        <w:numPr>
          <w:ilvl w:val="0"/>
          <w:numId w:val="11"/>
        </w:numPr>
        <w:spacing w:after="0"/>
        <w:rPr>
          <w:rStyle w:val="Hyperkobling"/>
          <w:color w:val="auto"/>
          <w:u w:val="none"/>
        </w:rPr>
      </w:pPr>
      <w:r w:rsidRPr="0047428B">
        <w:t xml:space="preserve">De generelle kodene angitt i vedlegg I til kart- og </w:t>
      </w:r>
      <w:proofErr w:type="spellStart"/>
      <w:r w:rsidRPr="0047428B">
        <w:t>planforskriften</w:t>
      </w:r>
      <w:proofErr w:type="spellEnd"/>
      <w:r w:rsidRPr="0047428B">
        <w:t xml:space="preserve"> </w:t>
      </w:r>
      <w:r w:rsidR="00474485" w:rsidRPr="0047428B">
        <w:t xml:space="preserve">(for eksempel 1000, 2000 osv.), </w:t>
      </w:r>
      <w:r w:rsidRPr="0047428B">
        <w:t>skal ikke benyttes i arealplan</w:t>
      </w:r>
      <w:r w:rsidR="00474485" w:rsidRPr="0047428B">
        <w:t xml:space="preserve">. </w:t>
      </w:r>
    </w:p>
    <w:p w14:paraId="23E76353" w14:textId="77777777" w:rsidR="0002364A" w:rsidRPr="0047428B" w:rsidRDefault="0002364A" w:rsidP="0002364A">
      <w:pPr>
        <w:spacing w:after="0"/>
        <w:ind w:left="755"/>
      </w:pPr>
    </w:p>
    <w:p w14:paraId="31A34BC3" w14:textId="77777777" w:rsidR="00F22E05" w:rsidRPr="00905F81" w:rsidRDefault="00F22E05" w:rsidP="00905F81">
      <w:pPr>
        <w:pStyle w:val="Overskrift3"/>
      </w:pPr>
      <w:bookmarkStart w:id="10" w:name="_Toc423689364"/>
      <w:r w:rsidRPr="00905F81">
        <w:t>Plannavn</w:t>
      </w:r>
      <w:bookmarkEnd w:id="10"/>
    </w:p>
    <w:p w14:paraId="609E52CD" w14:textId="77777777" w:rsidR="00EB77F5" w:rsidRDefault="00F22E05">
      <w:pPr>
        <w:numPr>
          <w:ilvl w:val="0"/>
          <w:numId w:val="14"/>
        </w:numPr>
        <w:spacing w:after="0"/>
      </w:pPr>
      <w:r w:rsidRPr="00A81A9A">
        <w:t>Navn på plankart skal angis med samme navn som i resten av plandokumentene (gjennomgående navnsetting).</w:t>
      </w:r>
    </w:p>
    <w:p w14:paraId="34DB6FF2" w14:textId="77777777" w:rsidR="00EB77F5" w:rsidRPr="00C42ACF" w:rsidRDefault="00F22E05">
      <w:pPr>
        <w:numPr>
          <w:ilvl w:val="0"/>
          <w:numId w:val="14"/>
        </w:numPr>
        <w:spacing w:after="0"/>
      </w:pPr>
      <w:r w:rsidRPr="00A81A9A">
        <w:t xml:space="preserve">Navn på kommuneplan kan ha følgende tre former: </w:t>
      </w:r>
      <w:r w:rsidRPr="00A81A9A">
        <w:br/>
        <w:t xml:space="preserve">- kommuneplanens arealdel for … </w:t>
      </w:r>
      <w:r w:rsidRPr="00A81A9A">
        <w:br/>
        <w:t xml:space="preserve">- </w:t>
      </w:r>
      <w:r w:rsidRPr="00C42ACF">
        <w:t>kommunedelplan for</w:t>
      </w:r>
      <w:proofErr w:type="gramStart"/>
      <w:r w:rsidRPr="00C42ACF">
        <w:t xml:space="preserve"> ...</w:t>
      </w:r>
      <w:r w:rsidRPr="00C42ACF">
        <w:br/>
        <w:t>-</w:t>
      </w:r>
      <w:proofErr w:type="gramEnd"/>
      <w:r w:rsidRPr="00C42ACF">
        <w:t xml:space="preserve"> mindre endring av kommune(del)plan …</w:t>
      </w:r>
      <w:r w:rsidR="00413215" w:rsidRPr="00C42ACF">
        <w:t xml:space="preserve"> </w:t>
      </w:r>
    </w:p>
    <w:p w14:paraId="616258D9" w14:textId="77777777" w:rsidR="00EB77F5" w:rsidRPr="00C42ACF" w:rsidRDefault="00F22E05">
      <w:pPr>
        <w:numPr>
          <w:ilvl w:val="0"/>
          <w:numId w:val="14"/>
        </w:numPr>
        <w:spacing w:after="0"/>
        <w:rPr>
          <w:szCs w:val="24"/>
        </w:rPr>
      </w:pPr>
      <w:r w:rsidRPr="00C42ACF">
        <w:t xml:space="preserve">Navn på reguleringsplan kan ha følgende </w:t>
      </w:r>
      <w:r w:rsidR="0025426C">
        <w:t>fire</w:t>
      </w:r>
      <w:r w:rsidR="0025426C" w:rsidRPr="00C42ACF">
        <w:t xml:space="preserve"> </w:t>
      </w:r>
      <w:r w:rsidRPr="00C42ACF">
        <w:t xml:space="preserve">former: </w:t>
      </w:r>
      <w:r w:rsidRPr="00C42ACF">
        <w:br/>
        <w:t>- områderegulering for</w:t>
      </w:r>
      <w:proofErr w:type="gramStart"/>
      <w:r w:rsidRPr="00C42ACF">
        <w:t xml:space="preserve"> …</w:t>
      </w:r>
      <w:r w:rsidRPr="00C42ACF">
        <w:br/>
        <w:t>-</w:t>
      </w:r>
      <w:proofErr w:type="gramEnd"/>
      <w:r w:rsidRPr="00C42ACF">
        <w:t xml:space="preserve"> detaljregulering for …</w:t>
      </w:r>
      <w:r w:rsidRPr="00C42ACF">
        <w:br/>
        <w:t>- mindre reguleringsendring av …</w:t>
      </w:r>
      <w:r w:rsidRPr="00C42ACF">
        <w:br/>
        <w:t>- mindre endring av detaljregulering for …</w:t>
      </w:r>
      <w:r w:rsidRPr="00C42ACF">
        <w:br/>
      </w:r>
      <w:r w:rsidR="00C42ACF" w:rsidRPr="00C42ACF">
        <w:rPr>
          <w:szCs w:val="24"/>
        </w:rPr>
        <w:t xml:space="preserve">Detaljregulering </w:t>
      </w:r>
      <w:r w:rsidRPr="00C42ACF">
        <w:rPr>
          <w:szCs w:val="24"/>
        </w:rPr>
        <w:t>som er basert på et privat forslag med gjennomføringsfrist, skal alltid angis med «detaljregulering for…».</w:t>
      </w:r>
      <w:r w:rsidR="00C42ACF" w:rsidRPr="00C42ACF">
        <w:rPr>
          <w:szCs w:val="24"/>
        </w:rPr>
        <w:t xml:space="preserve"> (I digitalt planregister skal slik plan kodes med </w:t>
      </w:r>
      <w:proofErr w:type="gramStart"/>
      <w:r w:rsidR="00C42ACF" w:rsidRPr="00C42ACF">
        <w:rPr>
          <w:szCs w:val="24"/>
        </w:rPr>
        <w:t>status ”Endelig</w:t>
      </w:r>
      <w:proofErr w:type="gramEnd"/>
      <w:r w:rsidR="00C42ACF" w:rsidRPr="00C42ACF">
        <w:rPr>
          <w:szCs w:val="24"/>
        </w:rPr>
        <w:t xml:space="preserve"> vedtatt plan underlagt tidsbegrensning = 7”</w:t>
      </w:r>
      <w:r w:rsidR="00C42ACF">
        <w:rPr>
          <w:szCs w:val="24"/>
        </w:rPr>
        <w:t>, jf. Nasjonal produktspesifikasjon del 4</w:t>
      </w:r>
      <w:r w:rsidR="00C42ACF" w:rsidRPr="00C42ACF">
        <w:rPr>
          <w:szCs w:val="24"/>
        </w:rPr>
        <w:t>.)</w:t>
      </w:r>
    </w:p>
    <w:p w14:paraId="14F7770B" w14:textId="77777777" w:rsidR="00EB77F5" w:rsidRPr="00C42ACF" w:rsidRDefault="00F22E05">
      <w:pPr>
        <w:numPr>
          <w:ilvl w:val="0"/>
          <w:numId w:val="14"/>
        </w:numPr>
        <w:spacing w:after="0"/>
      </w:pPr>
      <w:r w:rsidRPr="00C42ACF">
        <w:t>Eksempler på plannavn: «Kommunedelplan for Skogbygda» eller «</w:t>
      </w:r>
      <w:r w:rsidR="00C42ACF" w:rsidRPr="00C42ACF">
        <w:t xml:space="preserve">Detaljregulering </w:t>
      </w:r>
      <w:r w:rsidRPr="00C42ACF">
        <w:t xml:space="preserve">for Skogveien 101-105». </w:t>
      </w:r>
    </w:p>
    <w:p w14:paraId="598F6FBA" w14:textId="77777777" w:rsidR="00ED1B9E" w:rsidRPr="00ED1B9E" w:rsidRDefault="00511D88" w:rsidP="00ED1B9E">
      <w:pPr>
        <w:numPr>
          <w:ilvl w:val="0"/>
          <w:numId w:val="14"/>
        </w:numPr>
        <w:spacing w:after="240"/>
        <w:rPr>
          <w:b/>
        </w:rPr>
      </w:pPr>
      <w:r w:rsidRPr="007D7CD3">
        <w:rPr>
          <w:lang w:val="nn-NO"/>
        </w:rPr>
        <w:t xml:space="preserve">Arealplan skal bruke </w:t>
      </w:r>
      <w:proofErr w:type="spellStart"/>
      <w:r w:rsidRPr="007D7CD3">
        <w:rPr>
          <w:lang w:val="nn-NO"/>
        </w:rPr>
        <w:t>navnsetting</w:t>
      </w:r>
      <w:proofErr w:type="spellEnd"/>
      <w:r w:rsidRPr="007D7CD3">
        <w:rPr>
          <w:lang w:val="nn-NO"/>
        </w:rPr>
        <w:t xml:space="preserve"> i tråd med</w:t>
      </w:r>
      <w:r w:rsidR="00ED1B9E">
        <w:rPr>
          <w:lang w:val="nn-NO"/>
        </w:rPr>
        <w:t xml:space="preserve"> </w:t>
      </w:r>
      <w:r w:rsidR="00656505" w:rsidRPr="00656505">
        <w:rPr>
          <w:color w:val="0000FF"/>
          <w:lang w:val="nn-NO"/>
        </w:rPr>
        <w:t xml:space="preserve"> </w:t>
      </w:r>
      <w:hyperlink r:id="rId11" w:history="1">
        <w:r w:rsidR="00ED1B9E" w:rsidRPr="00C554EA">
          <w:rPr>
            <w:rStyle w:val="Hyperkobling"/>
          </w:rPr>
          <w:t>https://lovdata.no/dokument/LTI/lov/2005-06-10-53</w:t>
        </w:r>
      </w:hyperlink>
    </w:p>
    <w:p w14:paraId="749E9E49" w14:textId="6EBE1F4A" w:rsidR="00EB77F5" w:rsidRDefault="00F22E05" w:rsidP="00ED1B9E">
      <w:pPr>
        <w:spacing w:after="240"/>
        <w:ind w:left="708"/>
        <w:rPr>
          <w:rStyle w:val="Sterk"/>
        </w:rPr>
      </w:pPr>
      <w:r w:rsidRPr="00A81A9A">
        <w:rPr>
          <w:lang w:eastAsia="nb-NO"/>
        </w:rPr>
        <w:t xml:space="preserve">Statens kartverk forvalter en egen database med stedsnavn, kalt Sentralt stedsnavnregister (SSR) </w:t>
      </w:r>
      <w:proofErr w:type="gramStart"/>
      <w:r w:rsidRPr="00A81A9A">
        <w:rPr>
          <w:lang w:eastAsia="nb-NO"/>
        </w:rPr>
        <w:t>på</w:t>
      </w:r>
      <w:r w:rsidR="00A122B2">
        <w:rPr>
          <w:lang w:eastAsia="nb-NO"/>
        </w:rPr>
        <w:t xml:space="preserve"> </w:t>
      </w:r>
      <w:r w:rsidRPr="00A81A9A">
        <w:rPr>
          <w:lang w:eastAsia="nb-NO"/>
        </w:rPr>
        <w:t xml:space="preserve"> </w:t>
      </w:r>
      <w:hyperlink r:id="rId12" w:history="1">
        <w:r w:rsidR="00070333" w:rsidRPr="00070333">
          <w:rPr>
            <w:rStyle w:val="Hyperkobling"/>
            <w:lang w:eastAsia="nb-NO"/>
          </w:rPr>
          <w:t>kartverket.no</w:t>
        </w:r>
        <w:proofErr w:type="gramEnd"/>
        <w:r w:rsidR="00070333" w:rsidRPr="00070333">
          <w:rPr>
            <w:rStyle w:val="Hyperkobling"/>
            <w:lang w:eastAsia="nb-NO"/>
          </w:rPr>
          <w:t>.</w:t>
        </w:r>
      </w:hyperlink>
      <w:r w:rsidR="00070333">
        <w:rPr>
          <w:lang w:eastAsia="nb-NO"/>
        </w:rPr>
        <w:t xml:space="preserve"> </w:t>
      </w:r>
      <w:r w:rsidRPr="00A81A9A">
        <w:rPr>
          <w:lang w:eastAsia="nb-NO"/>
        </w:rPr>
        <w:t xml:space="preserve">Dette er Norges offisielle register over stedsnavn i offentlig bruk. Fri tilgang til stedsnavn i SSR gis via Kartverkets </w:t>
      </w:r>
      <w:r w:rsidR="00070333">
        <w:rPr>
          <w:lang w:eastAsia="nb-NO"/>
        </w:rPr>
        <w:t>kart</w:t>
      </w:r>
      <w:r w:rsidRPr="00A81A9A">
        <w:rPr>
          <w:lang w:eastAsia="nb-NO"/>
        </w:rPr>
        <w:t>-tjeneste</w:t>
      </w:r>
      <w:r w:rsidR="004A3BC5">
        <w:rPr>
          <w:lang w:eastAsia="nb-NO"/>
        </w:rPr>
        <w:t xml:space="preserve"> </w:t>
      </w:r>
      <w:hyperlink r:id="rId13" w:history="1">
        <w:r w:rsidR="00C140AB" w:rsidRPr="00C140AB">
          <w:rPr>
            <w:rStyle w:val="Hyperkobling"/>
          </w:rPr>
          <w:t>se Stedsnavn</w:t>
        </w:r>
      </w:hyperlink>
      <w:r w:rsidRPr="00A81A9A">
        <w:t>.</w:t>
      </w:r>
    </w:p>
    <w:p w14:paraId="042B46B1" w14:textId="77777777" w:rsidR="00F22E05" w:rsidRPr="00905F81" w:rsidRDefault="00F22E05" w:rsidP="00905F81">
      <w:pPr>
        <w:pStyle w:val="Overskrift3"/>
      </w:pPr>
      <w:bookmarkStart w:id="11" w:name="_Toc423689365"/>
      <w:r w:rsidRPr="00905F81">
        <w:lastRenderedPageBreak/>
        <w:t>Nasjonal arealplan</w:t>
      </w:r>
      <w:r w:rsidR="00530A43">
        <w:t>-</w:t>
      </w:r>
      <w:r w:rsidRPr="00905F81">
        <w:t>ID</w:t>
      </w:r>
      <w:bookmarkEnd w:id="11"/>
    </w:p>
    <w:p w14:paraId="0B43A4A2" w14:textId="77777777" w:rsidR="00F22E05" w:rsidRDefault="00F22E05" w:rsidP="00F22E05">
      <w:pPr>
        <w:spacing w:after="120"/>
      </w:pPr>
      <w:r w:rsidRPr="00A81A9A">
        <w:t>Nasjonal arealplan-ID</w:t>
      </w:r>
      <w:r w:rsidRPr="009B33C7">
        <w:t xml:space="preserve"> </w:t>
      </w:r>
      <w:r w:rsidR="00B20027">
        <w:t xml:space="preserve">er gjort gjeldende </w:t>
      </w:r>
      <w:r w:rsidRPr="009B33C7">
        <w:t>i SOSI fra 1.1.2011.</w:t>
      </w:r>
      <w:r w:rsidRPr="00C86504">
        <w:t xml:space="preserve"> </w:t>
      </w:r>
    </w:p>
    <w:p w14:paraId="3D0F9466" w14:textId="77777777" w:rsidR="00EB77F5" w:rsidRDefault="00945FA9">
      <w:pPr>
        <w:numPr>
          <w:ilvl w:val="0"/>
          <w:numId w:val="14"/>
        </w:numPr>
        <w:spacing w:after="0"/>
      </w:pPr>
      <w:r w:rsidRPr="00B20027">
        <w:t xml:space="preserve">En arealplan-ID er satt sammen av </w:t>
      </w:r>
      <w:proofErr w:type="gramStart"/>
      <w:r w:rsidRPr="00B20027">
        <w:t>egenskapene ”administrativenhetsnummer</w:t>
      </w:r>
      <w:proofErr w:type="gramEnd"/>
      <w:r w:rsidRPr="00B20027">
        <w:t>” og ”planidentifikasjon”, der ”planidentifikasjon” er en entydig identifikasjon for en arealplan innen den gitte administrative enheten.</w:t>
      </w:r>
    </w:p>
    <w:p w14:paraId="19BCD3B7" w14:textId="77777777" w:rsidR="00EB77F5" w:rsidRDefault="00945FA9">
      <w:pPr>
        <w:numPr>
          <w:ilvl w:val="0"/>
          <w:numId w:val="14"/>
        </w:numPr>
        <w:spacing w:after="0"/>
      </w:pPr>
      <w:proofErr w:type="gramStart"/>
      <w:r w:rsidRPr="00B20027">
        <w:t>”Administrativenhetsnummer</w:t>
      </w:r>
      <w:proofErr w:type="gramEnd"/>
      <w:r w:rsidRPr="00B20027">
        <w:t xml:space="preserve">” er enten kommunenummer (..KOMM i SOSI), fylkesnummer (2-stifret kode), eller landkode NO som representerer staten (dvs. statlig vedtatte arealplaner). </w:t>
      </w:r>
    </w:p>
    <w:p w14:paraId="7C12D1F8" w14:textId="77777777" w:rsidR="00335368" w:rsidRPr="0047428B" w:rsidRDefault="00335368" w:rsidP="00335368">
      <w:pPr>
        <w:numPr>
          <w:ilvl w:val="0"/>
          <w:numId w:val="14"/>
        </w:numPr>
        <w:spacing w:after="0"/>
      </w:pPr>
      <w:proofErr w:type="gramStart"/>
      <w:r>
        <w:t>..</w:t>
      </w:r>
      <w:proofErr w:type="gramEnd"/>
      <w:r>
        <w:t xml:space="preserve">KOMM </w:t>
      </w:r>
      <w:r w:rsidRPr="0047428B">
        <w:t xml:space="preserve">refererer til kommunenummeret (benyttes i kommuneplaner og reguleringsplaner). </w:t>
      </w:r>
    </w:p>
    <w:p w14:paraId="6CDBE47B" w14:textId="48BA133C" w:rsidR="00C83823" w:rsidRPr="0047428B" w:rsidRDefault="00C83823" w:rsidP="00335368">
      <w:pPr>
        <w:numPr>
          <w:ilvl w:val="0"/>
          <w:numId w:val="14"/>
        </w:numPr>
        <w:spacing w:after="0"/>
      </w:pPr>
      <w:r>
        <w:t xml:space="preserve">For interkommunal plan og regional plan som strekker seg over flere kommuner/fylker skal man for hver enkelt kommune/fylke angi administrativ enhetskode for den som er ansvarlig for å vedta planen. Det betyr i praksis at kommunal plan må deles inn etter kommunegrensene og hver del gis en administrativ kode for vedtaksmyndighet. I tillegg gis en </w:t>
      </w:r>
      <w:proofErr w:type="spellStart"/>
      <w:r>
        <w:t>planid</w:t>
      </w:r>
      <w:proofErr w:type="spellEnd"/>
      <w:r>
        <w:t xml:space="preserve"> som følger vedkommende kommunes nummerserie i planregister. Tilsvarende gjelder ved fylkesinndeling for regional plan. </w:t>
      </w:r>
      <w:proofErr w:type="spellStart"/>
      <w:r>
        <w:t>Planid</w:t>
      </w:r>
      <w:proofErr w:type="spellEnd"/>
      <w:r>
        <w:t xml:space="preserve"> sikrer en kobling til saksdokumentasjonen i sak- og arkivsystemet.</w:t>
      </w:r>
    </w:p>
    <w:p w14:paraId="29AF723E" w14:textId="19133BA5" w:rsidR="00335368" w:rsidRDefault="00335368" w:rsidP="00335368">
      <w:pPr>
        <w:numPr>
          <w:ilvl w:val="0"/>
          <w:numId w:val="14"/>
        </w:numPr>
        <w:spacing w:after="0"/>
      </w:pPr>
      <w:r w:rsidRPr="0047428B">
        <w:t>I den digitale planen</w:t>
      </w:r>
      <w:r>
        <w:t xml:space="preserve"> er det gitt anledning til å benytte inntil 16 tegn (T16, både heltall og bokstaver) i planidentifikasjonen (kalt PLANID i SOSI-realiseringen). </w:t>
      </w:r>
    </w:p>
    <w:p w14:paraId="4ABE7423" w14:textId="11E3DC0C" w:rsidR="00335368" w:rsidRDefault="00335368" w:rsidP="00335368">
      <w:pPr>
        <w:numPr>
          <w:ilvl w:val="0"/>
          <w:numId w:val="14"/>
        </w:numPr>
        <w:spacing w:after="0"/>
      </w:pPr>
      <w:r>
        <w:t xml:space="preserve">Nasjonal arealplan-ID er formelt fastsatt i spesifikasjonen Del 4, kapittel 4.2. </w:t>
      </w:r>
    </w:p>
    <w:p w14:paraId="6608E844" w14:textId="77FA2DEA" w:rsidR="006B32E1" w:rsidRDefault="00F22E05" w:rsidP="006B32E1">
      <w:pPr>
        <w:numPr>
          <w:ilvl w:val="0"/>
          <w:numId w:val="14"/>
        </w:numPr>
        <w:spacing w:after="0"/>
      </w:pPr>
      <w:r w:rsidRPr="00A81A9A">
        <w:t xml:space="preserve">Et planforslag bør tildeles </w:t>
      </w:r>
      <w:r w:rsidR="00945FA9">
        <w:t>nasjonal arealplan-ID</w:t>
      </w:r>
      <w:r w:rsidRPr="00A81A9A">
        <w:t xml:space="preserve"> så tidlig som mulig i planprosessen og senest når den tas under behandling i kommunen</w:t>
      </w:r>
      <w:r w:rsidR="00945FA9">
        <w:t xml:space="preserve">, jf. kart- og </w:t>
      </w:r>
      <w:proofErr w:type="spellStart"/>
      <w:r w:rsidR="00945FA9">
        <w:t>planforskri</w:t>
      </w:r>
      <w:r w:rsidR="00B20027">
        <w:t>f</w:t>
      </w:r>
      <w:r w:rsidR="00945FA9">
        <w:t>ten</w:t>
      </w:r>
      <w:r w:rsidR="006B6EDF">
        <w:t>s</w:t>
      </w:r>
      <w:proofErr w:type="spellEnd"/>
      <w:r w:rsidR="00945FA9">
        <w:t xml:space="preserve"> § </w:t>
      </w:r>
      <w:r w:rsidR="00B20027">
        <w:t>9 annet ledd</w:t>
      </w:r>
      <w:r w:rsidRPr="00A81A9A">
        <w:t xml:space="preserve">. </w:t>
      </w:r>
    </w:p>
    <w:p w14:paraId="74A47768" w14:textId="77777777" w:rsidR="006B32E1" w:rsidRDefault="006B32E1" w:rsidP="003C5703">
      <w:pPr>
        <w:spacing w:after="0"/>
      </w:pPr>
    </w:p>
    <w:p w14:paraId="538790AD" w14:textId="7B764734" w:rsidR="006B6EDF" w:rsidRDefault="004849FC" w:rsidP="007B02D5">
      <w:bookmarkStart w:id="12" w:name="_Toc280346892"/>
      <w:bookmarkStart w:id="13" w:name="_Toc280348412"/>
      <w:bookmarkStart w:id="14" w:name="_Toc280348510"/>
      <w:bookmarkStart w:id="15" w:name="_Toc280346893"/>
      <w:bookmarkStart w:id="16" w:name="_Toc280348413"/>
      <w:bookmarkStart w:id="17" w:name="_Toc280348511"/>
      <w:bookmarkStart w:id="18" w:name="_Toc280346894"/>
      <w:bookmarkStart w:id="19" w:name="_Toc280348414"/>
      <w:bookmarkStart w:id="20" w:name="_Toc280348512"/>
      <w:bookmarkEnd w:id="12"/>
      <w:bookmarkEnd w:id="13"/>
      <w:bookmarkEnd w:id="14"/>
      <w:bookmarkEnd w:id="15"/>
      <w:bookmarkEnd w:id="16"/>
      <w:bookmarkEnd w:id="17"/>
      <w:bookmarkEnd w:id="18"/>
      <w:bookmarkEnd w:id="19"/>
      <w:bookmarkEnd w:id="20"/>
      <w:r>
        <w:t xml:space="preserve">Mer informasjon om tildeling av nasjonal arealplan-ID er gitt på hjemmesiden til Statens kartverk her: </w:t>
      </w:r>
      <w:hyperlink r:id="rId14" w:history="1">
        <w:r w:rsidR="006B6EDF" w:rsidRPr="00C554EA">
          <w:rPr>
            <w:rStyle w:val="Hyperkobling"/>
          </w:rPr>
          <w:t>http://www.kartverket.no/Eiendom-og-areal/Arealplan-og-planregister/Verktoykasse/Tildeling-av-nasjonal-arealplan-ID/</w:t>
        </w:r>
      </w:hyperlink>
    </w:p>
    <w:p w14:paraId="5B700472" w14:textId="77777777" w:rsidR="00F22E05" w:rsidRPr="00254D6E" w:rsidRDefault="00F22E05" w:rsidP="00254D6E">
      <w:pPr>
        <w:pStyle w:val="Overskrift3"/>
      </w:pPr>
      <w:bookmarkStart w:id="21" w:name="_Toc423689366"/>
      <w:r w:rsidRPr="00254D6E">
        <w:t>Tegnforklaringen på plankartdokumentet:</w:t>
      </w:r>
      <w:bookmarkEnd w:id="21"/>
    </w:p>
    <w:p w14:paraId="7367809F" w14:textId="77777777" w:rsidR="00EB77F5" w:rsidRDefault="00F22E05" w:rsidP="003C5703">
      <w:pPr>
        <w:numPr>
          <w:ilvl w:val="0"/>
          <w:numId w:val="10"/>
        </w:numPr>
        <w:spacing w:after="0"/>
        <w:ind w:left="714" w:hanging="357"/>
      </w:pPr>
      <w:r w:rsidRPr="00A81A9A">
        <w:t>Tegnforklar</w:t>
      </w:r>
      <w:smartTag w:uri="urn:schemas-microsoft-com:office:smarttags" w:element="PersonName">
        <w:r w:rsidRPr="00A81A9A">
          <w:t>inge</w:t>
        </w:r>
      </w:smartTag>
      <w:r w:rsidRPr="00A81A9A">
        <w:t xml:space="preserve">n plasseres </w:t>
      </w:r>
      <w:r>
        <w:t xml:space="preserve">normalt </w:t>
      </w:r>
      <w:r w:rsidRPr="00A81A9A">
        <w:t xml:space="preserve">i nedre høyre hjørne på </w:t>
      </w:r>
      <w:r w:rsidRPr="00840F02">
        <w:t>plankartdokumentet (se figur 1-1).</w:t>
      </w:r>
    </w:p>
    <w:p w14:paraId="64BE5396" w14:textId="01CE27FC" w:rsidR="00EB77F5" w:rsidRDefault="00F22E05" w:rsidP="003C5703">
      <w:pPr>
        <w:numPr>
          <w:ilvl w:val="0"/>
          <w:numId w:val="10"/>
        </w:numPr>
        <w:spacing w:after="0"/>
        <w:ind w:left="714" w:hanging="357"/>
      </w:pPr>
      <w:r w:rsidRPr="00840F02">
        <w:t>Tegnforklaringen skal skille mellom flater, linjer og symboler som angir rettslige virkninger</w:t>
      </w:r>
      <w:r w:rsidRPr="00A81A9A">
        <w:t xml:space="preserve"> og annen informasjon.</w:t>
      </w:r>
      <w:r w:rsidR="00EE5E5D">
        <w:t xml:space="preserve"> </w:t>
      </w:r>
    </w:p>
    <w:p w14:paraId="5CE0A338" w14:textId="30E28FC9" w:rsidR="00EE5E5D" w:rsidRDefault="00EE5E5D" w:rsidP="003C5703">
      <w:pPr>
        <w:numPr>
          <w:ilvl w:val="0"/>
          <w:numId w:val="10"/>
        </w:numPr>
        <w:spacing w:after="0"/>
        <w:ind w:left="714" w:hanging="357"/>
      </w:pPr>
      <w:r>
        <w:t>Tegnforklaringen skal vise strek og punktsymboler vist i basiskartet (gråtone)</w:t>
      </w:r>
    </w:p>
    <w:p w14:paraId="74999D32" w14:textId="7EC3B43E" w:rsidR="00EB77F5" w:rsidRDefault="00F22E05" w:rsidP="003C5703">
      <w:pPr>
        <w:numPr>
          <w:ilvl w:val="0"/>
          <w:numId w:val="10"/>
        </w:numPr>
        <w:spacing w:after="0"/>
        <w:ind w:left="714" w:hanging="357"/>
      </w:pPr>
      <w:r w:rsidRPr="00A81A9A">
        <w:t xml:space="preserve">Farger og strek- og punktsymbolene som er benyttet på plankartet skal vises på tegnforklaringen, og ingen andre. Uvesentlig </w:t>
      </w:r>
      <w:smartTag w:uri="urn:schemas-microsoft-com:office:smarttags" w:element="PersonName">
        <w:r w:rsidRPr="00A81A9A">
          <w:t>info</w:t>
        </w:r>
      </w:smartTag>
      <w:r w:rsidRPr="00A81A9A">
        <w:t>rmasjon for forståelsen av reguler</w:t>
      </w:r>
      <w:smartTag w:uri="urn:schemas-microsoft-com:office:smarttags" w:element="PersonName">
        <w:r w:rsidRPr="00A81A9A">
          <w:t>inge</w:t>
        </w:r>
      </w:smartTag>
      <w:r w:rsidRPr="00A81A9A">
        <w:t>n trenger ikke være med i tegnforklar</w:t>
      </w:r>
      <w:smartTag w:uri="urn:schemas-microsoft-com:office:smarttags" w:element="PersonName">
        <w:r w:rsidRPr="00A81A9A">
          <w:t>inge</w:t>
        </w:r>
      </w:smartTag>
      <w:r w:rsidRPr="00A81A9A">
        <w:t>n.</w:t>
      </w:r>
    </w:p>
    <w:p w14:paraId="44308318" w14:textId="306EE830" w:rsidR="00EB77F5" w:rsidRDefault="00F22E05" w:rsidP="003C5703">
      <w:pPr>
        <w:numPr>
          <w:ilvl w:val="0"/>
          <w:numId w:val="10"/>
        </w:numPr>
        <w:spacing w:after="0"/>
        <w:ind w:left="714" w:hanging="357"/>
      </w:pPr>
      <w:r w:rsidRPr="00A81A9A">
        <w:t>Tegnereglene for basiskartet behøver ikke å inngå i tegnforklaringen</w:t>
      </w:r>
      <w:r w:rsidR="0095158A">
        <w:t xml:space="preserve">, men kan inngå. </w:t>
      </w:r>
      <w:r w:rsidR="00717657">
        <w:t xml:space="preserve">Et tilfelle der dette </w:t>
      </w:r>
      <w:r w:rsidR="000913C6">
        <w:t xml:space="preserve">kan være </w:t>
      </w:r>
      <w:r w:rsidR="00717657">
        <w:t>aktuelt vil f</w:t>
      </w:r>
      <w:r w:rsidR="0095158A">
        <w:t xml:space="preserve">or eksempel være å forklare at rune-R </w:t>
      </w:r>
      <w:r w:rsidR="00412265">
        <w:t xml:space="preserve">i basiskartet </w:t>
      </w:r>
      <w:r w:rsidR="0095158A">
        <w:t xml:space="preserve">betyr </w:t>
      </w:r>
      <w:r w:rsidR="00412265">
        <w:t xml:space="preserve">(automatisk) </w:t>
      </w:r>
      <w:r w:rsidR="00F63BB8">
        <w:t>fredet</w:t>
      </w:r>
      <w:r w:rsidR="0095158A">
        <w:t xml:space="preserve"> kulturminne.</w:t>
      </w:r>
    </w:p>
    <w:p w14:paraId="14221A58" w14:textId="77777777" w:rsidR="00EB77F5" w:rsidRDefault="00F22E05" w:rsidP="003C5703">
      <w:pPr>
        <w:numPr>
          <w:ilvl w:val="0"/>
          <w:numId w:val="10"/>
        </w:numPr>
        <w:spacing w:after="0"/>
        <w:ind w:left="714" w:hanging="357"/>
      </w:pPr>
      <w:r w:rsidRPr="00A81A9A">
        <w:t xml:space="preserve">Arealplaner som </w:t>
      </w:r>
      <w:r w:rsidR="00277EAD">
        <w:t>inneholder</w:t>
      </w:r>
      <w:r w:rsidR="00277EAD" w:rsidRPr="00A81A9A">
        <w:t xml:space="preserve"> </w:t>
      </w:r>
      <w:r w:rsidRPr="00A81A9A">
        <w:t>flere kartutsnitt, skal ha system for å skille og identifisere de ulike utsnittene fra hverandre og vise sammenhengen mellom dem</w:t>
      </w:r>
      <w:r w:rsidR="00277EAD">
        <w:t>, jf. kapittel 1.3</w:t>
      </w:r>
      <w:r w:rsidRPr="00A81A9A">
        <w:t>.</w:t>
      </w:r>
    </w:p>
    <w:p w14:paraId="7B5967A6" w14:textId="77777777" w:rsidR="00EB77F5" w:rsidRDefault="00F22E05" w:rsidP="003C5703">
      <w:pPr>
        <w:numPr>
          <w:ilvl w:val="0"/>
          <w:numId w:val="10"/>
        </w:numPr>
        <w:spacing w:after="0"/>
        <w:ind w:left="714" w:hanging="357"/>
      </w:pPr>
      <w:r w:rsidRPr="00A81A9A">
        <w:t>Dersom planen består av flere utsnitt, som av praktiske grunner må fordeles på flere ark, skal tegnforklaringen inneholde tekst om hvor mange separate ark plankartet er fordelt på</w:t>
      </w:r>
      <w:r w:rsidR="00277EAD">
        <w:t>, jf. kapittel 1.3.</w:t>
      </w:r>
    </w:p>
    <w:p w14:paraId="2FEA48A9" w14:textId="77777777" w:rsidR="00F63BB8" w:rsidRDefault="001E6B42" w:rsidP="003C5703">
      <w:pPr>
        <w:pStyle w:val="Listeavsnitt"/>
        <w:numPr>
          <w:ilvl w:val="0"/>
          <w:numId w:val="10"/>
        </w:numPr>
        <w:spacing w:after="0"/>
        <w:ind w:left="714" w:hanging="357"/>
      </w:pPr>
      <w:r w:rsidRPr="00A81A9A">
        <w:t xml:space="preserve">Hvis det er behov for å dele plankartet opp i flere utsnitt, skal alle plankartutsnitt ha </w:t>
      </w:r>
      <w:proofErr w:type="spellStart"/>
      <w:r w:rsidRPr="00A81A9A">
        <w:t>nordpil</w:t>
      </w:r>
      <w:proofErr w:type="spellEnd"/>
      <w:r w:rsidRPr="00A81A9A">
        <w:t xml:space="preserve"> og målestokksangivelse</w:t>
      </w:r>
      <w:r>
        <w:t>.</w:t>
      </w:r>
      <w:r w:rsidR="00F63BB8">
        <w:t xml:space="preserve"> </w:t>
      </w:r>
    </w:p>
    <w:p w14:paraId="49F250E3" w14:textId="77777777" w:rsidR="00EB77F5" w:rsidRDefault="00F63BB8" w:rsidP="003C5703">
      <w:pPr>
        <w:pStyle w:val="Listeavsnitt"/>
        <w:numPr>
          <w:ilvl w:val="0"/>
          <w:numId w:val="10"/>
        </w:numPr>
        <w:spacing w:after="0"/>
        <w:ind w:left="714" w:hanging="357"/>
      </w:pPr>
      <w:r>
        <w:t xml:space="preserve">Dersom kartutsnitt eller illustrasjoner som er gjort juridisk bindende gjennom bestemmelse har avvik fra tegnforklaringen på </w:t>
      </w:r>
      <w:proofErr w:type="spellStart"/>
      <w:r>
        <w:t>hovedkartet</w:t>
      </w:r>
      <w:proofErr w:type="spellEnd"/>
      <w:r>
        <w:t>, skal disse ha egen tegnforklaring.</w:t>
      </w:r>
    </w:p>
    <w:p w14:paraId="7015F7F8" w14:textId="77777777" w:rsidR="008473A3" w:rsidRDefault="00F22E05" w:rsidP="003C5703">
      <w:pPr>
        <w:numPr>
          <w:ilvl w:val="0"/>
          <w:numId w:val="10"/>
        </w:numPr>
        <w:spacing w:after="0"/>
        <w:ind w:left="714" w:hanging="357"/>
      </w:pPr>
      <w:r w:rsidRPr="00A81A9A">
        <w:lastRenderedPageBreak/>
        <w:t>Dersom planen består av flere vertikalnivå skal tegnforklaringen inneholde tekst om hvilke vertikalnivå planen består av, for eksempel slik</w:t>
      </w:r>
      <w:proofErr w:type="gramStart"/>
      <w:r w:rsidRPr="00A81A9A">
        <w:t>: ”Planen</w:t>
      </w:r>
      <w:proofErr w:type="gramEnd"/>
      <w:r w:rsidRPr="00A81A9A">
        <w:t xml:space="preserve"> inneholder også regulering under bakken”</w:t>
      </w:r>
      <w:r w:rsidR="008803BD">
        <w:t>, jf. kapittel 1.4.</w:t>
      </w:r>
    </w:p>
    <w:p w14:paraId="15D6C754" w14:textId="77777777" w:rsidR="00F22E05" w:rsidRPr="00905F81" w:rsidRDefault="00F22E05" w:rsidP="00905F81">
      <w:pPr>
        <w:pStyle w:val="Overskrift3"/>
      </w:pPr>
      <w:bookmarkStart w:id="22" w:name="_Toc423689367"/>
      <w:r w:rsidRPr="00905F81">
        <w:t xml:space="preserve">Markering av koordinatnettet og </w:t>
      </w:r>
      <w:proofErr w:type="spellStart"/>
      <w:r w:rsidRPr="00905F81">
        <w:t>nordpil</w:t>
      </w:r>
      <w:bookmarkEnd w:id="22"/>
      <w:proofErr w:type="spellEnd"/>
      <w:r w:rsidRPr="00905F81">
        <w:t xml:space="preserve"> </w:t>
      </w:r>
    </w:p>
    <w:p w14:paraId="6BA99A16" w14:textId="661D8298" w:rsidR="00EB77F5" w:rsidRPr="004B3ED3" w:rsidRDefault="004B3ED3" w:rsidP="004B3ED3">
      <w:pPr>
        <w:numPr>
          <w:ilvl w:val="0"/>
          <w:numId w:val="12"/>
        </w:numPr>
        <w:spacing w:after="0"/>
        <w:rPr>
          <w:szCs w:val="20"/>
        </w:rPr>
      </w:pPr>
      <w:r w:rsidRPr="004B3ED3">
        <w:rPr>
          <w:szCs w:val="20"/>
        </w:rPr>
        <w:t xml:space="preserve">Som hovedregel bør </w:t>
      </w:r>
      <w:proofErr w:type="spellStart"/>
      <w:r w:rsidRPr="004B3ED3">
        <w:rPr>
          <w:szCs w:val="20"/>
        </w:rPr>
        <w:t>nordpil</w:t>
      </w:r>
      <w:proofErr w:type="spellEnd"/>
      <w:r w:rsidRPr="004B3ED3">
        <w:rPr>
          <w:szCs w:val="20"/>
        </w:rPr>
        <w:t xml:space="preserve"> plasseres i tegnforklaringen. Hvis tegnforklaringen skal være et eget dokument, og brukes som en del av flere plankart kan </w:t>
      </w:r>
      <w:proofErr w:type="spellStart"/>
      <w:r w:rsidRPr="004B3ED3">
        <w:rPr>
          <w:szCs w:val="20"/>
        </w:rPr>
        <w:t>nordpil</w:t>
      </w:r>
      <w:proofErr w:type="spellEnd"/>
      <w:r w:rsidRPr="004B3ED3">
        <w:rPr>
          <w:szCs w:val="20"/>
        </w:rPr>
        <w:t xml:space="preserve"> plasseres i kartdelen i stedet, orientert langs rutenettet.</w:t>
      </w:r>
      <w:r>
        <w:rPr>
          <w:szCs w:val="20"/>
        </w:rPr>
        <w:t xml:space="preserve"> </w:t>
      </w:r>
      <w:r w:rsidRPr="004B3ED3">
        <w:rPr>
          <w:szCs w:val="20"/>
        </w:rPr>
        <w:t>Dette er særlig aktuelt for samferdselstiltak med lang utstrekning og med mange</w:t>
      </w:r>
      <w:r>
        <w:rPr>
          <w:szCs w:val="20"/>
        </w:rPr>
        <w:t xml:space="preserve"> </w:t>
      </w:r>
      <w:r w:rsidRPr="004B3ED3">
        <w:rPr>
          <w:szCs w:val="20"/>
        </w:rPr>
        <w:t xml:space="preserve">kartblad som av geometriske og </w:t>
      </w:r>
      <w:proofErr w:type="spellStart"/>
      <w:r w:rsidRPr="004B3ED3">
        <w:rPr>
          <w:szCs w:val="20"/>
        </w:rPr>
        <w:t>framstillingsmessige</w:t>
      </w:r>
      <w:proofErr w:type="spellEnd"/>
      <w:r w:rsidRPr="004B3ED3">
        <w:rPr>
          <w:szCs w:val="20"/>
        </w:rPr>
        <w:t xml:space="preserve"> årsaker må kunne roteres i forhold til rutenettet (se § 2 bokstav b).</w:t>
      </w:r>
    </w:p>
    <w:p w14:paraId="64891D26" w14:textId="37FCBD13" w:rsidR="00EB77F5" w:rsidRDefault="00F22E05">
      <w:pPr>
        <w:numPr>
          <w:ilvl w:val="0"/>
          <w:numId w:val="12"/>
        </w:numPr>
        <w:spacing w:after="0"/>
      </w:pPr>
      <w:r w:rsidRPr="00A81A9A">
        <w:t xml:space="preserve">Kartet skal normalt orienteres nord – syd. </w:t>
      </w:r>
      <w:r w:rsidR="00D83141">
        <w:t xml:space="preserve">Når plankartet orienteres med annen kompassretning enn </w:t>
      </w:r>
      <w:r w:rsidR="001A7E5E">
        <w:t>nord</w:t>
      </w:r>
      <w:r w:rsidR="00D83141">
        <w:t xml:space="preserve"> </w:t>
      </w:r>
      <w:r w:rsidR="00223A67">
        <w:t xml:space="preserve">opp </w:t>
      </w:r>
      <w:r w:rsidR="00717657">
        <w:t>få</w:t>
      </w:r>
      <w:r w:rsidR="00D83141">
        <w:t>r hensynssoneskravur og påskrifter feil</w:t>
      </w:r>
      <w:r w:rsidR="00717657">
        <w:t xml:space="preserve"> retning</w:t>
      </w:r>
      <w:r w:rsidR="00D83141">
        <w:t>.</w:t>
      </w:r>
      <w:r w:rsidR="00717657">
        <w:t xml:space="preserve"> </w:t>
      </w:r>
      <w:r w:rsidR="00330805">
        <w:t>Annen orientering</w:t>
      </w:r>
      <w:r w:rsidR="001A7E5E">
        <w:t xml:space="preserve"> av kompassretningen</w:t>
      </w:r>
      <w:r w:rsidR="00330805">
        <w:t xml:space="preserve"> enn nord</w:t>
      </w:r>
      <w:r w:rsidR="00717657">
        <w:t xml:space="preserve"> </w:t>
      </w:r>
      <w:r w:rsidR="00223A67">
        <w:t xml:space="preserve">opp i kartet </w:t>
      </w:r>
      <w:r w:rsidR="00717657">
        <w:t>gjør plankartet mindre lesbart</w:t>
      </w:r>
      <w:r w:rsidR="006571B1">
        <w:t>, og man kan tolke plankartet feil</w:t>
      </w:r>
      <w:r w:rsidR="00717657">
        <w:t xml:space="preserve">. </w:t>
      </w:r>
    </w:p>
    <w:p w14:paraId="7B302F04" w14:textId="77777777" w:rsidR="00EB77F5" w:rsidRDefault="00F22E05">
      <w:pPr>
        <w:numPr>
          <w:ilvl w:val="0"/>
          <w:numId w:val="12"/>
        </w:numPr>
        <w:spacing w:after="0"/>
      </w:pPr>
      <w:r w:rsidRPr="00A81A9A">
        <w:t xml:space="preserve">Plankartdokumentet skal vise gjennomgående rutenett med hensiktsmessig rutenettstørrelse. </w:t>
      </w:r>
    </w:p>
    <w:p w14:paraId="0288A218" w14:textId="2A2ECAD2" w:rsidR="00EB77F5" w:rsidRDefault="00F22E05">
      <w:pPr>
        <w:numPr>
          <w:ilvl w:val="0"/>
          <w:numId w:val="12"/>
        </w:numPr>
        <w:spacing w:after="240"/>
      </w:pPr>
      <w:r w:rsidRPr="00A81A9A">
        <w:t xml:space="preserve">Rutenettmerker og koordinatverdier må alltid stå i kartrammen. </w:t>
      </w:r>
    </w:p>
    <w:p w14:paraId="4EBF2D16" w14:textId="77777777" w:rsidR="00F22E05" w:rsidRPr="00905F81" w:rsidRDefault="00FC7368" w:rsidP="00905F81">
      <w:pPr>
        <w:pStyle w:val="Overskrift3"/>
      </w:pPr>
      <w:bookmarkStart w:id="23" w:name="_Toc423689368"/>
      <w:r>
        <w:t>Generelt om b</w:t>
      </w:r>
      <w:r w:rsidR="00F22E05" w:rsidRPr="00905F81">
        <w:t>asiskartet</w:t>
      </w:r>
      <w:bookmarkEnd w:id="23"/>
    </w:p>
    <w:p w14:paraId="173191F1" w14:textId="77777777" w:rsidR="00EB77F5" w:rsidRDefault="00F22E05" w:rsidP="003C5703">
      <w:pPr>
        <w:numPr>
          <w:ilvl w:val="0"/>
          <w:numId w:val="13"/>
        </w:numPr>
        <w:spacing w:after="0"/>
        <w:ind w:left="714" w:hanging="357"/>
      </w:pPr>
      <w:r w:rsidRPr="00A81A9A">
        <w:t>Plankartdokumentet skal gi opplysn</w:t>
      </w:r>
      <w:smartTag w:uri="urn:schemas-microsoft-com:office:smarttags" w:element="PersonName">
        <w:r w:rsidRPr="00A81A9A">
          <w:t>inge</w:t>
        </w:r>
      </w:smartTag>
      <w:r w:rsidRPr="00A81A9A">
        <w:t>r om hvilket horisontalt geodetisk grunnlag, høydegrunnlag og hvilken kartprojeksjon (eksempelvis EUREF 89, UTM sone 32) som er benyttet</w:t>
      </w:r>
      <w:r>
        <w:t>.</w:t>
      </w:r>
    </w:p>
    <w:p w14:paraId="63B89913" w14:textId="30C176EC" w:rsidR="00EB77F5" w:rsidRDefault="00F22E05" w:rsidP="003C5703">
      <w:pPr>
        <w:numPr>
          <w:ilvl w:val="0"/>
          <w:numId w:val="13"/>
        </w:numPr>
        <w:spacing w:after="0"/>
        <w:ind w:left="714" w:hanging="357"/>
      </w:pPr>
      <w:r>
        <w:t xml:space="preserve">Basiskartets uttrekksdato påføres tegnforklaringen og skal medfølge som metadata ved utveksling av kartdata. </w:t>
      </w:r>
      <w:r w:rsidR="00EE5E5D">
        <w:t>Merk at basiskartene, for eksem</w:t>
      </w:r>
      <w:r w:rsidR="00955749">
        <w:t xml:space="preserve">pel FKB, </w:t>
      </w:r>
      <w:r w:rsidR="00EE5E5D">
        <w:t>matrikkeldata</w:t>
      </w:r>
      <w:r w:rsidR="00955749">
        <w:t xml:space="preserve"> og verneområder</w:t>
      </w:r>
      <w:r w:rsidR="00EE5E5D">
        <w:t>, kan ha ulik uttrekksdato. Sjekk metadata for nedlastede data fra Norge digitalt</w:t>
      </w:r>
      <w:r w:rsidR="00791E4E">
        <w:t xml:space="preserve"> eller få informasjon fra dataeier eller kommunen</w:t>
      </w:r>
      <w:r w:rsidR="00EE5E5D">
        <w:t xml:space="preserve">. </w:t>
      </w:r>
    </w:p>
    <w:p w14:paraId="01C7327E" w14:textId="7C4118B0" w:rsidR="00955749" w:rsidRDefault="00955749" w:rsidP="003C5703">
      <w:pPr>
        <w:pStyle w:val="Listeavsnitt"/>
        <w:numPr>
          <w:ilvl w:val="0"/>
          <w:numId w:val="13"/>
        </w:numPr>
        <w:spacing w:after="0"/>
        <w:ind w:left="714" w:hanging="357"/>
      </w:pPr>
      <w:r>
        <w:t>Datauttaksdato bør ikke være eldre enn 6 måneder for</w:t>
      </w:r>
      <w:r w:rsidR="00611BB0">
        <w:t xml:space="preserve"> FKB-data i</w:t>
      </w:r>
      <w:r>
        <w:t xml:space="preserve"> områder med byer og tettbygde strøk. For grisgrendte strøk, skog- og fjellområder kan et eldre kartgrunnlag aksepteres. Kartkontoret i ditt område eller kommunens representant har oversikt over de nyeste kartgrunnlaget fra GEOVEKST-prosjektene i Norge digitalt. </w:t>
      </w:r>
    </w:p>
    <w:p w14:paraId="3BD55587" w14:textId="44CFAABD" w:rsidR="00EB77F5" w:rsidRDefault="00F22E05" w:rsidP="003C5703">
      <w:pPr>
        <w:numPr>
          <w:ilvl w:val="0"/>
          <w:numId w:val="13"/>
        </w:numPr>
        <w:spacing w:after="0"/>
        <w:ind w:left="714" w:hanging="357"/>
      </w:pPr>
      <w:r>
        <w:t>K</w:t>
      </w:r>
      <w:r w:rsidRPr="00A81A9A">
        <w:t xml:space="preserve">ilde for </w:t>
      </w:r>
      <w:proofErr w:type="spellStart"/>
      <w:r w:rsidRPr="00A81A9A">
        <w:t>geodata</w:t>
      </w:r>
      <w:proofErr w:type="spellEnd"/>
      <w:r w:rsidRPr="00A81A9A">
        <w:t xml:space="preserve"> som er brukt i basiskartet</w:t>
      </w:r>
      <w:r w:rsidR="00412265">
        <w:t xml:space="preserve"> skal fremgå</w:t>
      </w:r>
      <w:r>
        <w:t xml:space="preserve">, </w:t>
      </w:r>
      <w:r w:rsidRPr="00A81A9A">
        <w:t xml:space="preserve">herunder opplysninger om ajourføringsdato og eventuell </w:t>
      </w:r>
      <w:proofErr w:type="spellStart"/>
      <w:r w:rsidRPr="00A81A9A">
        <w:t>tilleggskartlegging</w:t>
      </w:r>
      <w:proofErr w:type="spellEnd"/>
      <w:r w:rsidRPr="00A81A9A">
        <w:t xml:space="preserve"> i privat regi</w:t>
      </w:r>
      <w:r>
        <w:t>. Aktuelle kilder kan være FKB eller N50.</w:t>
      </w:r>
    </w:p>
    <w:p w14:paraId="023EFDE7" w14:textId="77777777" w:rsidR="00EB77F5" w:rsidRDefault="00F22E05" w:rsidP="003C5703">
      <w:pPr>
        <w:numPr>
          <w:ilvl w:val="0"/>
          <w:numId w:val="13"/>
        </w:numPr>
        <w:spacing w:after="0"/>
        <w:ind w:left="714" w:hanging="357"/>
      </w:pPr>
      <w:r w:rsidRPr="00A81A9A">
        <w:t xml:space="preserve">For digitale plankart må det påses at spesifikasjon som nevnt i første </w:t>
      </w:r>
      <w:r w:rsidR="00FC7368">
        <w:t>punkt</w:t>
      </w:r>
      <w:r w:rsidR="00FC7368" w:rsidRPr="00A81A9A">
        <w:t xml:space="preserve"> </w:t>
      </w:r>
      <w:r w:rsidRPr="00A81A9A">
        <w:t xml:space="preserve">følger med dersom digitale plantema eksporteres (utveksles) uten basiskartet. </w:t>
      </w:r>
    </w:p>
    <w:p w14:paraId="08FC16C7" w14:textId="77777777" w:rsidR="00791E4E" w:rsidRDefault="00791E4E" w:rsidP="00791E4E">
      <w:pPr>
        <w:spacing w:after="0"/>
        <w:ind w:left="357"/>
      </w:pPr>
    </w:p>
    <w:p w14:paraId="459F42EF" w14:textId="77777777" w:rsidR="00FC7368" w:rsidRPr="00A81A9A" w:rsidRDefault="00FC7368" w:rsidP="00FC7368">
      <w:pPr>
        <w:spacing w:after="240"/>
        <w:ind w:left="360"/>
      </w:pPr>
      <w:r>
        <w:t>Se også mer detaljert omtale av basiskart under kapittel 1.2.1.</w:t>
      </w:r>
    </w:p>
    <w:p w14:paraId="09D7B7A0" w14:textId="77777777" w:rsidR="00F22E05" w:rsidRPr="00905F81" w:rsidRDefault="00530A43" w:rsidP="00905F81">
      <w:pPr>
        <w:pStyle w:val="Overskrift3"/>
      </w:pPr>
      <w:bookmarkStart w:id="24" w:name="_Toc423689369"/>
      <w:r>
        <w:t>Generelt om m</w:t>
      </w:r>
      <w:r w:rsidR="00F22E05" w:rsidRPr="00905F81">
        <w:t>ålestokk</w:t>
      </w:r>
      <w:bookmarkEnd w:id="24"/>
      <w:r w:rsidR="00F22E05" w:rsidRPr="00905F81">
        <w:t xml:space="preserve"> </w:t>
      </w:r>
    </w:p>
    <w:p w14:paraId="33AC35B7" w14:textId="77777777" w:rsidR="00530A43" w:rsidRDefault="00530A43" w:rsidP="00F22E05">
      <w:r>
        <w:t xml:space="preserve">Det styrende for valg av målestokk er at planen blir entydig, dvs. at nødvendige planavklaringer faktisk kan bli fremstilt på en forståelig måte. </w:t>
      </w:r>
    </w:p>
    <w:p w14:paraId="709576FC" w14:textId="04FEAEC9" w:rsidR="00530A43" w:rsidRDefault="00F22E05" w:rsidP="00F22E05">
      <w:r w:rsidRPr="00840F02">
        <w:t xml:space="preserve">Målestokken skal vises på plankartdokumentet med </w:t>
      </w:r>
      <w:r w:rsidRPr="00840F02">
        <w:rPr>
          <w:bCs/>
          <w:iCs/>
        </w:rPr>
        <w:t>målestokktall og målestokklinjal (se eksempel i figur 1-1, 1-2 og 1-3)</w:t>
      </w:r>
      <w:r w:rsidRPr="00840F02">
        <w:t>. Kartmålestokken må velges i samsvar med detaljeringsgraden</w:t>
      </w:r>
      <w:r w:rsidRPr="00A81A9A">
        <w:t xml:space="preserve"> i planen. Reguleringsplan skal normalt være i målestokk 1:500 - 1:2</w:t>
      </w:r>
      <w:r w:rsidR="0011335C">
        <w:t xml:space="preserve"> </w:t>
      </w:r>
      <w:r w:rsidRPr="00A81A9A">
        <w:t xml:space="preserve">000, </w:t>
      </w:r>
      <w:r w:rsidR="001802F2">
        <w:t>områderegulering i 1:1</w:t>
      </w:r>
      <w:r w:rsidR="00241EFA">
        <w:t xml:space="preserve"> </w:t>
      </w:r>
      <w:r w:rsidR="006E3A04">
        <w:t>000 – 1:</w:t>
      </w:r>
      <w:r w:rsidR="001802F2">
        <w:t>5</w:t>
      </w:r>
      <w:r w:rsidR="00241EFA">
        <w:t xml:space="preserve"> </w:t>
      </w:r>
      <w:r w:rsidR="006E3A04">
        <w:t xml:space="preserve">000, </w:t>
      </w:r>
      <w:r w:rsidRPr="00A81A9A">
        <w:t xml:space="preserve">kommuneplan i </w:t>
      </w:r>
      <w:r w:rsidR="00241EFA">
        <w:br/>
      </w:r>
      <w:r w:rsidRPr="00A81A9A">
        <w:t>1:</w:t>
      </w:r>
      <w:r>
        <w:t xml:space="preserve">20 </w:t>
      </w:r>
      <w:r w:rsidRPr="00A81A9A">
        <w:t>000</w:t>
      </w:r>
      <w:r w:rsidR="00241EFA">
        <w:t xml:space="preserve"> </w:t>
      </w:r>
      <w:r w:rsidRPr="00A81A9A">
        <w:t>-</w:t>
      </w:r>
      <w:r w:rsidR="00241EFA">
        <w:t xml:space="preserve"> </w:t>
      </w:r>
      <w:r w:rsidRPr="00A81A9A">
        <w:t>1:50 000</w:t>
      </w:r>
      <w:r>
        <w:t xml:space="preserve"> (se kapittel 1.2.3) og kommunedelplan i 1:5 000</w:t>
      </w:r>
      <w:r w:rsidR="006E3A04">
        <w:t xml:space="preserve"> </w:t>
      </w:r>
      <w:r>
        <w:t xml:space="preserve">- </w:t>
      </w:r>
      <w:r w:rsidR="006E3A04">
        <w:t>1:</w:t>
      </w:r>
      <w:r>
        <w:t>10 000</w:t>
      </w:r>
      <w:r w:rsidRPr="00A81A9A">
        <w:t>.</w:t>
      </w:r>
      <w:r w:rsidR="00013CBA">
        <w:t xml:space="preserve"> </w:t>
      </w:r>
    </w:p>
    <w:p w14:paraId="310282A8" w14:textId="77777777" w:rsidR="00F22E05" w:rsidRDefault="001802F2" w:rsidP="00F22E05">
      <w:r>
        <w:lastRenderedPageBreak/>
        <w:t xml:space="preserve">Regional plan kan ha målestokk fra 1:5 000 </w:t>
      </w:r>
      <w:r w:rsidR="00A82A1C">
        <w:t>–</w:t>
      </w:r>
      <w:r>
        <w:t xml:space="preserve"> </w:t>
      </w:r>
      <w:r w:rsidR="00A82A1C">
        <w:t xml:space="preserve">1:50 000. Det er verd å merke seg at det er adgang til å lage kartutsnitt av den juridiske planen i større målestokk for å få frem detaljer som ellers ville </w:t>
      </w:r>
      <w:proofErr w:type="gramStart"/>
      <w:r w:rsidR="00A82A1C">
        <w:t>bli ”borte</w:t>
      </w:r>
      <w:proofErr w:type="gramEnd"/>
      <w:r w:rsidR="00A82A1C">
        <w:t xml:space="preserve">” ved bruk av ordinær målestokk for kommuneplan og regional plan, jf. kapittel 1.3. </w:t>
      </w:r>
      <w:r w:rsidR="00013CBA">
        <w:t xml:space="preserve">(Se mer om målestokk for </w:t>
      </w:r>
      <w:r>
        <w:t>reguleringsplan og kommuneplan</w:t>
      </w:r>
      <w:r w:rsidR="00013CBA">
        <w:t xml:space="preserve"> under </w:t>
      </w:r>
      <w:r>
        <w:t>kapittel</w:t>
      </w:r>
      <w:r w:rsidR="00013CBA">
        <w:t xml:space="preserve"> 1.2</w:t>
      </w:r>
      <w:r>
        <w:t>.3</w:t>
      </w:r>
      <w:r w:rsidR="00013CBA">
        <w:t xml:space="preserve"> og 1.2.4.</w:t>
      </w:r>
      <w:r>
        <w:t>)</w:t>
      </w:r>
    </w:p>
    <w:p w14:paraId="594BBDE6" w14:textId="251C5FFE" w:rsidR="00146006" w:rsidRPr="00A81A9A" w:rsidRDefault="00146006" w:rsidP="00F22E05">
      <w:r>
        <w:t>Juridiske symboler benyttes dersom det er hensiktsmessig, og gjerne i mindre målestokker. Tilsvarende benyttes samferdsel-linjer dersom plankartet fremstilles i liten målestokk. I større målestokker fremstilles samferdselsformål med formålsflater.</w:t>
      </w:r>
    </w:p>
    <w:p w14:paraId="51A010F3" w14:textId="169284F7" w:rsidR="00223A67" w:rsidRDefault="00F22E05" w:rsidP="00223A67">
      <w:pPr>
        <w:pStyle w:val="Overskrift3"/>
      </w:pPr>
      <w:bookmarkStart w:id="25" w:name="_Toc286752940"/>
      <w:bookmarkStart w:id="26" w:name="_Toc423689370"/>
      <w:bookmarkEnd w:id="25"/>
      <w:r w:rsidRPr="00905F81">
        <w:t>Planens behandling</w:t>
      </w:r>
      <w:bookmarkEnd w:id="26"/>
    </w:p>
    <w:p w14:paraId="41C027E5" w14:textId="3B651AC9" w:rsidR="00223A67" w:rsidRPr="00223A67" w:rsidRDefault="00223A67" w:rsidP="00F657D8">
      <w:r>
        <w:t>Følgende informasjon legges inn i tittelfeltet</w:t>
      </w:r>
      <w:r w:rsidR="00791E4E">
        <w:t xml:space="preserve"> i plankartdokumentet</w:t>
      </w:r>
      <w:r>
        <w:t>:</w:t>
      </w:r>
    </w:p>
    <w:p w14:paraId="6C6AA3FF" w14:textId="54E63253" w:rsidR="00EB77F5" w:rsidRDefault="00F22E05">
      <w:pPr>
        <w:numPr>
          <w:ilvl w:val="0"/>
          <w:numId w:val="12"/>
        </w:numPr>
        <w:spacing w:after="0"/>
      </w:pPr>
      <w:r w:rsidRPr="00A81A9A">
        <w:t>Forslagsstillers navn. Det kan være for eksempel være kommunen selv, et foretak eller en privatperson.</w:t>
      </w:r>
    </w:p>
    <w:p w14:paraId="52226034" w14:textId="68796BF0" w:rsidR="00EB77F5" w:rsidRDefault="00F22E05">
      <w:pPr>
        <w:numPr>
          <w:ilvl w:val="0"/>
          <w:numId w:val="12"/>
        </w:numPr>
        <w:spacing w:after="0"/>
      </w:pPr>
      <w:r w:rsidRPr="00A81A9A">
        <w:t>Det skal gis opplysninger på plankartdokumentet om saksbehandlingen (for eksempel dato, arkivreferanse, behandlingsdatoer, tidsrom for offentlig ettersyn og vedtak)</w:t>
      </w:r>
      <w:r w:rsidR="00223A67" w:rsidRPr="00A81A9A" w:rsidDel="00223A67">
        <w:t xml:space="preserve"> </w:t>
      </w:r>
    </w:p>
    <w:p w14:paraId="0BD17A65" w14:textId="152EC66F" w:rsidR="00EB77F5" w:rsidRDefault="00F22E05">
      <w:pPr>
        <w:numPr>
          <w:ilvl w:val="0"/>
          <w:numId w:val="12"/>
        </w:numPr>
        <w:spacing w:after="0"/>
      </w:pPr>
      <w:r w:rsidRPr="00A81A9A">
        <w:t>Det skal påføres når planen er utkast til bestemt behandling</w:t>
      </w:r>
    </w:p>
    <w:p w14:paraId="0582E422" w14:textId="65054D79" w:rsidR="00223A67" w:rsidRDefault="00F22E05">
      <w:pPr>
        <w:numPr>
          <w:ilvl w:val="0"/>
          <w:numId w:val="12"/>
        </w:numPr>
        <w:spacing w:after="0"/>
      </w:pPr>
      <w:r w:rsidRPr="00A81A9A">
        <w:t>Hvem som har utarbeidet og eventuelt revidert planen må påføres</w:t>
      </w:r>
    </w:p>
    <w:p w14:paraId="7E511D73" w14:textId="66EFC993" w:rsidR="00EB77F5" w:rsidRDefault="00F22E05">
      <w:pPr>
        <w:numPr>
          <w:ilvl w:val="0"/>
          <w:numId w:val="12"/>
        </w:numPr>
        <w:spacing w:after="0"/>
      </w:pPr>
      <w:r w:rsidRPr="00A81A9A">
        <w:t>Når plankartet er godkjent med endelig virkning, skal påføres</w:t>
      </w:r>
      <w:r w:rsidR="00F657D8">
        <w:t>.</w:t>
      </w:r>
      <w:r w:rsidR="003230AB">
        <w:t xml:space="preserve"> </w:t>
      </w:r>
    </w:p>
    <w:p w14:paraId="08E3BDCA" w14:textId="0E4164C6" w:rsidR="006D38AA" w:rsidRDefault="00F22E05">
      <w:pPr>
        <w:numPr>
          <w:ilvl w:val="0"/>
          <w:numId w:val="13"/>
        </w:numPr>
        <w:spacing w:after="240"/>
      </w:pPr>
      <w:r w:rsidRPr="00A81A9A">
        <w:t>Dato for kommunens kunngjøring av planvedtaket skal påføres</w:t>
      </w:r>
    </w:p>
    <w:p w14:paraId="58F4D106" w14:textId="77777777" w:rsidR="006D38AA" w:rsidRPr="006D38AA" w:rsidRDefault="006D38AA" w:rsidP="00DA25BC"/>
    <w:p w14:paraId="036418B4" w14:textId="77777777" w:rsidR="006D38AA" w:rsidRPr="00BB67A5" w:rsidRDefault="006D38AA" w:rsidP="00DA25BC"/>
    <w:p w14:paraId="514F22C3" w14:textId="77777777" w:rsidR="006D38AA" w:rsidRPr="000913C6" w:rsidRDefault="006D38AA" w:rsidP="00DA25BC"/>
    <w:p w14:paraId="5B036D9D" w14:textId="77777777" w:rsidR="006D38AA" w:rsidRPr="000913C6" w:rsidRDefault="006D38AA" w:rsidP="00DA25BC"/>
    <w:p w14:paraId="2DB4F936" w14:textId="77777777" w:rsidR="006D38AA" w:rsidRPr="000913C6" w:rsidRDefault="006D38AA" w:rsidP="00DA25BC"/>
    <w:p w14:paraId="532A4B26" w14:textId="77777777" w:rsidR="006D38AA" w:rsidRPr="000913C6" w:rsidRDefault="006D38AA" w:rsidP="00DA25BC"/>
    <w:p w14:paraId="7DC3B26E" w14:textId="1891DC41" w:rsidR="00EB77F5" w:rsidRPr="006D38AA" w:rsidRDefault="006D38AA" w:rsidP="00DA25BC">
      <w:pPr>
        <w:tabs>
          <w:tab w:val="left" w:pos="7119"/>
        </w:tabs>
      </w:pPr>
      <w:r>
        <w:tab/>
      </w:r>
    </w:p>
    <w:p w14:paraId="23F4AF59" w14:textId="77777777" w:rsidR="00F22E05" w:rsidRDefault="00F22E05" w:rsidP="00F22E05">
      <w:pPr>
        <w:pStyle w:val="Overskrift2"/>
        <w:keepLines w:val="0"/>
        <w:numPr>
          <w:ilvl w:val="1"/>
          <w:numId w:val="1"/>
        </w:numPr>
        <w:spacing w:before="360" w:after="60"/>
        <w:ind w:left="576" w:hanging="576"/>
      </w:pPr>
      <w:bookmarkStart w:id="27" w:name="_Toc256601795"/>
      <w:bookmarkStart w:id="28" w:name="_Toc423689371"/>
      <w:r>
        <w:lastRenderedPageBreak/>
        <w:t>Felles krav til analoge og digitale plankartdokument</w:t>
      </w:r>
      <w:bookmarkEnd w:id="27"/>
      <w:bookmarkEnd w:id="28"/>
    </w:p>
    <w:p w14:paraId="7CF7AF50" w14:textId="67E964AC" w:rsidR="00F22E05" w:rsidRDefault="00F22E05" w:rsidP="00F22E05">
      <w:pPr>
        <w:keepNext/>
        <w:rPr>
          <w:noProof/>
          <w:lang w:eastAsia="nb-NO"/>
        </w:rPr>
      </w:pPr>
      <w:r>
        <w:rPr>
          <w:noProof/>
          <w:lang w:eastAsia="nb-NO"/>
        </w:rPr>
        <w:drawing>
          <wp:inline distT="0" distB="0" distL="0" distR="0" wp14:anchorId="0A54C922" wp14:editId="7FC801BB">
            <wp:extent cx="5084445" cy="7040245"/>
            <wp:effectExtent l="19050" t="19050" r="20955" b="27305"/>
            <wp:docPr id="2"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3"/>
                    <pic:cNvPicPr>
                      <a:picLocks noChangeAspect="1" noChangeArrowheads="1"/>
                    </pic:cNvPicPr>
                  </pic:nvPicPr>
                  <pic:blipFill>
                    <a:blip r:embed="rId15" cstate="print"/>
                    <a:srcRect l="31496" t="7559" r="30118" b="5984"/>
                    <a:stretch>
                      <a:fillRect/>
                    </a:stretch>
                  </pic:blipFill>
                  <pic:spPr bwMode="auto">
                    <a:xfrm>
                      <a:off x="0" y="0"/>
                      <a:ext cx="5084445" cy="7040245"/>
                    </a:xfrm>
                    <a:prstGeom prst="rect">
                      <a:avLst/>
                    </a:prstGeom>
                    <a:noFill/>
                    <a:ln w="12700" cmpd="sng">
                      <a:solidFill>
                        <a:schemeClr val="bg1">
                          <a:lumMod val="50000"/>
                        </a:schemeClr>
                      </a:solidFill>
                      <a:miter lim="800000"/>
                      <a:headEnd/>
                      <a:tailEnd/>
                    </a:ln>
                    <a:effectLst/>
                  </pic:spPr>
                </pic:pic>
              </a:graphicData>
            </a:graphic>
          </wp:inline>
        </w:drawing>
      </w:r>
    </w:p>
    <w:p w14:paraId="450D82ED" w14:textId="5D7F1836" w:rsidR="00F22E05" w:rsidRPr="0021635C" w:rsidRDefault="00F22E05" w:rsidP="00F22E05">
      <w:pPr>
        <w:pStyle w:val="Bildetekst"/>
      </w:pPr>
      <w:r w:rsidRPr="0021635C">
        <w:t xml:space="preserve">Figur </w:t>
      </w:r>
      <w:r>
        <w:t>1</w:t>
      </w:r>
      <w:r w:rsidRPr="0021635C">
        <w:noBreakHyphen/>
      </w:r>
      <w:r>
        <w:t>1</w:t>
      </w:r>
      <w:r w:rsidRPr="0021635C">
        <w:t xml:space="preserve">: </w:t>
      </w:r>
      <w:r w:rsidR="00325016">
        <w:t>Illustrasjon</w:t>
      </w:r>
      <w:r w:rsidR="00325016" w:rsidRPr="0021635C">
        <w:t xml:space="preserve"> </w:t>
      </w:r>
      <w:r w:rsidR="00325016">
        <w:t>av et plankart</w:t>
      </w:r>
      <w:r w:rsidR="00081832">
        <w:t>dokument</w:t>
      </w:r>
      <w:r>
        <w:t>.</w:t>
      </w:r>
    </w:p>
    <w:p w14:paraId="3264A979" w14:textId="77777777" w:rsidR="00F22E05" w:rsidRDefault="00F22E05" w:rsidP="00DB621A">
      <w:pPr>
        <w:pStyle w:val="Overskrift3"/>
      </w:pPr>
      <w:bookmarkStart w:id="29" w:name="_Toc256601796"/>
      <w:bookmarkStart w:id="30" w:name="_Toc423689372"/>
      <w:r>
        <w:lastRenderedPageBreak/>
        <w:t>Krav til basiskartet</w:t>
      </w:r>
      <w:bookmarkEnd w:id="29"/>
      <w:bookmarkEnd w:id="30"/>
    </w:p>
    <w:p w14:paraId="5AC64599" w14:textId="2E2D88A5" w:rsidR="00F22E05" w:rsidRPr="00231C3E" w:rsidRDefault="009117DD" w:rsidP="00F22E05">
      <w:r w:rsidRPr="009117DD">
        <w:rPr>
          <w:szCs w:val="20"/>
        </w:rPr>
        <w:t xml:space="preserve">Basiskartet er det </w:t>
      </w:r>
      <w:proofErr w:type="spellStart"/>
      <w:r w:rsidRPr="009117DD">
        <w:rPr>
          <w:szCs w:val="20"/>
        </w:rPr>
        <w:t>bakgrunnskartet</w:t>
      </w:r>
      <w:proofErr w:type="spellEnd"/>
      <w:r w:rsidRPr="009117DD">
        <w:rPr>
          <w:szCs w:val="20"/>
        </w:rPr>
        <w:t xml:space="preserve"> som benyttes for å framstille planvedtaket, dvs. det kart som danner underlag (gir geografisk referanse) for plandataene</w:t>
      </w:r>
      <w:r>
        <w:rPr>
          <w:sz w:val="23"/>
          <w:szCs w:val="23"/>
        </w:rPr>
        <w:t xml:space="preserve">. </w:t>
      </w:r>
      <w:r>
        <w:t xml:space="preserve">Det </w:t>
      </w:r>
      <w:r w:rsidR="00F20CDD">
        <w:t>er datagrunnlaget som er benyttet for konstruksjon av arealplanen</w:t>
      </w:r>
      <w:r w:rsidR="00611BB0">
        <w:t xml:space="preserve"> og består av mange datasett</w:t>
      </w:r>
      <w:r>
        <w:t xml:space="preserve">. </w:t>
      </w:r>
      <w:r w:rsidR="00F22E05" w:rsidRPr="00E335D9">
        <w:rPr>
          <w:szCs w:val="20"/>
        </w:rPr>
        <w:t>Basiskartet</w:t>
      </w:r>
      <w:r w:rsidR="00F22E05" w:rsidRPr="00231C3E">
        <w:t xml:space="preserve"> skal bygge på det offentlige kartgrunnlaget. Det er utarbeidet ulike produktspesifikasjoner for dette. Basiskartet skal ha et kartografisk uttrykk. Det finnes egen produktspesifikasjon for fremstilling av kart basert på FKB</w:t>
      </w:r>
      <w:r w:rsidR="00F22E05">
        <w:t xml:space="preserve"> (=</w:t>
      </w:r>
      <w:r w:rsidR="00F22E05" w:rsidRPr="00DC50EE">
        <w:rPr>
          <w:b/>
        </w:rPr>
        <w:t>F</w:t>
      </w:r>
      <w:r w:rsidR="00F22E05">
        <w:t xml:space="preserve">elles </w:t>
      </w:r>
      <w:proofErr w:type="spellStart"/>
      <w:r w:rsidR="00F22E05" w:rsidRPr="00DC50EE">
        <w:rPr>
          <w:b/>
        </w:rPr>
        <w:t>K</w:t>
      </w:r>
      <w:r w:rsidR="00F22E05">
        <w:t>artdata</w:t>
      </w:r>
      <w:r w:rsidR="00F22E05" w:rsidRPr="00DC50EE">
        <w:rPr>
          <w:b/>
        </w:rPr>
        <w:t>B</w:t>
      </w:r>
      <w:r w:rsidR="00F22E05">
        <w:t>ase</w:t>
      </w:r>
      <w:proofErr w:type="spellEnd"/>
      <w:r w:rsidR="004A122B">
        <w:t>)</w:t>
      </w:r>
      <w:r w:rsidR="00F22E05">
        <w:t xml:space="preserve">, en samling datasett som utgjør basiskartet i et område. For mer informasjon om FKB vises til </w:t>
      </w:r>
      <w:r w:rsidR="00EB1769" w:rsidRPr="006B1A8C">
        <w:t xml:space="preserve">kommentaren til kart- og </w:t>
      </w:r>
      <w:proofErr w:type="spellStart"/>
      <w:r w:rsidR="00EB1769" w:rsidRPr="006B1A8C">
        <w:t>planforskriften</w:t>
      </w:r>
      <w:proofErr w:type="spellEnd"/>
      <w:r w:rsidR="00F22E05">
        <w:t xml:space="preserve"> § 5</w:t>
      </w:r>
      <w:r w:rsidR="0011335C">
        <w:t xml:space="preserve"> i </w:t>
      </w:r>
      <w:hyperlink r:id="rId16" w:history="1">
        <w:r w:rsidR="00EB1769" w:rsidRPr="00EB1769">
          <w:rPr>
            <w:rStyle w:val="Hyperkobling"/>
          </w:rPr>
          <w:t xml:space="preserve">veilederen til </w:t>
        </w:r>
        <w:proofErr w:type="spellStart"/>
        <w:r w:rsidR="00EB1769" w:rsidRPr="00EB1769">
          <w:rPr>
            <w:rStyle w:val="Hyperkobling"/>
          </w:rPr>
          <w:t>forskriften</w:t>
        </w:r>
        <w:proofErr w:type="spellEnd"/>
        <w:r w:rsidR="00EB1769" w:rsidRPr="00EB1769">
          <w:rPr>
            <w:rStyle w:val="Hyperkobling"/>
          </w:rPr>
          <w:t xml:space="preserve">, samt til vedlegg 2 </w:t>
        </w:r>
        <w:r w:rsidR="006B1A8C">
          <w:rPr>
            <w:rStyle w:val="Hyperkobling"/>
          </w:rPr>
          <w:t>i</w:t>
        </w:r>
        <w:r w:rsidR="006B1A8C" w:rsidRPr="00EB1769">
          <w:rPr>
            <w:rStyle w:val="Hyperkobling"/>
          </w:rPr>
          <w:t xml:space="preserve"> </w:t>
        </w:r>
        <w:r w:rsidR="00EB1769" w:rsidRPr="00EB1769">
          <w:rPr>
            <w:rStyle w:val="Hyperkobling"/>
          </w:rPr>
          <w:t>samme veileder</w:t>
        </w:r>
      </w:hyperlink>
      <w:r w:rsidR="00F22E05">
        <w:t>.</w:t>
      </w:r>
      <w:r w:rsidR="001E6B42">
        <w:t xml:space="preserve"> </w:t>
      </w:r>
      <w:r w:rsidR="001E6B42" w:rsidRPr="001E6B42">
        <w:t xml:space="preserve">Kommunen skal stille nødvendig utsnitt av det offentlige kartgrunnlaget til rådighet for alle som fremmer eller uttaler seg om en plan- eller byggesak, jf. kart- og </w:t>
      </w:r>
      <w:proofErr w:type="spellStart"/>
      <w:r w:rsidR="001E6B42" w:rsidRPr="001E6B42">
        <w:t>planforskriften</w:t>
      </w:r>
      <w:proofErr w:type="spellEnd"/>
      <w:r w:rsidR="001E6B42" w:rsidRPr="001E6B42">
        <w:t xml:space="preserve"> § 5 annet ledd.</w:t>
      </w:r>
      <w:r w:rsidR="00EB1769">
        <w:t xml:space="preserve"> Liste over datasett som inngår i det offentlige kartgrunnlag finnes på </w:t>
      </w:r>
      <w:hyperlink r:id="rId17" w:history="1">
        <w:r w:rsidR="00EB1769" w:rsidRPr="00EB1769">
          <w:rPr>
            <w:rStyle w:val="Hyperkobling"/>
          </w:rPr>
          <w:t>geonorge.no</w:t>
        </w:r>
      </w:hyperlink>
      <w:r w:rsidR="00EB1769">
        <w:t>.</w:t>
      </w:r>
    </w:p>
    <w:p w14:paraId="0368D2BB" w14:textId="0EA37D98" w:rsidR="00F22E05" w:rsidRPr="00231C3E" w:rsidRDefault="00F22E05" w:rsidP="00F22E05">
      <w:r w:rsidRPr="00231C3E">
        <w:t xml:space="preserve">Det kan også være nødvendig å utelate mindre vesentlig </w:t>
      </w:r>
      <w:smartTag w:uri="urn:schemas-microsoft-com:office:smarttags" w:element="PersonName">
        <w:r w:rsidRPr="00231C3E">
          <w:t>info</w:t>
        </w:r>
      </w:smartTag>
      <w:r w:rsidRPr="00231C3E">
        <w:t>rmasjon fra kartgrunnlaget for å gi plankartet bedre lesbarhet. Det er viktig at basiskartets nøyaktighet og oppdatering står i forhold til plantype og planformål. Basiskartet utformes som strek</w:t>
      </w:r>
      <w:r w:rsidR="006571B1">
        <w:t>-</w:t>
      </w:r>
      <w:r w:rsidRPr="00231C3E">
        <w:t xml:space="preserve">kart uten fylte eller skraverte flater. </w:t>
      </w:r>
      <w:proofErr w:type="spellStart"/>
      <w:r w:rsidRPr="00231C3E">
        <w:t>Ortofoto</w:t>
      </w:r>
      <w:proofErr w:type="spellEnd"/>
      <w:r w:rsidRPr="00231C3E">
        <w:t xml:space="preserve"> </w:t>
      </w:r>
      <w:r w:rsidR="00EB1769">
        <w:t>skal</w:t>
      </w:r>
      <w:r w:rsidR="00EB1769" w:rsidRPr="00231C3E">
        <w:t xml:space="preserve"> </w:t>
      </w:r>
      <w:r w:rsidRPr="00231C3E">
        <w:t xml:space="preserve">ikke benyttes som basiskart, men kan </w:t>
      </w:r>
      <w:r>
        <w:t>benyttes</w:t>
      </w:r>
      <w:r w:rsidRPr="00231C3E">
        <w:t xml:space="preserve"> til illustrasjonsformål.</w:t>
      </w:r>
    </w:p>
    <w:p w14:paraId="216B31EB" w14:textId="02D38AA5" w:rsidR="00611BB0" w:rsidRDefault="00F22E05" w:rsidP="00F22E05">
      <w:r>
        <w:t>M</w:t>
      </w:r>
      <w:r w:rsidRPr="00231C3E">
        <w:t xml:space="preserve">ange objekttyper i </w:t>
      </w:r>
      <w:r>
        <w:t xml:space="preserve">kartseriene </w:t>
      </w:r>
      <w:r w:rsidRPr="00231C3E">
        <w:t xml:space="preserve">FKB/N20/N50 </w:t>
      </w:r>
      <w:r>
        <w:t>skal</w:t>
      </w:r>
      <w:r w:rsidRPr="00231C3E">
        <w:t xml:space="preserve"> med i </w:t>
      </w:r>
      <w:r>
        <w:t xml:space="preserve">det juridiske </w:t>
      </w:r>
      <w:r w:rsidRPr="00231C3E">
        <w:t>plankartet som nåværende arealsituasjon. Som en støtte til tolk</w:t>
      </w:r>
      <w:smartTag w:uri="urn:schemas-microsoft-com:office:smarttags" w:element="PersonName">
        <w:r w:rsidRPr="00231C3E">
          <w:t>inge</w:t>
        </w:r>
      </w:smartTag>
      <w:r w:rsidRPr="00231C3E">
        <w:t>n av planen</w:t>
      </w:r>
      <w:r>
        <w:t>,</w:t>
      </w:r>
      <w:r w:rsidRPr="00231C3E">
        <w:t xml:space="preserve"> kan høydekurver/dybdekurver og tekst inngå som en del av basiskartet. Stedsnavn er viktig for å kjenne seg igjen i kartet. For planer i mindre målestokker har bygn</w:t>
      </w:r>
      <w:smartTag w:uri="urn:schemas-microsoft-com:office:smarttags" w:element="PersonName">
        <w:r w:rsidRPr="00231C3E">
          <w:t>inge</w:t>
        </w:r>
      </w:smartTag>
      <w:r w:rsidRPr="00231C3E">
        <w:t xml:space="preserve">r liten informasjonsverdi og kan virke forstyrrende. </w:t>
      </w:r>
      <w:r>
        <w:t xml:space="preserve">Basiskartet blir en grå masse som </w:t>
      </w:r>
      <w:r w:rsidR="00F657D8">
        <w:t xml:space="preserve">kan </w:t>
      </w:r>
      <w:r w:rsidR="006571B1">
        <w:t>skape vansker ved tolking</w:t>
      </w:r>
      <w:r>
        <w:t xml:space="preserve"> av plankartet. Hvis man ønsker å ta med bygn</w:t>
      </w:r>
      <w:smartTag w:uri="urn:schemas-microsoft-com:office:smarttags" w:element="PersonName">
        <w:r>
          <w:t>inge</w:t>
        </w:r>
      </w:smartTag>
      <w:r>
        <w:t xml:space="preserve">r </w:t>
      </w:r>
      <w:r w:rsidRPr="00231C3E">
        <w:t xml:space="preserve">må </w:t>
      </w:r>
      <w:r>
        <w:t xml:space="preserve">man </w:t>
      </w:r>
      <w:r w:rsidRPr="00231C3E">
        <w:t>i alle tilfelle gjøre et utvalg og vise noen bygningstyper, men da bare som et symbol slik det praktiseres i N50. I større målestokk</w:t>
      </w:r>
      <w:r w:rsidR="00F20CDD">
        <w:t>er</w:t>
      </w:r>
      <w:r w:rsidRPr="00231C3E">
        <w:t xml:space="preserve"> kan basiskartet vise </w:t>
      </w:r>
      <w:r>
        <w:t xml:space="preserve">faktisk plassering av </w:t>
      </w:r>
      <w:r w:rsidRPr="00231C3E">
        <w:t>bygningskroppe</w:t>
      </w:r>
      <w:r>
        <w:t>r</w:t>
      </w:r>
      <w:r w:rsidRPr="00231C3E">
        <w:t xml:space="preserve"> (ikke symbol)</w:t>
      </w:r>
      <w:r>
        <w:t xml:space="preserve">. Man må eventuelt vurdere om de bør løftes til den juridiske planen. </w:t>
      </w:r>
      <w:r w:rsidR="00611BB0">
        <w:t>Andre eksempler på basisdata: verneområder, fareområder (flom, ras), biologiske data, støydata, farleder og havnedata, Alle vil ha ulike datasettdatoer.</w:t>
      </w:r>
    </w:p>
    <w:p w14:paraId="676902BC" w14:textId="2866DA3E" w:rsidR="00F22E05" w:rsidRPr="00231C3E" w:rsidRDefault="00F22E05" w:rsidP="00F22E05">
      <w:r w:rsidRPr="00231C3E">
        <w:t xml:space="preserve">Tegneregler for juridiske linjer </w:t>
      </w:r>
      <w:r>
        <w:t xml:space="preserve">i reguleringsplan </w:t>
      </w:r>
      <w:r w:rsidRPr="00231C3E">
        <w:t>er gitt i del 2</w:t>
      </w:r>
      <w:r>
        <w:t>,</w:t>
      </w:r>
      <w:r w:rsidRPr="00231C3E">
        <w:t xml:space="preserve"> </w:t>
      </w:r>
      <w:r w:rsidRPr="004379D1">
        <w:rPr>
          <w:i/>
        </w:rPr>
        <w:t>Spesifikasjon for tegneregler</w:t>
      </w:r>
      <w:r w:rsidRPr="00231C3E">
        <w:t xml:space="preserve">. Innholdet i basiskartet må tilpasses plankartet og planens målestokk. Informasjon som ikke er relevante for planen skal </w:t>
      </w:r>
      <w:r>
        <w:t>utelates</w:t>
      </w:r>
      <w:r w:rsidRPr="00231C3E">
        <w:t xml:space="preserve">. </w:t>
      </w:r>
    </w:p>
    <w:p w14:paraId="429AC5FB" w14:textId="544A8E8A" w:rsidR="00F22E05" w:rsidRPr="00231C3E" w:rsidRDefault="00F22E05" w:rsidP="00F22E05">
      <w:r w:rsidRPr="00231C3E">
        <w:t>All geometri i basiskartet tegnes ut i gråtone (RGB</w:t>
      </w:r>
      <w:r>
        <w:t xml:space="preserve"> </w:t>
      </w:r>
      <w:r w:rsidRPr="00231C3E">
        <w:t>153-153</w:t>
      </w:r>
      <w:r>
        <w:t>-</w:t>
      </w:r>
      <w:r w:rsidRPr="00231C3E">
        <w:t>153) uten fylte flater</w:t>
      </w:r>
      <w:r>
        <w:t xml:space="preserve">. </w:t>
      </w:r>
      <w:r w:rsidR="001E6B42">
        <w:t>Om tegneregler for basiskartet, se kapittel 1.1.2</w:t>
      </w:r>
    </w:p>
    <w:p w14:paraId="46AA064D" w14:textId="4609AF5E" w:rsidR="00F22E05" w:rsidRDefault="00F22E05" w:rsidP="00F22E05">
      <w:r w:rsidRPr="00231C3E">
        <w:t xml:space="preserve">Ved utarbeiding av en konkret arealplan, kan det være nødvendig å supplere det offentlige kartgrunnlaget med mer detaljert eller nøyaktig kartlegging. </w:t>
      </w:r>
    </w:p>
    <w:p w14:paraId="5D32159E" w14:textId="127F083B" w:rsidR="00A9683E" w:rsidRPr="00231C3E" w:rsidRDefault="006571B1" w:rsidP="00F22E05">
      <w:r>
        <w:t xml:space="preserve">Fra 1. mai 2015 </w:t>
      </w:r>
      <w:r w:rsidR="00642179">
        <w:t>er det</w:t>
      </w:r>
      <w:r>
        <w:t xml:space="preserve"> tilgang til standardiserte DOK-datasett fra mange nasjonale parter. Arbeidet med godkjenning av spesifikasjoner for nye datasett fortsetter, og data vil gjøres tilgjengelig, enten som nedlastbare vektordata eller som </w:t>
      </w:r>
      <w:proofErr w:type="spellStart"/>
      <w:r>
        <w:t>kartlag</w:t>
      </w:r>
      <w:proofErr w:type="spellEnd"/>
      <w:r>
        <w:t xml:space="preserve"> i WMS/WFS-tjenester i Norge digitalt. </w:t>
      </w:r>
    </w:p>
    <w:p w14:paraId="03C082D4" w14:textId="77777777" w:rsidR="00F22E05" w:rsidRPr="00A9683E" w:rsidRDefault="00F22E05" w:rsidP="00A9683E">
      <w:pPr>
        <w:pStyle w:val="Overskrift4"/>
        <w:rPr>
          <w:rStyle w:val="Sterk"/>
          <w:b/>
        </w:rPr>
      </w:pPr>
      <w:bookmarkStart w:id="31" w:name="_Toc423689373"/>
      <w:r w:rsidRPr="00A9683E">
        <w:rPr>
          <w:rStyle w:val="Sterk"/>
          <w:b/>
        </w:rPr>
        <w:t>Forvaltning av basiskartet</w:t>
      </w:r>
      <w:bookmarkEnd w:id="31"/>
    </w:p>
    <w:p w14:paraId="0B67C41A" w14:textId="77777777" w:rsidR="00F22E05" w:rsidRPr="008D486F" w:rsidRDefault="00F22E05" w:rsidP="00F22E05">
      <w:r>
        <w:t>K</w:t>
      </w:r>
      <w:r w:rsidRPr="002C2DD0">
        <w:t xml:space="preserve">art- og </w:t>
      </w:r>
      <w:proofErr w:type="spellStart"/>
      <w:r w:rsidRPr="002C2DD0">
        <w:t>planforskriften</w:t>
      </w:r>
      <w:proofErr w:type="spellEnd"/>
      <w:r w:rsidRPr="002C2DD0">
        <w:t xml:space="preserve"> </w:t>
      </w:r>
      <w:r w:rsidRPr="008D486F">
        <w:t xml:space="preserve">§ 10 tredje ledd første punktum fastsetter at basiskartet skal følge planen når data utveksles. </w:t>
      </w:r>
      <w:r>
        <w:t xml:space="preserve">Basiskartet skal benyttes ved tolking av planen under planprosessen og også etter at planen er vedtatt. Det betyr at basiskartet må håndteres i forvaltningssystemene slik at det er enkelt å knytte opp mot den tilhørende juridiske plan. Etter vedtak kan basiskartet forvaltes som et </w:t>
      </w:r>
      <w:proofErr w:type="spellStart"/>
      <w:r>
        <w:t>rasterbilde</w:t>
      </w:r>
      <w:proofErr w:type="spellEnd"/>
      <w:r>
        <w:t xml:space="preserve"> som </w:t>
      </w:r>
      <w:proofErr w:type="spellStart"/>
      <w:r>
        <w:t>georeferert</w:t>
      </w:r>
      <w:proofErr w:type="spellEnd"/>
      <w:r>
        <w:t xml:space="preserve"> </w:t>
      </w:r>
      <w:proofErr w:type="spellStart"/>
      <w:r>
        <w:t>tif</w:t>
      </w:r>
      <w:r w:rsidR="00DF7F7A">
        <w:t>f</w:t>
      </w:r>
      <w:proofErr w:type="spellEnd"/>
      <w:r>
        <w:t xml:space="preserve"> eller </w:t>
      </w:r>
      <w:proofErr w:type="spellStart"/>
      <w:r>
        <w:t>georeferert</w:t>
      </w:r>
      <w:proofErr w:type="spellEnd"/>
      <w:r>
        <w:t xml:space="preserve"> </w:t>
      </w:r>
      <w:proofErr w:type="spellStart"/>
      <w:r>
        <w:t>pdf</w:t>
      </w:r>
      <w:proofErr w:type="spellEnd"/>
      <w:r>
        <w:t>.</w:t>
      </w:r>
    </w:p>
    <w:p w14:paraId="2033F112" w14:textId="77777777" w:rsidR="008117AC" w:rsidRDefault="00F22E05" w:rsidP="00F22E05">
      <w:pPr>
        <w:spacing w:after="120"/>
      </w:pPr>
      <w:r w:rsidRPr="008D486F">
        <w:t xml:space="preserve">Basisdata kan vedlegges planen som ei datafil, uten splitting. </w:t>
      </w:r>
    </w:p>
    <w:p w14:paraId="35ABEC1C" w14:textId="03B40680" w:rsidR="00F22E05" w:rsidRPr="008D486F" w:rsidRDefault="00F22E05" w:rsidP="00F22E05">
      <w:pPr>
        <w:spacing w:after="120"/>
      </w:pPr>
      <w:r w:rsidRPr="008D486F">
        <w:lastRenderedPageBreak/>
        <w:t xml:space="preserve">Følgende elementer fra kartgrunnlaget </w:t>
      </w:r>
      <w:r w:rsidRPr="00B2114F">
        <w:rPr>
          <w:u w:val="single"/>
        </w:rPr>
        <w:t>skal</w:t>
      </w:r>
      <w:r w:rsidRPr="008D486F">
        <w:t xml:space="preserve"> inn</w:t>
      </w:r>
      <w:r>
        <w:t>gå i</w:t>
      </w:r>
      <w:r w:rsidRPr="008D486F">
        <w:t xml:space="preserve"> basiskart</w:t>
      </w:r>
      <w:r>
        <w:t>et:</w:t>
      </w:r>
    </w:p>
    <w:p w14:paraId="1F8DC7B7" w14:textId="77777777" w:rsidR="00F22E05" w:rsidRPr="002C2DD0" w:rsidRDefault="00F22E05" w:rsidP="00F22E05">
      <w:pPr>
        <w:spacing w:after="120"/>
        <w:ind w:left="1701" w:hanging="1701"/>
      </w:pPr>
      <w:r w:rsidRPr="008D486F">
        <w:rPr>
          <w:u w:val="single"/>
        </w:rPr>
        <w:t>Høydeinformasjon</w:t>
      </w:r>
      <w:r>
        <w:t>:</w:t>
      </w:r>
      <w:r w:rsidRPr="008D486F">
        <w:t xml:space="preserve"> </w:t>
      </w:r>
      <w:r w:rsidRPr="008D486F">
        <w:tab/>
        <w:t>Høydekurver</w:t>
      </w:r>
      <w:r w:rsidRPr="002C2DD0">
        <w:t xml:space="preserve">, forsenkningskurver </w:t>
      </w:r>
      <w:r>
        <w:t>skal inngå i basiskartet</w:t>
      </w:r>
      <w:r w:rsidRPr="002C2DD0">
        <w:t xml:space="preserve"> til alle plankart, men </w:t>
      </w:r>
      <w:r w:rsidRPr="002C2DD0">
        <w:rPr>
          <w:i/>
        </w:rPr>
        <w:t>FKB</w:t>
      </w:r>
      <w:r w:rsidRPr="002C2DD0">
        <w:t xml:space="preserve"> data bør benyttes for målestokker ned til 1: 10 000, </w:t>
      </w:r>
      <w:r w:rsidRPr="002C2DD0">
        <w:rPr>
          <w:i/>
        </w:rPr>
        <w:t>N20</w:t>
      </w:r>
      <w:r w:rsidRPr="002C2DD0">
        <w:t xml:space="preserve"> eller </w:t>
      </w:r>
      <w:r w:rsidRPr="002C2DD0">
        <w:rPr>
          <w:i/>
        </w:rPr>
        <w:t>N50</w:t>
      </w:r>
      <w:r w:rsidRPr="002C2DD0">
        <w:t xml:space="preserve"> for mindre målestokker.</w:t>
      </w:r>
    </w:p>
    <w:p w14:paraId="1D336D48" w14:textId="77777777" w:rsidR="00F22E05" w:rsidRDefault="00F22E05" w:rsidP="00F22E05">
      <w:pPr>
        <w:spacing w:after="120"/>
        <w:ind w:left="1701" w:hanging="1701"/>
      </w:pPr>
      <w:r w:rsidRPr="002C2DD0">
        <w:rPr>
          <w:u w:val="single"/>
        </w:rPr>
        <w:t>Stedsnavn</w:t>
      </w:r>
      <w:r>
        <w:rPr>
          <w:u w:val="single"/>
        </w:rPr>
        <w:t>:</w:t>
      </w:r>
      <w:r w:rsidRPr="002C2DD0">
        <w:t xml:space="preserve"> </w:t>
      </w:r>
      <w:r w:rsidRPr="002C2DD0">
        <w:tab/>
        <w:t xml:space="preserve">Hentes fra navnedata i </w:t>
      </w:r>
      <w:r w:rsidRPr="002C2DD0">
        <w:rPr>
          <w:i/>
        </w:rPr>
        <w:t>N20/N50</w:t>
      </w:r>
      <w:r w:rsidRPr="002C2DD0">
        <w:t xml:space="preserve">. For kart i større målestokker kan stedsnavn hentes fra </w:t>
      </w:r>
      <w:r w:rsidRPr="002C2DD0">
        <w:rPr>
          <w:i/>
        </w:rPr>
        <w:t>FKB</w:t>
      </w:r>
      <w:r w:rsidRPr="002C2DD0">
        <w:t xml:space="preserve">-datasettet </w:t>
      </w:r>
      <w:r w:rsidRPr="002C2DD0">
        <w:rPr>
          <w:i/>
        </w:rPr>
        <w:t>Presentasjonsdata</w:t>
      </w:r>
      <w:r w:rsidRPr="002C2DD0">
        <w:t>.</w:t>
      </w:r>
    </w:p>
    <w:p w14:paraId="58F426AA" w14:textId="77777777" w:rsidR="00F22E05" w:rsidRDefault="00F22E05" w:rsidP="00F22E05">
      <w:pPr>
        <w:spacing w:after="240"/>
        <w:ind w:left="1701" w:hanging="1701"/>
      </w:pPr>
      <w:r w:rsidRPr="00885C48">
        <w:rPr>
          <w:u w:val="single"/>
        </w:rPr>
        <w:t>Eiendomsgrenser</w:t>
      </w:r>
      <w:r>
        <w:rPr>
          <w:u w:val="single"/>
        </w:rPr>
        <w:t>:</w:t>
      </w:r>
      <w:r w:rsidRPr="00885C48">
        <w:t xml:space="preserve"> </w:t>
      </w:r>
      <w:r w:rsidRPr="00885C48">
        <w:tab/>
        <w:t>Eiendomsgrenser fra matrikkelen.</w:t>
      </w:r>
    </w:p>
    <w:p w14:paraId="297C3AD9" w14:textId="77777777" w:rsidR="00F22E05" w:rsidRPr="00BE4F07" w:rsidRDefault="00F22E05" w:rsidP="00F22E05">
      <w:pPr>
        <w:spacing w:after="120"/>
      </w:pPr>
      <w:r w:rsidRPr="00BE4F07">
        <w:t xml:space="preserve">Elementer fra kartgrunnlaget som </w:t>
      </w:r>
      <w:r w:rsidRPr="00B2114F">
        <w:rPr>
          <w:u w:val="single"/>
        </w:rPr>
        <w:t>kan</w:t>
      </w:r>
      <w:r w:rsidRPr="00BE4F07">
        <w:t xml:space="preserve"> inngå i basiskartet</w:t>
      </w:r>
      <w:r>
        <w:t>:</w:t>
      </w:r>
    </w:p>
    <w:p w14:paraId="1DEA70AC" w14:textId="77777777" w:rsidR="00F22E05" w:rsidRDefault="00F22E05" w:rsidP="00F22E05">
      <w:pPr>
        <w:spacing w:after="120"/>
        <w:ind w:left="1701" w:hanging="1701"/>
      </w:pPr>
      <w:r w:rsidRPr="001678FD">
        <w:rPr>
          <w:u w:val="single"/>
        </w:rPr>
        <w:t>Bygn</w:t>
      </w:r>
      <w:smartTag w:uri="urn:schemas-microsoft-com:office:smarttags" w:element="PersonName">
        <w:r w:rsidRPr="001678FD">
          <w:rPr>
            <w:u w:val="single"/>
          </w:rPr>
          <w:t>inge</w:t>
        </w:r>
      </w:smartTag>
      <w:r w:rsidRPr="001678FD">
        <w:rPr>
          <w:u w:val="single"/>
        </w:rPr>
        <w:t>r</w:t>
      </w:r>
      <w:r>
        <w:t>:</w:t>
      </w:r>
      <w:r w:rsidRPr="001678FD">
        <w:t xml:space="preserve"> </w:t>
      </w:r>
      <w:r w:rsidRPr="001678FD">
        <w:tab/>
        <w:t>I målestokker mindre enn 1: 10 000 har bygn</w:t>
      </w:r>
      <w:smartTag w:uri="urn:schemas-microsoft-com:office:smarttags" w:element="PersonName">
        <w:r w:rsidRPr="001678FD">
          <w:t>inge</w:t>
        </w:r>
      </w:smartTag>
      <w:r w:rsidRPr="001678FD">
        <w:t>r liten informasjonsverdi i basiskartet. Bygningsdata i kartgrunnlaget har bare informasjonsverdi i kommuneplanens byggesone, og blir vist i planen for målestokker ned til 1: 10 000.</w:t>
      </w:r>
      <w:r w:rsidRPr="002C2DD0">
        <w:t xml:space="preserve"> </w:t>
      </w:r>
    </w:p>
    <w:p w14:paraId="45F14828" w14:textId="77777777" w:rsidR="00F22E05" w:rsidRPr="002C2DD0" w:rsidRDefault="00F22E05" w:rsidP="00F22E05">
      <w:pPr>
        <w:spacing w:after="120"/>
        <w:ind w:left="1701" w:hanging="1701"/>
      </w:pPr>
      <w:r w:rsidRPr="002C2DD0">
        <w:rPr>
          <w:u w:val="single"/>
        </w:rPr>
        <w:t>Veger</w:t>
      </w:r>
      <w:r>
        <w:rPr>
          <w:u w:val="single"/>
        </w:rPr>
        <w:t>:</w:t>
      </w:r>
      <w:r w:rsidRPr="002C2DD0">
        <w:t xml:space="preserve"> </w:t>
      </w:r>
      <w:r w:rsidRPr="002C2DD0">
        <w:tab/>
        <w:t>Veger som ikke inngår som en del av den juridiske informasjonen i planen suppleres. Aktuelle midtlinjer er private veger og eventuelt skogsbilveger.</w:t>
      </w:r>
    </w:p>
    <w:p w14:paraId="5469FFEB" w14:textId="77777777" w:rsidR="00F22E05" w:rsidRDefault="00F22E05" w:rsidP="00F22E05">
      <w:pPr>
        <w:spacing w:after="240"/>
        <w:ind w:left="1701" w:hanging="1701"/>
      </w:pPr>
      <w:r w:rsidRPr="002C2DD0">
        <w:rPr>
          <w:u w:val="single"/>
        </w:rPr>
        <w:t>Bekker</w:t>
      </w:r>
      <w:r>
        <w:rPr>
          <w:u w:val="single"/>
        </w:rPr>
        <w:t>:</w:t>
      </w:r>
      <w:r w:rsidRPr="002C2DD0">
        <w:t xml:space="preserve"> </w:t>
      </w:r>
      <w:r w:rsidRPr="002C2DD0">
        <w:tab/>
        <w:t xml:space="preserve">Bekker </w:t>
      </w:r>
      <w:r w:rsidRPr="008D486F">
        <w:t xml:space="preserve">med linjegeometri i </w:t>
      </w:r>
      <w:proofErr w:type="spellStart"/>
      <w:r w:rsidRPr="008D486F">
        <w:t>vannfila</w:t>
      </w:r>
      <w:proofErr w:type="spellEnd"/>
      <w:r w:rsidRPr="008D486F">
        <w:t xml:space="preserve"> i </w:t>
      </w:r>
      <w:r w:rsidRPr="008D486F">
        <w:rPr>
          <w:i/>
        </w:rPr>
        <w:t>FKB/N20/N50</w:t>
      </w:r>
      <w:r w:rsidRPr="008D486F">
        <w:t xml:space="preserve">. </w:t>
      </w:r>
    </w:p>
    <w:p w14:paraId="018BCEF7" w14:textId="77777777" w:rsidR="00DF2594" w:rsidRDefault="00DF2594" w:rsidP="00F22E05">
      <w:pPr>
        <w:spacing w:after="240"/>
        <w:ind w:left="1701" w:hanging="1701"/>
        <w:rPr>
          <w:u w:val="single"/>
        </w:rPr>
      </w:pPr>
      <w:r w:rsidRPr="00DF2594">
        <w:rPr>
          <w:u w:val="single"/>
        </w:rPr>
        <w:t>Stier</w:t>
      </w:r>
    </w:p>
    <w:p w14:paraId="6B8F7F1E" w14:textId="77777777" w:rsidR="00DF2594" w:rsidRDefault="00DF2594" w:rsidP="00F22E05">
      <w:pPr>
        <w:spacing w:after="240"/>
        <w:ind w:left="1701" w:hanging="1701"/>
        <w:rPr>
          <w:u w:val="single"/>
        </w:rPr>
      </w:pPr>
      <w:r>
        <w:rPr>
          <w:u w:val="single"/>
        </w:rPr>
        <w:t>Gnr/bnr</w:t>
      </w:r>
    </w:p>
    <w:p w14:paraId="7B0C943D" w14:textId="77777777" w:rsidR="00DF7F7A" w:rsidRDefault="00DF7F7A" w:rsidP="00F22E05">
      <w:pPr>
        <w:spacing w:after="240"/>
        <w:ind w:left="1701" w:hanging="1701"/>
        <w:rPr>
          <w:u w:val="single"/>
        </w:rPr>
      </w:pPr>
      <w:proofErr w:type="gramStart"/>
      <w:r>
        <w:rPr>
          <w:u w:val="single"/>
        </w:rPr>
        <w:t>rune</w:t>
      </w:r>
      <w:proofErr w:type="gramEnd"/>
      <w:r>
        <w:rPr>
          <w:u w:val="single"/>
        </w:rPr>
        <w:t>-R</w:t>
      </w:r>
    </w:p>
    <w:p w14:paraId="2C9FD495" w14:textId="77777777" w:rsidR="00F22E05" w:rsidRPr="00A47BBF" w:rsidRDefault="00F22E05" w:rsidP="00DB621A">
      <w:pPr>
        <w:pStyle w:val="Overskrift3"/>
      </w:pPr>
      <w:bookmarkStart w:id="32" w:name="_Toc256601797"/>
      <w:bookmarkStart w:id="33" w:name="_Toc423689374"/>
      <w:r w:rsidRPr="00A47BBF">
        <w:t>Om regional plan</w:t>
      </w:r>
      <w:bookmarkEnd w:id="32"/>
      <w:bookmarkEnd w:id="33"/>
    </w:p>
    <w:p w14:paraId="2173A475" w14:textId="77777777" w:rsidR="00DA25BC" w:rsidRDefault="00677083" w:rsidP="00F22E05">
      <w:r>
        <w:t>Det er laget en</w:t>
      </w:r>
      <w:r w:rsidR="007C37BA">
        <w:t xml:space="preserve"> egen </w:t>
      </w:r>
      <w:hyperlink r:id="rId18" w:history="1">
        <w:r w:rsidR="003A2887" w:rsidRPr="003A2887">
          <w:rPr>
            <w:rStyle w:val="Hyperkobling"/>
          </w:rPr>
          <w:t>produktspesifikasjon for regionalplan</w:t>
        </w:r>
      </w:hyperlink>
      <w:r>
        <w:t xml:space="preserve"> som </w:t>
      </w:r>
      <w:r w:rsidR="00E829ED">
        <w:t xml:space="preserve">skal benyttes ved fremstilling av </w:t>
      </w:r>
      <w:r>
        <w:t>regional plan, jf. Del 3</w:t>
      </w:r>
      <w:r w:rsidR="00DA26C7">
        <w:t>.</w:t>
      </w:r>
    </w:p>
    <w:p w14:paraId="463218A4" w14:textId="7F13055C" w:rsidR="00DA25BC" w:rsidRDefault="00DA25BC" w:rsidP="00DA25BC">
      <w:r>
        <w:t xml:space="preserve">Det foreligger også egne </w:t>
      </w:r>
      <w:hyperlink r:id="rId19" w:history="1">
        <w:r w:rsidRPr="003A2887">
          <w:rPr>
            <w:rStyle w:val="Hyperkobling"/>
          </w:rPr>
          <w:t>tegneregler til utforming av regional plan</w:t>
        </w:r>
      </w:hyperlink>
      <w:r>
        <w:t xml:space="preserve">. Se plankartsiden hos KMD.  </w:t>
      </w:r>
    </w:p>
    <w:p w14:paraId="04ECA46A" w14:textId="44A13CA0" w:rsidR="00F22E05" w:rsidRDefault="00DA25BC" w:rsidP="00F22E05">
      <w:r>
        <w:t xml:space="preserve">For eksempler på regionale planer, se på </w:t>
      </w:r>
      <w:r w:rsidR="006571B1">
        <w:t>planene hos Norsk villreinsenter</w:t>
      </w:r>
      <w:r w:rsidR="00B40E26">
        <w:t>:</w:t>
      </w:r>
      <w:r w:rsidR="006571B1">
        <w:t xml:space="preserve"> </w:t>
      </w:r>
      <w:r w:rsidR="006571B1" w:rsidRPr="006571B1">
        <w:t>http://www.villrein.no/innledning-planer/</w:t>
      </w:r>
      <w:r w:rsidR="00B40E26">
        <w:br/>
      </w:r>
      <w:r w:rsidR="007C37BA">
        <w:t xml:space="preserve"> </w:t>
      </w:r>
    </w:p>
    <w:p w14:paraId="5D86CFBA" w14:textId="17DC02D1" w:rsidR="00FB61A3" w:rsidRDefault="00FB61A3" w:rsidP="008117AC">
      <w:pPr>
        <w:pStyle w:val="Overskrift3"/>
      </w:pPr>
      <w:bookmarkStart w:id="34" w:name="_Toc423689375"/>
      <w:r>
        <w:t>Svalbardplan</w:t>
      </w:r>
      <w:bookmarkEnd w:id="34"/>
    </w:p>
    <w:p w14:paraId="6E7A1ABF" w14:textId="72A1031D" w:rsidR="00FB61A3" w:rsidRPr="00FB61A3" w:rsidRDefault="00E829ED" w:rsidP="00F36BA3">
      <w:r>
        <w:t>Det er laget en egen produktspesifikasjon med tilhørende tegneregler for Svalbardplaner etter Svalbardmiljøloven. Regler for fremstilling som er gitt i dette dokumentet gjelder også ved fremstilling av Svalbardplaner. Se plankartsiden hos KMD</w:t>
      </w:r>
    </w:p>
    <w:p w14:paraId="056C372D" w14:textId="77777777" w:rsidR="00F22E05" w:rsidRDefault="00F22E05" w:rsidP="00DB621A">
      <w:pPr>
        <w:pStyle w:val="Overskrift3"/>
      </w:pPr>
      <w:bookmarkStart w:id="35" w:name="_Toc256601798"/>
      <w:bookmarkStart w:id="36" w:name="_Toc423689376"/>
      <w:r>
        <w:t>Kommune(del)plan – målestokk og tegnforklaring</w:t>
      </w:r>
      <w:bookmarkEnd w:id="35"/>
      <w:bookmarkEnd w:id="36"/>
    </w:p>
    <w:p w14:paraId="238D6376" w14:textId="77777777" w:rsidR="00F22E05" w:rsidRPr="00F6776D" w:rsidRDefault="00F22E05" w:rsidP="00F22E05">
      <w:r w:rsidRPr="00F6776D">
        <w:t xml:space="preserve">Kommuneplanens arealdel er en oversiktsplan og ikke en detaljplan. Ved uttegning og presentasjon av planen må målestokken være liten nok til at det gir en god og helhetlig oversikt over arealbruken, men samtidig stor nok til at den dekker behovet for presis </w:t>
      </w:r>
      <w:proofErr w:type="spellStart"/>
      <w:r w:rsidRPr="00F6776D">
        <w:t>stedfesting</w:t>
      </w:r>
      <w:proofErr w:type="spellEnd"/>
      <w:r w:rsidRPr="00F6776D">
        <w:t xml:space="preserve"> av plantema. Presentasjonsmålestokk for plankartet bør normalt være i området 1:20 000 til 1: 50 000. I byggesonen og ellers der det kreves bedre detaljering av arealformålene, kan områdene vises på utsnitt i målestokk maksimalt 1:5</w:t>
      </w:r>
      <w:r w:rsidR="00013CBA">
        <w:t xml:space="preserve"> </w:t>
      </w:r>
      <w:r w:rsidRPr="00F6776D">
        <w:t>000 og ned til 1:10 000. For områder med detaljert og sammensatt arealbruk som krever større målestokk enn 1:5</w:t>
      </w:r>
      <w:r w:rsidR="00013CBA">
        <w:t xml:space="preserve"> </w:t>
      </w:r>
      <w:r w:rsidRPr="00F6776D">
        <w:t xml:space="preserve">000 </w:t>
      </w:r>
      <w:r w:rsidRPr="00F6776D">
        <w:lastRenderedPageBreak/>
        <w:t xml:space="preserve">bør det brukes områderegulering etter </w:t>
      </w:r>
      <w:proofErr w:type="spellStart"/>
      <w:r w:rsidRPr="00F6776D">
        <w:t>pbl</w:t>
      </w:r>
      <w:proofErr w:type="spellEnd"/>
      <w:r w:rsidRPr="00F6776D">
        <w:t>. § 12-2. For store kommuner med ensartet arealbruk, spesielt sammenhengende LNFR-områder, og ellers enkle forhold, kan det unntaksvis brukes 1:100 000 og i spesielle tilfeller ned til 1:250 000.</w:t>
      </w:r>
    </w:p>
    <w:p w14:paraId="022D5C7E" w14:textId="77777777" w:rsidR="00F22E05" w:rsidRPr="00F6776D" w:rsidRDefault="00F22E05" w:rsidP="00F22E05">
      <w:r w:rsidRPr="00F6776D">
        <w:t>Kommunedelplan er del av kommuneplanens arealdel, og dermed også en oversiktsplan. Men den omfatter en begrenset del av kommunen. Den er en utdyping av kommuneplanens arealdel, og er derfor gjerne mer løsningsorientert for å gi mer detaljerte før</w:t>
      </w:r>
      <w:smartTag w:uri="urn:schemas-microsoft-com:office:smarttags" w:element="PersonName">
        <w:r w:rsidRPr="00F6776D">
          <w:t>inge</w:t>
        </w:r>
      </w:smartTag>
      <w:r w:rsidRPr="00F6776D">
        <w:t xml:space="preserve">r for arealbruken, </w:t>
      </w:r>
      <w:proofErr w:type="spellStart"/>
      <w:r w:rsidRPr="00F6776D">
        <w:t>hovedvegtraséer</w:t>
      </w:r>
      <w:proofErr w:type="spellEnd"/>
      <w:r w:rsidRPr="00F6776D">
        <w:t xml:space="preserve"> m.m. Presentasjonsmålestokk for kommunedelplan i </w:t>
      </w:r>
      <w:proofErr w:type="spellStart"/>
      <w:r w:rsidRPr="00F6776D">
        <w:t>byggeområder</w:t>
      </w:r>
      <w:proofErr w:type="spellEnd"/>
      <w:r w:rsidRPr="00F6776D">
        <w:t xml:space="preserve"> skal normalt være 1:5</w:t>
      </w:r>
      <w:r w:rsidR="00013CBA">
        <w:t xml:space="preserve"> </w:t>
      </w:r>
      <w:r w:rsidRPr="00F6776D">
        <w:t>000 eller 1:10 000. For områder med detaljert og sammensatt arealbruk som krever større målestokk enn 1:5</w:t>
      </w:r>
      <w:r w:rsidR="00013CBA">
        <w:t xml:space="preserve"> </w:t>
      </w:r>
      <w:r w:rsidRPr="00F6776D">
        <w:t xml:space="preserve">000 bør det brukes områderegulering etter </w:t>
      </w:r>
      <w:proofErr w:type="spellStart"/>
      <w:r w:rsidRPr="00F6776D">
        <w:t>pbl</w:t>
      </w:r>
      <w:proofErr w:type="spellEnd"/>
      <w:r w:rsidRPr="00F6776D">
        <w:t>. § 12-2. For store områder med ensartet arealbruk og enkle forhold kan det unntaksvis brukes målestokk 1:20 000 eller 1:50 000.</w:t>
      </w:r>
    </w:p>
    <w:p w14:paraId="21421136" w14:textId="77777777" w:rsidR="00F22E05" w:rsidRDefault="00F22E05" w:rsidP="00F22E05">
      <w:pPr>
        <w:keepNext/>
      </w:pPr>
      <w:r>
        <w:rPr>
          <w:noProof/>
          <w:lang w:eastAsia="nb-NO"/>
        </w:rPr>
        <w:drawing>
          <wp:inline distT="0" distB="0" distL="0" distR="0" wp14:anchorId="40D60586" wp14:editId="3B8B4127">
            <wp:extent cx="5377183" cy="3928263"/>
            <wp:effectExtent l="19050" t="19050" r="13970" b="15240"/>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srcRect l="4019" t="3619" r="4602" b="2058"/>
                    <a:stretch>
                      <a:fillRect/>
                    </a:stretch>
                  </pic:blipFill>
                  <pic:spPr bwMode="auto">
                    <a:xfrm>
                      <a:off x="0" y="0"/>
                      <a:ext cx="5386615" cy="3935153"/>
                    </a:xfrm>
                    <a:prstGeom prst="rect">
                      <a:avLst/>
                    </a:prstGeom>
                    <a:noFill/>
                    <a:ln w="12700" cmpd="sng">
                      <a:solidFill>
                        <a:schemeClr val="bg1">
                          <a:lumMod val="50000"/>
                        </a:schemeClr>
                      </a:solidFill>
                      <a:miter lim="800000"/>
                      <a:headEnd/>
                      <a:tailEnd/>
                    </a:ln>
                    <a:effectLst/>
                  </pic:spPr>
                </pic:pic>
              </a:graphicData>
            </a:graphic>
          </wp:inline>
        </w:drawing>
      </w:r>
    </w:p>
    <w:p w14:paraId="7E9B0A60" w14:textId="419D0A44" w:rsidR="00F22E05" w:rsidRPr="0021635C" w:rsidRDefault="00F22E05" w:rsidP="00F22E05">
      <w:pPr>
        <w:pStyle w:val="Bildetekst"/>
      </w:pPr>
      <w:r w:rsidRPr="0021635C">
        <w:t xml:space="preserve">Figur </w:t>
      </w:r>
      <w:r>
        <w:t>1</w:t>
      </w:r>
      <w:r w:rsidRPr="0021635C">
        <w:noBreakHyphen/>
      </w:r>
      <w:r>
        <w:t>2:</w:t>
      </w:r>
      <w:r w:rsidRPr="0021635C">
        <w:t xml:space="preserve"> Eksempel på utsnitt av kommuneplanens arealdel</w:t>
      </w:r>
      <w:r w:rsidR="00081832">
        <w:t xml:space="preserve"> </w:t>
      </w:r>
      <w:r w:rsidRPr="0021635C">
        <w:t>(</w:t>
      </w:r>
      <w:r>
        <w:t>for bedre leselighet i dette dokumentet,</w:t>
      </w:r>
      <w:r w:rsidRPr="0021635C">
        <w:t xml:space="preserve"> vises ikke basiskartet og rutenettet</w:t>
      </w:r>
      <w:r w:rsidR="00081832" w:rsidRPr="00081832">
        <w:t xml:space="preserve"> </w:t>
      </w:r>
      <w:r w:rsidR="00733640">
        <w:t>og det er ikke</w:t>
      </w:r>
      <w:r w:rsidR="00081832">
        <w:t xml:space="preserve"> påført tekstinformasjon</w:t>
      </w:r>
      <w:r w:rsidRPr="0021635C">
        <w:t>).</w:t>
      </w:r>
    </w:p>
    <w:p w14:paraId="1CE9F9D7" w14:textId="77777777" w:rsidR="00F22E05" w:rsidRDefault="00F22E05" w:rsidP="00DF35B4">
      <w:pPr>
        <w:keepNext/>
      </w:pPr>
      <w:r>
        <w:rPr>
          <w:noProof/>
          <w:lang w:eastAsia="nb-NO"/>
        </w:rPr>
        <w:lastRenderedPageBreak/>
        <w:drawing>
          <wp:inline distT="0" distB="0" distL="0" distR="0" wp14:anchorId="7E48A16F" wp14:editId="08BFBDB2">
            <wp:extent cx="4802909" cy="7305040"/>
            <wp:effectExtent l="0" t="0" r="0" b="0"/>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1" cstate="print"/>
                    <a:srcRect l="62996" t="11212" r="3055" b="3631"/>
                    <a:stretch/>
                  </pic:blipFill>
                  <pic:spPr bwMode="auto">
                    <a:xfrm>
                      <a:off x="0" y="0"/>
                      <a:ext cx="4803515" cy="7305962"/>
                    </a:xfrm>
                    <a:prstGeom prst="rect">
                      <a:avLst/>
                    </a:prstGeom>
                    <a:noFill/>
                    <a:ln>
                      <a:noFill/>
                    </a:ln>
                    <a:extLst>
                      <a:ext uri="{53640926-AAD7-44D8-BBD7-CCE9431645EC}">
                        <a14:shadowObscured xmlns:a14="http://schemas.microsoft.com/office/drawing/2010/main"/>
                      </a:ext>
                    </a:extLst>
                  </pic:spPr>
                </pic:pic>
              </a:graphicData>
            </a:graphic>
          </wp:inline>
        </w:drawing>
      </w:r>
    </w:p>
    <w:p w14:paraId="57227569" w14:textId="77777777" w:rsidR="00F22E05" w:rsidRPr="009B32F5" w:rsidRDefault="00F22E05" w:rsidP="00F22E05">
      <w:pPr>
        <w:keepNext/>
      </w:pPr>
      <w:r>
        <w:rPr>
          <w:noProof/>
          <w:lang w:eastAsia="nb-NO"/>
        </w:rPr>
        <w:lastRenderedPageBreak/>
        <w:drawing>
          <wp:inline distT="0" distB="0" distL="0" distR="0" wp14:anchorId="3E1F6373" wp14:editId="14832BBE">
            <wp:extent cx="4719435" cy="7382611"/>
            <wp:effectExtent l="19050" t="19050" r="24130" b="27940"/>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2" cstate="print"/>
                    <a:srcRect l="62119" t="9285" r="3292" b="2754"/>
                    <a:stretch/>
                  </pic:blipFill>
                  <pic:spPr bwMode="auto">
                    <a:xfrm>
                      <a:off x="0" y="0"/>
                      <a:ext cx="4719776" cy="7383145"/>
                    </a:xfrm>
                    <a:prstGeom prst="rect">
                      <a:avLst/>
                    </a:prstGeom>
                    <a:noFill/>
                    <a:ln w="12700">
                      <a:solidFill>
                        <a:schemeClr val="bg1">
                          <a:lumMod val="50000"/>
                        </a:schemeClr>
                      </a:solidFill>
                    </a:ln>
                    <a:extLst>
                      <a:ext uri="{53640926-AAD7-44D8-BBD7-CCE9431645EC}">
                        <a14:shadowObscured xmlns:a14="http://schemas.microsoft.com/office/drawing/2010/main"/>
                      </a:ext>
                    </a:extLst>
                  </pic:spPr>
                </pic:pic>
              </a:graphicData>
            </a:graphic>
          </wp:inline>
        </w:drawing>
      </w:r>
      <w:r>
        <w:t xml:space="preserve">     </w:t>
      </w:r>
    </w:p>
    <w:p w14:paraId="5FFF21D9" w14:textId="164ECBB4" w:rsidR="00F22E05" w:rsidRDefault="00F22E05" w:rsidP="00F22E05">
      <w:pPr>
        <w:pStyle w:val="Bildetekst"/>
      </w:pPr>
      <w:r w:rsidRPr="0021635C">
        <w:t xml:space="preserve">Figur </w:t>
      </w:r>
      <w:r>
        <w:t>1</w:t>
      </w:r>
      <w:r w:rsidRPr="0021635C">
        <w:noBreakHyphen/>
      </w:r>
      <w:r>
        <w:t>3</w:t>
      </w:r>
      <w:r w:rsidRPr="0021635C">
        <w:t>: Eksempel på tegnforklaring til innhold i kommuneplanens arealdel.</w:t>
      </w:r>
      <w:bookmarkStart w:id="37" w:name="_Toc253734342"/>
      <w:bookmarkStart w:id="38" w:name="_Toc253735643"/>
      <w:bookmarkStart w:id="39" w:name="_Toc253736923"/>
      <w:bookmarkStart w:id="40" w:name="_Toc253740319"/>
      <w:bookmarkStart w:id="41" w:name="_Toc253740461"/>
      <w:bookmarkStart w:id="42" w:name="_Toc253748140"/>
      <w:bookmarkStart w:id="43" w:name="_Toc253751774"/>
      <w:bookmarkStart w:id="44" w:name="_Toc255214166"/>
      <w:bookmarkEnd w:id="37"/>
      <w:bookmarkEnd w:id="38"/>
      <w:bookmarkEnd w:id="39"/>
      <w:bookmarkEnd w:id="40"/>
      <w:bookmarkEnd w:id="41"/>
      <w:bookmarkEnd w:id="42"/>
      <w:bookmarkEnd w:id="43"/>
      <w:bookmarkEnd w:id="44"/>
      <w:r>
        <w:t xml:space="preserve"> </w:t>
      </w:r>
      <w:r w:rsidR="002018FA">
        <w:t xml:space="preserve">(Tegnforklaringen mangler dato for basiskart, og høydereferanse) </w:t>
      </w:r>
      <w:r>
        <w:t>Se for øvrig figur 1-1 hvor tegnforklaringen er hentet fra.</w:t>
      </w:r>
    </w:p>
    <w:p w14:paraId="59C26077" w14:textId="043F00F0" w:rsidR="00C42ACF" w:rsidRDefault="00C42ACF"/>
    <w:p w14:paraId="200AFBED" w14:textId="77777777" w:rsidR="00F22E05" w:rsidRDefault="00F22E05" w:rsidP="00DB621A">
      <w:pPr>
        <w:pStyle w:val="Overskrift3"/>
      </w:pPr>
      <w:bookmarkStart w:id="45" w:name="_Toc284834329"/>
      <w:bookmarkStart w:id="46" w:name="_Toc284834776"/>
      <w:bookmarkStart w:id="47" w:name="_Toc286752947"/>
      <w:bookmarkStart w:id="48" w:name="_Toc255914032"/>
      <w:bookmarkStart w:id="49" w:name="_Toc255977319"/>
      <w:bookmarkStart w:id="50" w:name="_Toc256601799"/>
      <w:bookmarkStart w:id="51" w:name="_Toc423689377"/>
      <w:bookmarkEnd w:id="45"/>
      <w:bookmarkEnd w:id="46"/>
      <w:bookmarkEnd w:id="47"/>
      <w:bookmarkEnd w:id="48"/>
      <w:bookmarkEnd w:id="49"/>
      <w:r>
        <w:lastRenderedPageBreak/>
        <w:t>Reguleringsplan – målestokk og tegnforklaring</w:t>
      </w:r>
      <w:bookmarkEnd w:id="50"/>
      <w:bookmarkEnd w:id="51"/>
    </w:p>
    <w:p w14:paraId="606F72EF" w14:textId="58BFCDBC" w:rsidR="00F22E05" w:rsidRDefault="00F22E05" w:rsidP="00F22E05">
      <w:r w:rsidRPr="005D0178">
        <w:t xml:space="preserve">Reguleringsplaner er detaljplaner. </w:t>
      </w:r>
      <w:r>
        <w:t xml:space="preserve">Man bør legge vekt på et godt kartografisk uttrykk ved valg av målestokk, detaljering, layout, valg av skriftstørrelse mv. </w:t>
      </w:r>
      <w:r w:rsidRPr="005D0178">
        <w:t xml:space="preserve">Det er nødvendig at kartgrunnlaget har et </w:t>
      </w:r>
      <w:smartTag w:uri="urn:schemas-microsoft-com:office:smarttags" w:element="PersonName">
        <w:r w:rsidRPr="005D0178">
          <w:t>inn</w:t>
        </w:r>
      </w:smartTag>
      <w:r w:rsidRPr="005D0178">
        <w:t>hold og en detaljeringsgrad som gjør at planforslaget kan utformes på en realistisk måte, samt at konsekvensene av planforslaget kan bedømmes. Presentasjonsmålestokk for plankart</w:t>
      </w:r>
      <w:r>
        <w:t>et</w:t>
      </w:r>
      <w:r w:rsidRPr="005D0178">
        <w:t xml:space="preserve"> bør normalt være 1:1</w:t>
      </w:r>
      <w:r w:rsidR="004B4791">
        <w:t xml:space="preserve"> </w:t>
      </w:r>
      <w:r w:rsidRPr="005D0178">
        <w:t>000 eller 1:2</w:t>
      </w:r>
      <w:r w:rsidR="004B4791">
        <w:t xml:space="preserve"> </w:t>
      </w:r>
      <w:r w:rsidRPr="005D0178">
        <w:t xml:space="preserve">000. I bymessige områder og ellers </w:t>
      </w:r>
      <w:r w:rsidRPr="001B4F23">
        <w:t>der det er behov for stor detaljeringsgrad</w:t>
      </w:r>
      <w:r>
        <w:t>,</w:t>
      </w:r>
      <w:r w:rsidRPr="001B4F23">
        <w:t xml:space="preserve"> kan det benyttes målestokk 1:500. For områder med ensartet utnytting og oversiktlige forhold kan det unntaksvis brukes målestokk 1:5</w:t>
      </w:r>
      <w:r w:rsidR="004B4791">
        <w:t xml:space="preserve"> </w:t>
      </w:r>
      <w:r w:rsidRPr="001B4F23">
        <w:t>000. Områderegulering bør ha målestokk 1: 1</w:t>
      </w:r>
      <w:r w:rsidR="004B4791">
        <w:t xml:space="preserve"> </w:t>
      </w:r>
      <w:r w:rsidRPr="001B4F23">
        <w:t>000 og mindre, men ikke mindre enn 1: 5</w:t>
      </w:r>
      <w:r w:rsidR="004B4791">
        <w:t xml:space="preserve"> </w:t>
      </w:r>
      <w:r w:rsidRPr="001B4F23">
        <w:t>000.</w:t>
      </w:r>
    </w:p>
    <w:p w14:paraId="2E9931BD" w14:textId="77777777" w:rsidR="00F22E05" w:rsidRDefault="00F22E05" w:rsidP="00F22E05">
      <w:r w:rsidRPr="00BE2EB9">
        <w:t xml:space="preserve">Dersom planområdet sammenfaller helt eller delvis med en annen plan for et annet vertikalnivå enn det denne </w:t>
      </w:r>
      <w:r>
        <w:t>nye plan</w:t>
      </w:r>
      <w:r w:rsidRPr="00BE2EB9">
        <w:t xml:space="preserve"> omfatter, skal tegnforklaringen opplyse om dette</w:t>
      </w:r>
      <w:r>
        <w:t xml:space="preserve"> (oppgi navn og </w:t>
      </w:r>
      <w:r w:rsidR="00063143">
        <w:t>nasjonal arealplan-ID</w:t>
      </w:r>
      <w:r>
        <w:t>)</w:t>
      </w:r>
      <w:r w:rsidRPr="00BE2EB9">
        <w:t xml:space="preserve">. </w:t>
      </w:r>
      <w:r>
        <w:t>Det kan presiseres at disse planene skal gjelde uendret.</w:t>
      </w:r>
      <w:r>
        <w:br/>
      </w:r>
    </w:p>
    <w:p w14:paraId="4615DD40" w14:textId="77777777" w:rsidR="00F22E05" w:rsidRDefault="0047428B" w:rsidP="00F22E05">
      <w:pPr>
        <w:keepNext/>
      </w:pPr>
      <w:r>
        <w:rPr>
          <w:noProof/>
          <w:lang w:eastAsia="nb-NO"/>
        </w:rPr>
        <w:lastRenderedPageBreak/>
        <w:drawing>
          <wp:inline distT="0" distB="0" distL="0" distR="0" wp14:anchorId="00B96694" wp14:editId="161C17B3">
            <wp:extent cx="4940799" cy="7416800"/>
            <wp:effectExtent l="19050" t="19050" r="12700" b="12700"/>
            <wp:docPr id="75"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cstate="print"/>
                    <a:srcRect l="1276" r="1168" b="444"/>
                    <a:stretch/>
                  </pic:blipFill>
                  <pic:spPr bwMode="auto">
                    <a:xfrm>
                      <a:off x="0" y="0"/>
                      <a:ext cx="4942245" cy="7418970"/>
                    </a:xfrm>
                    <a:prstGeom prst="rect">
                      <a:avLst/>
                    </a:prstGeom>
                    <a:noFill/>
                    <a:ln w="12700" cap="flat" cmpd="sng" algn="ctr">
                      <a:solidFill>
                        <a:sysClr val="window" lastClr="FFFFFF">
                          <a:lumMod val="50000"/>
                        </a:sysClr>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inline>
        </w:drawing>
      </w:r>
    </w:p>
    <w:p w14:paraId="4FD5C5ED" w14:textId="2E43737B" w:rsidR="00F22E05" w:rsidRDefault="00F22E05" w:rsidP="00F22E05">
      <w:pPr>
        <w:pStyle w:val="Bildetekst"/>
      </w:pPr>
      <w:r w:rsidRPr="0021635C">
        <w:t>Figur</w:t>
      </w:r>
      <w:r>
        <w:t xml:space="preserve"> 1</w:t>
      </w:r>
      <w:r w:rsidRPr="0021635C">
        <w:noBreakHyphen/>
      </w:r>
      <w:r w:rsidR="00D2645C">
        <w:t>4</w:t>
      </w:r>
      <w:r>
        <w:t>:</w:t>
      </w:r>
      <w:r w:rsidRPr="0021635C">
        <w:t xml:space="preserve"> Eksemp</w:t>
      </w:r>
      <w:r w:rsidR="005A5044">
        <w:t>el</w:t>
      </w:r>
      <w:r w:rsidRPr="0021635C">
        <w:t xml:space="preserve"> på utforming av tegnforklaring for reguleringsplan.</w:t>
      </w:r>
    </w:p>
    <w:p w14:paraId="57170198" w14:textId="77777777" w:rsidR="00F22E05" w:rsidRDefault="00F22E05" w:rsidP="00DB621A">
      <w:pPr>
        <w:pStyle w:val="Overskrift3"/>
      </w:pPr>
      <w:r>
        <w:br w:type="page"/>
      </w:r>
      <w:bookmarkStart w:id="52" w:name="_Toc253734344"/>
      <w:bookmarkStart w:id="53" w:name="_Toc253735645"/>
      <w:bookmarkStart w:id="54" w:name="_Toc253736925"/>
      <w:bookmarkStart w:id="55" w:name="_Toc253740321"/>
      <w:bookmarkStart w:id="56" w:name="_Toc253740463"/>
      <w:bookmarkStart w:id="57" w:name="_Toc252783724"/>
      <w:bookmarkStart w:id="58" w:name="_Toc253477182"/>
      <w:bookmarkStart w:id="59" w:name="_Toc253483952"/>
      <w:bookmarkStart w:id="60" w:name="_Toc253496702"/>
      <w:bookmarkStart w:id="61" w:name="_Toc253582772"/>
      <w:bookmarkStart w:id="62" w:name="_Toc253656145"/>
      <w:bookmarkStart w:id="63" w:name="_Toc253665525"/>
      <w:bookmarkStart w:id="64" w:name="_Toc253667716"/>
      <w:bookmarkStart w:id="65" w:name="_Toc253726818"/>
      <w:bookmarkStart w:id="66" w:name="_Toc253730226"/>
      <w:bookmarkStart w:id="67" w:name="_Toc253734041"/>
      <w:bookmarkStart w:id="68" w:name="_Toc253734345"/>
      <w:bookmarkStart w:id="69" w:name="_Toc253735646"/>
      <w:bookmarkStart w:id="70" w:name="_Toc253736926"/>
      <w:bookmarkStart w:id="71" w:name="_Toc253740322"/>
      <w:bookmarkStart w:id="72" w:name="_Toc253740464"/>
      <w:bookmarkStart w:id="73" w:name="_Toc252783725"/>
      <w:bookmarkStart w:id="74" w:name="_Toc253477183"/>
      <w:bookmarkStart w:id="75" w:name="_Toc253483953"/>
      <w:bookmarkStart w:id="76" w:name="_Toc253496703"/>
      <w:bookmarkStart w:id="77" w:name="_Toc253582773"/>
      <w:bookmarkStart w:id="78" w:name="_Toc253656146"/>
      <w:bookmarkStart w:id="79" w:name="_Toc253665526"/>
      <w:bookmarkStart w:id="80" w:name="_Toc253667717"/>
      <w:bookmarkStart w:id="81" w:name="_Toc253726819"/>
      <w:bookmarkStart w:id="82" w:name="_Toc253730227"/>
      <w:bookmarkStart w:id="83" w:name="_Toc253734042"/>
      <w:bookmarkStart w:id="84" w:name="_Toc253734346"/>
      <w:bookmarkStart w:id="85" w:name="_Toc253735647"/>
      <w:bookmarkStart w:id="86" w:name="_Toc253735809"/>
      <w:bookmarkStart w:id="87" w:name="_Toc253735887"/>
      <w:bookmarkStart w:id="88" w:name="_Toc253736420"/>
      <w:bookmarkStart w:id="89" w:name="_Toc253736511"/>
      <w:bookmarkStart w:id="90" w:name="_Toc253736639"/>
      <w:bookmarkStart w:id="91" w:name="_Toc253736734"/>
      <w:bookmarkStart w:id="92" w:name="_Toc253736927"/>
      <w:bookmarkStart w:id="93" w:name="_Toc253740323"/>
      <w:bookmarkStart w:id="94" w:name="_Toc253740465"/>
      <w:bookmarkStart w:id="95" w:name="_Toc253742751"/>
      <w:bookmarkStart w:id="96" w:name="_Toc253742832"/>
      <w:bookmarkStart w:id="97" w:name="_Toc253743005"/>
      <w:bookmarkStart w:id="98" w:name="_Toc253743086"/>
      <w:bookmarkStart w:id="99" w:name="_Toc253743165"/>
      <w:bookmarkStart w:id="100" w:name="_Toc256601800"/>
      <w:bookmarkStart w:id="101" w:name="_Toc423689378"/>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r>
        <w:lastRenderedPageBreak/>
        <w:t>Krav til dokument og lagringsformat</w:t>
      </w:r>
      <w:bookmarkEnd w:id="100"/>
      <w:bookmarkEnd w:id="101"/>
    </w:p>
    <w:p w14:paraId="28A4FEA9" w14:textId="75C1C942" w:rsidR="00F22E05" w:rsidRPr="00F6776D" w:rsidRDefault="00F22E05" w:rsidP="00F22E05">
      <w:r w:rsidRPr="00F6776D">
        <w:t>Arkivering av arealplan følger reglene i arkivlovgivn</w:t>
      </w:r>
      <w:smartTag w:uri="urn:schemas-microsoft-com:office:smarttags" w:element="PersonName">
        <w:r w:rsidRPr="00F6776D">
          <w:t>inge</w:t>
        </w:r>
      </w:smartTag>
      <w:r w:rsidRPr="00F6776D">
        <w:t xml:space="preserve">n. Det vises til omtalen i </w:t>
      </w:r>
      <w:hyperlink r:id="rId24" w:history="1">
        <w:r w:rsidRPr="00F6776D">
          <w:rPr>
            <w:rStyle w:val="Hyperkobling"/>
          </w:rPr>
          <w:t>veileder</w:t>
        </w:r>
        <w:r>
          <w:rPr>
            <w:rStyle w:val="Hyperkobling"/>
          </w:rPr>
          <w:t>en</w:t>
        </w:r>
        <w:r w:rsidRPr="00F6776D">
          <w:rPr>
            <w:rStyle w:val="Hyperkobling"/>
          </w:rPr>
          <w:t xml:space="preserve"> til kart- og </w:t>
        </w:r>
        <w:proofErr w:type="spellStart"/>
        <w:r w:rsidRPr="00F6776D">
          <w:rPr>
            <w:rStyle w:val="Hyperkobling"/>
          </w:rPr>
          <w:t>planforskriften</w:t>
        </w:r>
        <w:proofErr w:type="spellEnd"/>
      </w:hyperlink>
      <w:r w:rsidRPr="00F6776D">
        <w:t xml:space="preserve"> § 11 første ledd.</w:t>
      </w:r>
    </w:p>
    <w:p w14:paraId="5CCA5616" w14:textId="77777777" w:rsidR="00F22E05" w:rsidRDefault="00F22E05" w:rsidP="00DB621A">
      <w:pPr>
        <w:pStyle w:val="Overskrift3"/>
      </w:pPr>
      <w:bookmarkStart w:id="102" w:name="_Toc252783729"/>
      <w:bookmarkStart w:id="103" w:name="_Toc253477187"/>
      <w:bookmarkStart w:id="104" w:name="_Toc253483957"/>
      <w:bookmarkStart w:id="105" w:name="_Toc253496707"/>
      <w:bookmarkStart w:id="106" w:name="_Toc253582777"/>
      <w:bookmarkStart w:id="107" w:name="_Toc253656150"/>
      <w:bookmarkStart w:id="108" w:name="_Toc253665530"/>
      <w:bookmarkStart w:id="109" w:name="_Toc253667721"/>
      <w:bookmarkStart w:id="110" w:name="_Toc253726823"/>
      <w:bookmarkStart w:id="111" w:name="_Toc253730231"/>
      <w:bookmarkStart w:id="112" w:name="_Toc253734046"/>
      <w:bookmarkStart w:id="113" w:name="_Toc253734350"/>
      <w:bookmarkStart w:id="114" w:name="_Toc253735651"/>
      <w:bookmarkStart w:id="115" w:name="_Toc253736931"/>
      <w:bookmarkStart w:id="116" w:name="_Toc253740327"/>
      <w:bookmarkStart w:id="117" w:name="_Toc253740469"/>
      <w:bookmarkStart w:id="118" w:name="_Toc256601801"/>
      <w:bookmarkStart w:id="119" w:name="_Toc423689379"/>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r>
        <w:t>Tegneregler for planer i mindre målestokker</w:t>
      </w:r>
      <w:bookmarkEnd w:id="118"/>
      <w:bookmarkEnd w:id="119"/>
    </w:p>
    <w:p w14:paraId="595568C6" w14:textId="7DDFBEE3" w:rsidR="00F22E05" w:rsidRPr="00F6776D" w:rsidRDefault="00F22E05" w:rsidP="00F22E05">
      <w:r w:rsidRPr="00F6776D">
        <w:t xml:space="preserve">Tegnereglene gir ikke alltid god kartografi for plankart i mindre målestokker. Spesielt kan det være krevende å lage et godt lesbart </w:t>
      </w:r>
      <w:r w:rsidRPr="00C44FB3">
        <w:t>plankart</w:t>
      </w:r>
      <w:r w:rsidRPr="00F6776D">
        <w:t xml:space="preserve"> i tilfeller der mange hensynssoner </w:t>
      </w:r>
      <w:r w:rsidR="006571B1">
        <w:t xml:space="preserve">overlapper </w:t>
      </w:r>
      <w:r w:rsidRPr="00F6776D">
        <w:t>hverandre. </w:t>
      </w:r>
      <w:r>
        <w:t xml:space="preserve"> </w:t>
      </w:r>
      <w:r w:rsidR="006571B1">
        <w:t>Tegnereglene er tilpasset for målestokker relevant</w:t>
      </w:r>
      <w:r w:rsidR="00190FAE">
        <w:t>e</w:t>
      </w:r>
      <w:r w:rsidR="006571B1">
        <w:t xml:space="preserve"> for kommuneplanens arealdel, </w:t>
      </w:r>
      <w:r w:rsidR="00190FAE">
        <w:t>men for svært små målestokker kan det likevel være behov for at</w:t>
      </w:r>
      <w:r w:rsidR="006571B1">
        <w:t xml:space="preserve"> tegnereglene </w:t>
      </w:r>
      <w:r w:rsidR="00190FAE">
        <w:t xml:space="preserve">må </w:t>
      </w:r>
      <w:r w:rsidR="006571B1">
        <w:t xml:space="preserve">tilpasses. Ved justering må størrelsesforhold mellom de ulike linje- og </w:t>
      </w:r>
      <w:proofErr w:type="spellStart"/>
      <w:r w:rsidR="006571B1">
        <w:t>flatesignaturene</w:t>
      </w:r>
      <w:proofErr w:type="spellEnd"/>
      <w:r w:rsidR="006571B1">
        <w:t xml:space="preserve"> beholdes. </w:t>
      </w:r>
      <w:r w:rsidR="00831070">
        <w:t xml:space="preserve">For hensynsoner er det </w:t>
      </w:r>
      <w:r w:rsidR="007B776C">
        <w:t xml:space="preserve">i tegnereglene </w:t>
      </w:r>
      <w:r w:rsidR="00831070">
        <w:t xml:space="preserve">særskilt angitt at man i plankart med liten målestokk kan redusere avstanden mellom linjene </w:t>
      </w:r>
      <w:r w:rsidR="007B776C">
        <w:t>i skravuren</w:t>
      </w:r>
      <w:r w:rsidR="006571B1">
        <w:t>.</w:t>
      </w:r>
      <w:r w:rsidR="002A7F67">
        <w:t xml:space="preserve"> </w:t>
      </w:r>
      <w:r w:rsidR="00BE490B">
        <w:t xml:space="preserve">Dette gjelder både for kommuneplan og reguleringsplan. For reguleringsplan vil det normalt bare være skravuren for frisiktsoner som </w:t>
      </w:r>
      <w:r w:rsidR="006571B1">
        <w:t xml:space="preserve">kan </w:t>
      </w:r>
      <w:r w:rsidR="00BE490B">
        <w:t>bli lite synlig.</w:t>
      </w:r>
    </w:p>
    <w:p w14:paraId="3CA16B84" w14:textId="77777777" w:rsidR="00F22E05" w:rsidRDefault="00F65BC6" w:rsidP="00DB621A">
      <w:pPr>
        <w:pStyle w:val="Overskrift3"/>
      </w:pPr>
      <w:bookmarkStart w:id="120" w:name="_Toc252783731"/>
      <w:bookmarkStart w:id="121" w:name="_Toc253477189"/>
      <w:bookmarkStart w:id="122" w:name="_Toc253483959"/>
      <w:bookmarkStart w:id="123" w:name="_Toc253496709"/>
      <w:bookmarkStart w:id="124" w:name="_Toc253582779"/>
      <w:bookmarkStart w:id="125" w:name="_Toc253656152"/>
      <w:bookmarkStart w:id="126" w:name="_Toc253665532"/>
      <w:bookmarkStart w:id="127" w:name="_Toc253667723"/>
      <w:bookmarkStart w:id="128" w:name="_Toc253726825"/>
      <w:bookmarkStart w:id="129" w:name="_Toc253730233"/>
      <w:bookmarkStart w:id="130" w:name="_Toc253734048"/>
      <w:bookmarkStart w:id="131" w:name="_Toc253734352"/>
      <w:bookmarkStart w:id="132" w:name="_Toc253735653"/>
      <w:bookmarkStart w:id="133" w:name="_Toc253736933"/>
      <w:bookmarkStart w:id="134" w:name="_Toc253740329"/>
      <w:bookmarkStart w:id="135" w:name="_Toc253740471"/>
      <w:bookmarkStart w:id="136" w:name="_Toc247090583"/>
      <w:bookmarkStart w:id="137" w:name="_Toc256601802"/>
      <w:bookmarkStart w:id="138" w:name="_Toc423689380"/>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r>
        <w:t>Punkt med retning</w:t>
      </w:r>
      <w:bookmarkEnd w:id="138"/>
      <w:r>
        <w:t xml:space="preserve"> </w:t>
      </w:r>
      <w:bookmarkEnd w:id="136"/>
      <w:bookmarkEnd w:id="137"/>
    </w:p>
    <w:p w14:paraId="27DB7836" w14:textId="4C903BD6" w:rsidR="00FB53C9" w:rsidRDefault="00F65BC6" w:rsidP="00CC0570">
      <w:pPr>
        <w:rPr>
          <w:rStyle w:val="Hyperkobling"/>
          <w:color w:val="auto"/>
        </w:rPr>
      </w:pPr>
      <w:r>
        <w:t xml:space="preserve">Noe av informasjonen i </w:t>
      </w:r>
      <w:r w:rsidR="006571B1">
        <w:t xml:space="preserve">vektordata </w:t>
      </w:r>
      <w:r>
        <w:t xml:space="preserve">er knytta </w:t>
      </w:r>
      <w:proofErr w:type="gramStart"/>
      <w:r>
        <w:t>til ”punkt</w:t>
      </w:r>
      <w:proofErr w:type="gramEnd"/>
      <w:r>
        <w:t xml:space="preserve"> med retning”, dvs</w:t>
      </w:r>
      <w:r w:rsidR="009E4587">
        <w:t>.</w:t>
      </w:r>
      <w:r>
        <w:t xml:space="preserve"> objekt som i tillegg til selve plasseringen også har retningsbestemte egenskaper. Når slike punkt skal representeres på SOSI-format, må en inntil videre benytte kartografisk element SYMBOL. Når SYMBOL </w:t>
      </w:r>
      <w:r w:rsidR="00EA1BDA">
        <w:t xml:space="preserve">benyttes, </w:t>
      </w:r>
      <w:r>
        <w:t xml:space="preserve">gjengis geometrien ved hjelp av tre punktposisjoner: </w:t>
      </w:r>
      <w:proofErr w:type="spellStart"/>
      <w:r>
        <w:t>objektpunkt</w:t>
      </w:r>
      <w:proofErr w:type="spellEnd"/>
      <w:r>
        <w:t xml:space="preserve">, symbolplasseringspunkt og retningspunkt (se </w:t>
      </w:r>
      <w:proofErr w:type="spellStart"/>
      <w:r>
        <w:t>kap</w:t>
      </w:r>
      <w:proofErr w:type="spellEnd"/>
      <w:r>
        <w:t xml:space="preserve"> 10.2 i SOSI Del </w:t>
      </w:r>
      <w:proofErr w:type="gramStart"/>
      <w:r>
        <w:t>1 ”Realisering</w:t>
      </w:r>
      <w:proofErr w:type="gramEnd"/>
      <w:r>
        <w:t xml:space="preserve"> i SOSI-format og GML”). </w:t>
      </w:r>
      <w:r w:rsidR="00CC0570">
        <w:t>(</w:t>
      </w:r>
      <w:r w:rsidR="00CC0570" w:rsidRPr="00644A29">
        <w:t xml:space="preserve">Dette </w:t>
      </w:r>
      <w:r w:rsidR="006776CE">
        <w:t>er nødvendig</w:t>
      </w:r>
      <w:r w:rsidR="00CC0570" w:rsidRPr="00644A29">
        <w:t xml:space="preserve"> for å representere plandata som i GML.</w:t>
      </w:r>
      <w:r w:rsidR="00CC0570">
        <w:t>)</w:t>
      </w:r>
      <w:r w:rsidR="00CC0570" w:rsidRPr="00644A29">
        <w:t xml:space="preserve"> Dette er </w:t>
      </w:r>
      <w:r w:rsidR="006571B1">
        <w:t xml:space="preserve">beskrevet nærmere </w:t>
      </w:r>
      <w:r w:rsidR="00CC0570" w:rsidRPr="00644A29">
        <w:t xml:space="preserve">i </w:t>
      </w:r>
      <w:proofErr w:type="gramStart"/>
      <w:r w:rsidR="00CC0570" w:rsidRPr="00644A29">
        <w:t>dokumentet ”SOSI</w:t>
      </w:r>
      <w:proofErr w:type="gramEnd"/>
      <w:r w:rsidR="00CC0570" w:rsidRPr="00644A29">
        <w:t xml:space="preserve"> Del 1 Realisering i SOSI og GML”, versjon 4.5, som ligger ute på </w:t>
      </w:r>
    </w:p>
    <w:p w14:paraId="17A67CE6" w14:textId="7E898E25" w:rsidR="00CC0570" w:rsidRPr="00733640" w:rsidRDefault="00141C96" w:rsidP="00CC0570">
      <w:pPr>
        <w:rPr>
          <w:rStyle w:val="Hyperkobling"/>
          <w:color w:val="auto"/>
          <w:sz w:val="19"/>
          <w:szCs w:val="19"/>
        </w:rPr>
      </w:pPr>
      <w:hyperlink r:id="rId25" w:history="1">
        <w:r w:rsidR="002A7F67" w:rsidRPr="00733640">
          <w:rPr>
            <w:rStyle w:val="Hyperkobling"/>
            <w:sz w:val="19"/>
            <w:szCs w:val="19"/>
          </w:rPr>
          <w:t>http://www.kartverket.no/Documents/Standard/SOSI-standarden%20del%201%20og%202/SOSI%20standarden/del1_2_RealiseringSosiGml_45_20120608.pdf</w:t>
        </w:r>
      </w:hyperlink>
    </w:p>
    <w:p w14:paraId="69124424" w14:textId="6B05AE48" w:rsidR="00942E8F" w:rsidRDefault="00CC0570" w:rsidP="00942E8F">
      <w:r w:rsidRPr="00644A29">
        <w:t>Siden dette dokumentet ble</w:t>
      </w:r>
      <w:r w:rsidR="006571B1">
        <w:t xml:space="preserve"> ferdigstilt</w:t>
      </w:r>
      <w:r w:rsidRPr="00644A29">
        <w:t xml:space="preserve"> etter at SOSI Plan 4.5 ble vedtatt, er de nye prinsippene ikke innarbeidet i SOSI Plan 4.5 ennå</w:t>
      </w:r>
      <w:r w:rsidR="00EA1BDA">
        <w:t xml:space="preserve">, men det er tatt inn i spesifikasjonene for arealplaner. </w:t>
      </w:r>
    </w:p>
    <w:p w14:paraId="7CCD08F1" w14:textId="77777777" w:rsidR="00F22E05" w:rsidRPr="006B5F3E" w:rsidRDefault="00F22E05" w:rsidP="00942E8F">
      <w:pPr>
        <w:pStyle w:val="Overskrift2"/>
        <w:keepLines w:val="0"/>
        <w:numPr>
          <w:ilvl w:val="1"/>
          <w:numId w:val="1"/>
        </w:numPr>
        <w:spacing w:before="360" w:after="60"/>
        <w:ind w:left="576" w:hanging="576"/>
      </w:pPr>
      <w:bookmarkStart w:id="139" w:name="_Toc256601803"/>
      <w:bookmarkStart w:id="140" w:name="_Toc423689381"/>
      <w:r w:rsidRPr="006B5F3E">
        <w:t>Plan med flere plankart</w:t>
      </w:r>
      <w:r w:rsidR="00905F81" w:rsidRPr="006B5F3E">
        <w:t>, kartutsnitt og illustrasjoner</w:t>
      </w:r>
      <w:bookmarkEnd w:id="139"/>
      <w:bookmarkEnd w:id="140"/>
      <w:r w:rsidRPr="006B5F3E">
        <w:t xml:space="preserve"> </w:t>
      </w:r>
    </w:p>
    <w:p w14:paraId="60DD0D05" w14:textId="77777777" w:rsidR="002121A9" w:rsidRPr="002C4F34" w:rsidRDefault="002121A9" w:rsidP="004F115B">
      <w:pPr>
        <w:pStyle w:val="Overskrift3"/>
      </w:pPr>
      <w:bookmarkStart w:id="141" w:name="_Toc284834335"/>
      <w:bookmarkStart w:id="142" w:name="_Toc284834782"/>
      <w:bookmarkStart w:id="143" w:name="_Toc286752955"/>
      <w:bookmarkStart w:id="144" w:name="_Toc284834336"/>
      <w:bookmarkStart w:id="145" w:name="_Toc284834783"/>
      <w:bookmarkStart w:id="146" w:name="_Toc286752956"/>
      <w:bookmarkStart w:id="147" w:name="_Toc284834337"/>
      <w:bookmarkStart w:id="148" w:name="_Toc284834784"/>
      <w:bookmarkStart w:id="149" w:name="_Toc286752957"/>
      <w:bookmarkStart w:id="150" w:name="_Toc284834338"/>
      <w:bookmarkStart w:id="151" w:name="_Toc284834785"/>
      <w:bookmarkStart w:id="152" w:name="_Toc286752958"/>
      <w:bookmarkStart w:id="153" w:name="_Toc284834339"/>
      <w:bookmarkStart w:id="154" w:name="_Toc284834786"/>
      <w:bookmarkStart w:id="155" w:name="_Toc286752959"/>
      <w:bookmarkStart w:id="156" w:name="_Toc284834340"/>
      <w:bookmarkStart w:id="157" w:name="_Toc284834787"/>
      <w:bookmarkStart w:id="158" w:name="_Toc286752960"/>
      <w:bookmarkStart w:id="159" w:name="_Toc284834341"/>
      <w:bookmarkStart w:id="160" w:name="_Toc284834788"/>
      <w:bookmarkStart w:id="161" w:name="_Toc286752961"/>
      <w:bookmarkStart w:id="162" w:name="_Toc284834342"/>
      <w:bookmarkStart w:id="163" w:name="_Toc284834789"/>
      <w:bookmarkStart w:id="164" w:name="_Toc286752962"/>
      <w:bookmarkStart w:id="165" w:name="_Toc284834343"/>
      <w:bookmarkStart w:id="166" w:name="_Toc284834790"/>
      <w:bookmarkStart w:id="167" w:name="_Toc286752963"/>
      <w:bookmarkStart w:id="168" w:name="_Toc284834344"/>
      <w:bookmarkStart w:id="169" w:name="_Toc284834791"/>
      <w:bookmarkStart w:id="170" w:name="_Toc286752964"/>
      <w:bookmarkStart w:id="171" w:name="_Toc423689382"/>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r w:rsidRPr="002C4F34">
        <w:t>Plan med flere plankart</w:t>
      </w:r>
      <w:bookmarkEnd w:id="171"/>
    </w:p>
    <w:p w14:paraId="1B49623E" w14:textId="77777777" w:rsidR="002121A9" w:rsidRPr="004F115B" w:rsidRDefault="002121A9" w:rsidP="002121A9">
      <w:r w:rsidRPr="004F115B">
        <w:t>Arealplan kan ha flere plankart når</w:t>
      </w:r>
    </w:p>
    <w:p w14:paraId="694AADCD" w14:textId="77777777" w:rsidR="005E202F" w:rsidRDefault="002121A9">
      <w:pPr>
        <w:numPr>
          <w:ilvl w:val="0"/>
          <w:numId w:val="28"/>
        </w:numPr>
        <w:spacing w:after="0"/>
      </w:pPr>
      <w:proofErr w:type="gramStart"/>
      <w:r w:rsidRPr="004F115B">
        <w:t>et</w:t>
      </w:r>
      <w:proofErr w:type="gramEnd"/>
      <w:r w:rsidRPr="004F115B">
        <w:t xml:space="preserve"> planområde er så stort eller langstrakt at det ikke er hensiktsmessig å få all informasjon inn på ett plankart i den aktuelle målestokken for planen</w:t>
      </w:r>
    </w:p>
    <w:p w14:paraId="70FA8409" w14:textId="77777777" w:rsidR="005E202F" w:rsidRDefault="002121A9">
      <w:pPr>
        <w:numPr>
          <w:ilvl w:val="0"/>
          <w:numId w:val="28"/>
        </w:numPr>
        <w:spacing w:after="0"/>
      </w:pPr>
      <w:proofErr w:type="gramStart"/>
      <w:r w:rsidRPr="004F115B">
        <w:t>planen</w:t>
      </w:r>
      <w:proofErr w:type="gramEnd"/>
      <w:r w:rsidRPr="004F115B">
        <w:t xml:space="preserve"> har </w:t>
      </w:r>
      <w:r w:rsidR="00A17014">
        <w:t xml:space="preserve">forskjellige </w:t>
      </w:r>
      <w:r w:rsidRPr="004F115B">
        <w:t>arealformål over flere vertikalnivå</w:t>
      </w:r>
    </w:p>
    <w:p w14:paraId="55A8430E" w14:textId="77777777" w:rsidR="005E202F" w:rsidRDefault="002121A9">
      <w:pPr>
        <w:numPr>
          <w:ilvl w:val="0"/>
          <w:numId w:val="28"/>
        </w:numPr>
        <w:spacing w:after="0"/>
      </w:pPr>
      <w:proofErr w:type="gramStart"/>
      <w:r w:rsidRPr="004F115B">
        <w:t>planen</w:t>
      </w:r>
      <w:proofErr w:type="gramEnd"/>
      <w:r w:rsidRPr="004F115B">
        <w:t xml:space="preserve"> har flere overlappende hensynssoner</w:t>
      </w:r>
    </w:p>
    <w:p w14:paraId="33215E9B" w14:textId="77777777" w:rsidR="005E202F" w:rsidRDefault="002121A9">
      <w:pPr>
        <w:numPr>
          <w:ilvl w:val="0"/>
          <w:numId w:val="28"/>
        </w:numPr>
        <w:spacing w:after="0"/>
      </w:pPr>
      <w:proofErr w:type="gramStart"/>
      <w:r w:rsidRPr="004F115B">
        <w:t>planen</w:t>
      </w:r>
      <w:proofErr w:type="gramEnd"/>
      <w:r w:rsidRPr="004F115B">
        <w:t xml:space="preserve"> av andre grunner er så kompleks at det ikke er hensiktsmessig å få all informasjon inn på ett plankart</w:t>
      </w:r>
    </w:p>
    <w:p w14:paraId="22373714" w14:textId="77777777" w:rsidR="004F115B" w:rsidRDefault="004F115B" w:rsidP="004F115B">
      <w:pPr>
        <w:spacing w:after="0"/>
        <w:rPr>
          <w:rFonts w:asciiTheme="majorHAnsi" w:hAnsiTheme="majorHAnsi"/>
          <w:szCs w:val="20"/>
        </w:rPr>
      </w:pPr>
    </w:p>
    <w:p w14:paraId="3B48BAC8" w14:textId="2A14CB1C" w:rsidR="00AA4BA0" w:rsidRDefault="002121A9" w:rsidP="004F115B">
      <w:r w:rsidRPr="004F115B">
        <w:t>Alle plankart skal ha tegnforklaring</w:t>
      </w:r>
      <w:r w:rsidR="00190FAE">
        <w:t xml:space="preserve"> og et</w:t>
      </w:r>
      <w:r w:rsidRPr="004F115B">
        <w:t xml:space="preserve"> komplett tittelfelt</w:t>
      </w:r>
      <w:r w:rsidR="00190FAE">
        <w:t>. Man skal angi</w:t>
      </w:r>
      <w:r w:rsidRPr="004F115B">
        <w:t xml:space="preserve"> hvor mange kart planen består av og </w:t>
      </w:r>
      <w:r w:rsidR="00190FAE">
        <w:t xml:space="preserve">vise </w:t>
      </w:r>
      <w:r w:rsidRPr="004F115B">
        <w:t>sammenhengen mellom dem.</w:t>
      </w:r>
    </w:p>
    <w:p w14:paraId="70324D31" w14:textId="7AC0AE16" w:rsidR="005E202F" w:rsidRDefault="009F58B8" w:rsidP="004F115B">
      <w:r>
        <w:lastRenderedPageBreak/>
        <w:t xml:space="preserve">Et planforslag kan inneholde alternative traseer f.eks. for fremføring av en større veg. Det er valgfritt om man vil legge de ulike alternativene inn i ett eller flere plankart. </w:t>
      </w:r>
      <w:r w:rsidRPr="009F58B8">
        <w:t>Uansett gjelder at kommunen bare kan vedta ett trasealternativ</w:t>
      </w:r>
      <w:r>
        <w:t>,</w:t>
      </w:r>
      <w:r w:rsidRPr="009F58B8">
        <w:t xml:space="preserve"> og det endelig vedtatte plankartet må vise dette ene og ingen andre. </w:t>
      </w:r>
      <w:r w:rsidR="00117876">
        <w:t>(</w:t>
      </w:r>
      <w:r w:rsidR="005E202F">
        <w:t xml:space="preserve">Ønsker man å vise flere </w:t>
      </w:r>
      <w:r w:rsidR="00117876">
        <w:t>ulike fremføringstraseer for f.</w:t>
      </w:r>
      <w:r w:rsidR="005E202F">
        <w:t xml:space="preserve">eks. en veg, </w:t>
      </w:r>
      <w:r w:rsidR="00117876">
        <w:t xml:space="preserve">tilsier målestokken at </w:t>
      </w:r>
      <w:r w:rsidR="005E202F">
        <w:t xml:space="preserve">man i forslag til kommune(del)plan </w:t>
      </w:r>
      <w:r w:rsidR="00117876">
        <w:t xml:space="preserve">kan </w:t>
      </w:r>
      <w:r w:rsidR="005E202F">
        <w:t>bruke juridiske linjer</w:t>
      </w:r>
      <w:r w:rsidR="00117876">
        <w:t xml:space="preserve"> for å vise de ulike tr</w:t>
      </w:r>
      <w:r w:rsidR="002059B1">
        <w:t>a</w:t>
      </w:r>
      <w:r w:rsidR="00117876">
        <w:t>sealternativene.)</w:t>
      </w:r>
    </w:p>
    <w:p w14:paraId="54C83607" w14:textId="5F05CD7E" w:rsidR="008F6D6A" w:rsidRPr="008F6D6A" w:rsidRDefault="00AA4BA0" w:rsidP="008F6D6A">
      <w:pPr>
        <w:rPr>
          <w:rStyle w:val="Hyperkobling"/>
          <w:color w:val="auto"/>
          <w:u w:val="none"/>
        </w:rPr>
      </w:pPr>
      <w:r w:rsidRPr="008F6D6A">
        <w:rPr>
          <w:b/>
        </w:rPr>
        <w:t>Eksempel på p</w:t>
      </w:r>
      <w:r w:rsidR="0047428B" w:rsidRPr="008F6D6A">
        <w:rPr>
          <w:b/>
        </w:rPr>
        <w:t xml:space="preserve">lan med </w:t>
      </w:r>
      <w:r w:rsidR="00E735AB">
        <w:rPr>
          <w:b/>
        </w:rPr>
        <w:t>28</w:t>
      </w:r>
      <w:r w:rsidR="00E735AB" w:rsidRPr="008F6D6A">
        <w:rPr>
          <w:b/>
        </w:rPr>
        <w:t xml:space="preserve"> </w:t>
      </w:r>
      <w:r w:rsidR="0047428B" w:rsidRPr="008F6D6A">
        <w:rPr>
          <w:b/>
        </w:rPr>
        <w:t>plankart (bybanen i B</w:t>
      </w:r>
      <w:r w:rsidRPr="008F6D6A">
        <w:rPr>
          <w:b/>
        </w:rPr>
        <w:t>ergen):</w:t>
      </w:r>
      <w:r w:rsidR="00E735AB" w:rsidRPr="00E735AB">
        <w:t xml:space="preserve"> </w:t>
      </w:r>
      <w:hyperlink r:id="rId26" w:history="1">
        <w:r w:rsidR="00E735AB" w:rsidRPr="00E735AB">
          <w:rPr>
            <w:rStyle w:val="Hyperkobling"/>
          </w:rPr>
          <w:t>http://www.bergenskart.no/bergen/index.jsp?linkkey=regplan&amp;link_plannr=61170000</w:t>
        </w:r>
      </w:hyperlink>
    </w:p>
    <w:p w14:paraId="1FCD93AB" w14:textId="446F9745" w:rsidR="008F6D6A" w:rsidRDefault="008F6D6A" w:rsidP="004F115B">
      <w:r>
        <w:t xml:space="preserve">Kommunen har her slått sammen plankartene for hvert av vertikalnivåene på de ulike strekningene til flersidige PDF. I det vedtatte planforslaget er det </w:t>
      </w:r>
      <w:r w:rsidR="000A6BD1">
        <w:t>28</w:t>
      </w:r>
      <w:r>
        <w:t xml:space="preserve"> plankart. Som man kan se overlapper disse en del, noe som er typisk for strekningsbaserte plankart for samferdselsanlegg.</w:t>
      </w:r>
    </w:p>
    <w:p w14:paraId="1B1C6F27" w14:textId="65D890DC" w:rsidR="000A6BD1" w:rsidRDefault="00EA0A1D" w:rsidP="00733640">
      <w:pPr>
        <w:keepNext/>
      </w:pPr>
      <w:r>
        <w:rPr>
          <w:noProof/>
          <w:lang w:eastAsia="nb-NO"/>
        </w:rPr>
        <w:drawing>
          <wp:inline distT="0" distB="0" distL="0" distR="0" wp14:anchorId="403A4367" wp14:editId="23960E2F">
            <wp:extent cx="5663035" cy="1397285"/>
            <wp:effectExtent l="19050" t="19050" r="13970" b="12700"/>
            <wp:docPr id="18"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677" t="20103" r="3335" b="16144"/>
                    <a:stretch/>
                  </pic:blipFill>
                  <pic:spPr bwMode="auto">
                    <a:xfrm>
                      <a:off x="0" y="0"/>
                      <a:ext cx="5701379" cy="1406746"/>
                    </a:xfrm>
                    <a:prstGeom prst="rect">
                      <a:avLst/>
                    </a:prstGeom>
                    <a:ln w="12700" cap="flat" cmpd="sng" algn="ctr">
                      <a:solidFill>
                        <a:schemeClr val="bg1">
                          <a:lumMod val="5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E344BEB" w14:textId="6E1C3387" w:rsidR="000A6BD1" w:rsidRDefault="00213EB8" w:rsidP="00BD328F">
      <w:pPr>
        <w:pStyle w:val="Bildetekst"/>
        <w:spacing w:line="240" w:lineRule="auto"/>
      </w:pPr>
      <w:r>
        <w:t>Figur 1-</w:t>
      </w:r>
      <w:r w:rsidR="00D2645C">
        <w:t>5</w:t>
      </w:r>
      <w:r w:rsidR="00465B8D">
        <w:t>:</w:t>
      </w:r>
      <w:r>
        <w:t xml:space="preserve"> </w:t>
      </w:r>
      <w:r w:rsidR="000A6BD1">
        <w:t>Eksempel på illustrasjon av hvor det enkelte kartutsnitt befinner seg i den totale planen</w:t>
      </w:r>
      <w:r w:rsidR="009D0F55">
        <w:t>. Illustrasjonen er en skjermdump hentet fra forslag til reguleringsplan for E6 Tjæraskaret – Eiterå i Rana kommune</w:t>
      </w:r>
      <w:r w:rsidR="000A6BD1">
        <w:t xml:space="preserve"> </w:t>
      </w:r>
    </w:p>
    <w:p w14:paraId="35E80434" w14:textId="77777777" w:rsidR="000A6BD1" w:rsidRPr="004F115B" w:rsidRDefault="000A6BD1" w:rsidP="004F115B"/>
    <w:p w14:paraId="2CA6DAE4" w14:textId="77777777" w:rsidR="002121A9" w:rsidRPr="002C4F34" w:rsidRDefault="002121A9" w:rsidP="009B6E32">
      <w:pPr>
        <w:pStyle w:val="Overskrift3"/>
        <w:rPr>
          <w:rStyle w:val="ingressTegn"/>
          <w:rFonts w:asciiTheme="majorHAnsi" w:hAnsiTheme="majorHAnsi"/>
          <w:b/>
          <w:szCs w:val="20"/>
        </w:rPr>
      </w:pPr>
      <w:bookmarkStart w:id="172" w:name="_Toc423689383"/>
      <w:r w:rsidRPr="002C4F34">
        <w:rPr>
          <w:rStyle w:val="ingressTegn"/>
          <w:rFonts w:asciiTheme="majorHAnsi" w:hAnsiTheme="majorHAnsi"/>
          <w:b/>
          <w:szCs w:val="20"/>
        </w:rPr>
        <w:t>Plankart med kartutsnitt, tematiske kartutsnitt</w:t>
      </w:r>
      <w:bookmarkEnd w:id="172"/>
      <w:r w:rsidRPr="002C4F34">
        <w:rPr>
          <w:rStyle w:val="ingressTegn"/>
          <w:rFonts w:asciiTheme="majorHAnsi" w:hAnsiTheme="majorHAnsi"/>
          <w:b/>
          <w:szCs w:val="20"/>
        </w:rPr>
        <w:t xml:space="preserve"> </w:t>
      </w:r>
    </w:p>
    <w:p w14:paraId="18283984" w14:textId="77777777" w:rsidR="002121A9" w:rsidRPr="004F115B" w:rsidRDefault="002121A9" w:rsidP="004F115B">
      <w:r w:rsidRPr="00AA4649">
        <w:rPr>
          <w:i/>
        </w:rPr>
        <w:t>Kartutsnitt</w:t>
      </w:r>
      <w:r w:rsidRPr="004F115B">
        <w:t xml:space="preserve"> er et utsnitt </w:t>
      </w:r>
      <w:r w:rsidR="009E1124">
        <w:rPr>
          <w:u w:val="single"/>
        </w:rPr>
        <w:t>av det</w:t>
      </w:r>
      <w:r w:rsidRPr="009E1124">
        <w:rPr>
          <w:u w:val="single"/>
        </w:rPr>
        <w:t xml:space="preserve"> juridiske plankartet</w:t>
      </w:r>
      <w:r w:rsidRPr="004F115B">
        <w:t xml:space="preserve">. </w:t>
      </w:r>
      <w:r w:rsidR="00831070" w:rsidRPr="00AA4649">
        <w:rPr>
          <w:i/>
        </w:rPr>
        <w:t>Tematisk kartutsnit</w:t>
      </w:r>
      <w:r w:rsidR="00ED70D0" w:rsidRPr="00AA4649">
        <w:rPr>
          <w:i/>
        </w:rPr>
        <w:t>t</w:t>
      </w:r>
      <w:r w:rsidR="00831070">
        <w:t xml:space="preserve"> tar for seg ett eller flere særskilt angitte tema.</w:t>
      </w:r>
      <w:r w:rsidR="009E1124">
        <w:t xml:space="preserve"> </w:t>
      </w:r>
      <w:r w:rsidR="004A5627">
        <w:t xml:space="preserve">Målestokk og tema for kartutsnittet skal angis verbalt. </w:t>
      </w:r>
    </w:p>
    <w:p w14:paraId="5A334AE1" w14:textId="77777777" w:rsidR="002121A9" w:rsidRPr="002121A9" w:rsidRDefault="002121A9" w:rsidP="002121A9">
      <w:pPr>
        <w:rPr>
          <w:rFonts w:asciiTheme="majorHAnsi" w:hAnsiTheme="majorHAnsi"/>
          <w:szCs w:val="20"/>
        </w:rPr>
      </w:pPr>
      <w:r w:rsidRPr="002121A9">
        <w:rPr>
          <w:rFonts w:asciiTheme="majorHAnsi" w:hAnsiTheme="majorHAnsi"/>
          <w:szCs w:val="20"/>
        </w:rPr>
        <w:t>Kartutsnitt kan brukes</w:t>
      </w:r>
    </w:p>
    <w:p w14:paraId="7CCC6FFA" w14:textId="77777777" w:rsidR="005E202F" w:rsidRDefault="00ED70D0">
      <w:pPr>
        <w:numPr>
          <w:ilvl w:val="0"/>
          <w:numId w:val="29"/>
        </w:numPr>
        <w:spacing w:after="0"/>
      </w:pPr>
      <w:proofErr w:type="gramStart"/>
      <w:r>
        <w:t>for</w:t>
      </w:r>
      <w:proofErr w:type="gramEnd"/>
      <w:r>
        <w:t xml:space="preserve"> å vise </w:t>
      </w:r>
      <w:r w:rsidR="002121A9" w:rsidRPr="004F115B">
        <w:t xml:space="preserve">detaljer i annen målestokk enn </w:t>
      </w:r>
      <w:proofErr w:type="spellStart"/>
      <w:r w:rsidR="002121A9" w:rsidRPr="004F115B">
        <w:t>hovedkartet</w:t>
      </w:r>
      <w:proofErr w:type="spellEnd"/>
    </w:p>
    <w:p w14:paraId="49F0CCA5" w14:textId="77777777" w:rsidR="005E202F" w:rsidRDefault="002121A9">
      <w:pPr>
        <w:numPr>
          <w:ilvl w:val="0"/>
          <w:numId w:val="29"/>
        </w:numPr>
        <w:spacing w:after="0"/>
      </w:pPr>
      <w:proofErr w:type="gramStart"/>
      <w:r w:rsidRPr="004F115B">
        <w:t>for</w:t>
      </w:r>
      <w:proofErr w:type="gramEnd"/>
      <w:r w:rsidRPr="004F115B">
        <w:t xml:space="preserve"> å dele opp plankartet geometrisk for å utnytte </w:t>
      </w:r>
      <w:proofErr w:type="spellStart"/>
      <w:r w:rsidRPr="004F115B">
        <w:t>arkformatet</w:t>
      </w:r>
      <w:proofErr w:type="spellEnd"/>
      <w:r w:rsidRPr="004F115B">
        <w:t xml:space="preserve"> fullt ut</w:t>
      </w:r>
    </w:p>
    <w:p w14:paraId="35E7B57A" w14:textId="77777777" w:rsidR="005E202F" w:rsidRDefault="002121A9">
      <w:pPr>
        <w:numPr>
          <w:ilvl w:val="0"/>
          <w:numId w:val="29"/>
        </w:numPr>
        <w:spacing w:after="0"/>
      </w:pPr>
      <w:proofErr w:type="gramStart"/>
      <w:r w:rsidRPr="004F115B">
        <w:t>for</w:t>
      </w:r>
      <w:proofErr w:type="gramEnd"/>
      <w:r w:rsidRPr="004F115B">
        <w:t xml:space="preserve"> å tydeliggjør</w:t>
      </w:r>
      <w:r w:rsidR="0057529A">
        <w:t>e</w:t>
      </w:r>
      <w:r w:rsidRPr="004F115B">
        <w:t xml:space="preserve"> vertikalnivå og lag, og eventuelt overgangene mellom dem, jf. kart- og </w:t>
      </w:r>
      <w:proofErr w:type="spellStart"/>
      <w:r w:rsidRPr="004F115B">
        <w:t>planforskriften</w:t>
      </w:r>
      <w:proofErr w:type="spellEnd"/>
      <w:r w:rsidRPr="004F115B">
        <w:t xml:space="preserve"> § 9 tredje ledd.</w:t>
      </w:r>
    </w:p>
    <w:p w14:paraId="1529D381" w14:textId="77777777" w:rsidR="005E202F" w:rsidRDefault="002121A9">
      <w:pPr>
        <w:numPr>
          <w:ilvl w:val="0"/>
          <w:numId w:val="29"/>
        </w:numPr>
        <w:spacing w:after="0"/>
      </w:pPr>
      <w:proofErr w:type="gramStart"/>
      <w:r w:rsidRPr="004F115B">
        <w:t>for</w:t>
      </w:r>
      <w:proofErr w:type="gramEnd"/>
      <w:r w:rsidRPr="004F115B">
        <w:t xml:space="preserve"> å vise ett eller flere tema i planen (tematisk kartutsnitt), f.eks. gjennomgående tema som kulturminner, kollektivnettet, sykkelnett eller annen in</w:t>
      </w:r>
      <w:r w:rsidR="00913675">
        <w:t>frastruktur</w:t>
      </w:r>
      <w:r w:rsidRPr="004F115B">
        <w:t>. Tematisk kartutsnitt kan også brukes til å få fram sammenhenger i planen som ellers ville kunne være vanskelige å se</w:t>
      </w:r>
      <w:r w:rsidR="00A7102E">
        <w:t xml:space="preserve">. </w:t>
      </w:r>
    </w:p>
    <w:p w14:paraId="00A3A89A" w14:textId="77777777" w:rsidR="005E202F" w:rsidRDefault="002121A9">
      <w:pPr>
        <w:numPr>
          <w:ilvl w:val="0"/>
          <w:numId w:val="29"/>
        </w:numPr>
        <w:spacing w:after="0"/>
      </w:pPr>
      <w:proofErr w:type="gramStart"/>
      <w:r w:rsidRPr="004F115B">
        <w:t>når</w:t>
      </w:r>
      <w:proofErr w:type="gramEnd"/>
      <w:r w:rsidRPr="004F115B">
        <w:t xml:space="preserve"> det av andre årsaker er behov for å sikre at plankartet fremstår entydig, jf. kart- og </w:t>
      </w:r>
      <w:proofErr w:type="spellStart"/>
      <w:r w:rsidRPr="004F115B">
        <w:t>planforskriften</w:t>
      </w:r>
      <w:proofErr w:type="spellEnd"/>
      <w:r w:rsidRPr="004F115B">
        <w:t xml:space="preserve"> § 9 femte ledd. Kartutsnitt vil kunne brukes f.eks. for å vise juridiske flater, linjer og punkter som ellers ville blitt liggende over hverandre og dermed vanskeliggjøre forståelsen av planen. Typisk eksempel på bruk av kartutsnitt vil være for å tydeliggjøre når flere hensynssoner helt eller delvis overlapper hverandre</w:t>
      </w:r>
    </w:p>
    <w:p w14:paraId="2187B9EB" w14:textId="77777777" w:rsidR="002121A9" w:rsidRDefault="002121A9" w:rsidP="002121A9">
      <w:pPr>
        <w:spacing w:after="0"/>
        <w:rPr>
          <w:rFonts w:asciiTheme="majorHAnsi" w:hAnsiTheme="majorHAnsi"/>
          <w:szCs w:val="20"/>
        </w:rPr>
      </w:pPr>
    </w:p>
    <w:p w14:paraId="6EF43905" w14:textId="77777777" w:rsidR="002121A9" w:rsidRPr="002121A9" w:rsidRDefault="00A7102E" w:rsidP="002121A9">
      <w:pPr>
        <w:spacing w:after="120"/>
        <w:rPr>
          <w:rFonts w:asciiTheme="majorHAnsi" w:hAnsiTheme="majorHAnsi"/>
          <w:i/>
          <w:szCs w:val="20"/>
        </w:rPr>
      </w:pPr>
      <w:r>
        <w:rPr>
          <w:rFonts w:asciiTheme="majorHAnsi" w:hAnsiTheme="majorHAnsi"/>
          <w:i/>
          <w:szCs w:val="20"/>
        </w:rPr>
        <w:t xml:space="preserve">Merknad til </w:t>
      </w:r>
      <w:r w:rsidR="002121A9" w:rsidRPr="002121A9">
        <w:rPr>
          <w:rFonts w:asciiTheme="majorHAnsi" w:hAnsiTheme="majorHAnsi"/>
          <w:i/>
          <w:szCs w:val="20"/>
        </w:rPr>
        <w:t xml:space="preserve">c): </w:t>
      </w:r>
    </w:p>
    <w:p w14:paraId="2A3C798E" w14:textId="77777777" w:rsidR="002121A9" w:rsidRPr="002121A9" w:rsidRDefault="002121A9" w:rsidP="002121A9">
      <w:pPr>
        <w:spacing w:after="120"/>
        <w:ind w:left="708"/>
        <w:rPr>
          <w:rFonts w:asciiTheme="majorHAnsi" w:hAnsiTheme="majorHAnsi"/>
          <w:i/>
          <w:szCs w:val="20"/>
        </w:rPr>
      </w:pPr>
      <w:r w:rsidRPr="002121A9">
        <w:rPr>
          <w:rFonts w:asciiTheme="majorHAnsi" w:hAnsiTheme="majorHAnsi"/>
          <w:i/>
          <w:szCs w:val="20"/>
        </w:rPr>
        <w:t xml:space="preserve">En plan kan bestå av flere planflater, enten på samme vertikalnivå eller på flere vertikalnivåer og eventuelt som flere lag på ett vertikalnivå. Dersom noen av planflatene presenteres som egne </w:t>
      </w:r>
      <w:r w:rsidRPr="002121A9">
        <w:rPr>
          <w:rFonts w:asciiTheme="majorHAnsi" w:hAnsiTheme="majorHAnsi"/>
          <w:i/>
          <w:szCs w:val="20"/>
        </w:rPr>
        <w:lastRenderedPageBreak/>
        <w:t xml:space="preserve">kartutsnitt, vil kartutsnittet med separate planområder, men samme </w:t>
      </w:r>
      <w:r w:rsidR="00A57043">
        <w:rPr>
          <w:rFonts w:asciiTheme="majorHAnsi" w:hAnsiTheme="majorHAnsi"/>
          <w:i/>
          <w:szCs w:val="20"/>
        </w:rPr>
        <w:t>arealplan-ID</w:t>
      </w:r>
      <w:r w:rsidRPr="002121A9">
        <w:rPr>
          <w:rFonts w:asciiTheme="majorHAnsi" w:hAnsiTheme="majorHAnsi"/>
          <w:i/>
          <w:szCs w:val="20"/>
        </w:rPr>
        <w:t>, til sammen utgjøre planen. Det må framgå tydelig av plankartet hva som inngår i hvert enkelt kartutsnitt, f.eks. hvilke vertikalnivå og eventuelle lag utsnittet viser.</w:t>
      </w:r>
    </w:p>
    <w:p w14:paraId="6D0FFAB3" w14:textId="77777777" w:rsidR="002121A9" w:rsidRPr="004F115B" w:rsidRDefault="002121A9" w:rsidP="004F115B">
      <w:r w:rsidRPr="004F115B">
        <w:t xml:space="preserve">Kartutsnitt er alltid en del av det juridiske plankartet og således rettslig bindende. </w:t>
      </w:r>
    </w:p>
    <w:p w14:paraId="1911951F" w14:textId="77777777" w:rsidR="002121A9" w:rsidRPr="004F115B" w:rsidRDefault="002121A9" w:rsidP="004F115B">
      <w:r w:rsidRPr="004F115B">
        <w:t xml:space="preserve">Dersom plankart består av flere kartutsnitt, skal disse ha </w:t>
      </w:r>
      <w:r w:rsidR="00913675">
        <w:t xml:space="preserve">en </w:t>
      </w:r>
      <w:r w:rsidR="00430307">
        <w:t>grafikk</w:t>
      </w:r>
      <w:r w:rsidRPr="004F115B">
        <w:t xml:space="preserve"> og/eller tekst som tydelig skiller dem fra hverandre, identifiserer dem og viser sammenhengen mellom dem, jf. kart- og </w:t>
      </w:r>
      <w:proofErr w:type="spellStart"/>
      <w:r w:rsidRPr="004F115B">
        <w:t>planforskriften</w:t>
      </w:r>
      <w:proofErr w:type="spellEnd"/>
      <w:r w:rsidRPr="004F115B">
        <w:t xml:space="preserve"> § 9 sjette ledd siste punktum. </w:t>
      </w:r>
    </w:p>
    <w:p w14:paraId="529295E9" w14:textId="77777777" w:rsidR="002121A9" w:rsidRPr="002C4F34" w:rsidRDefault="002121A9" w:rsidP="009B6E32">
      <w:pPr>
        <w:pStyle w:val="Overskrift3"/>
        <w:rPr>
          <w:rStyle w:val="ingressTegn"/>
          <w:rFonts w:asciiTheme="majorHAnsi" w:hAnsiTheme="majorHAnsi"/>
          <w:b/>
          <w:szCs w:val="20"/>
        </w:rPr>
      </w:pPr>
      <w:bookmarkStart w:id="173" w:name="_Toc423689384"/>
      <w:r w:rsidRPr="002C4F34">
        <w:rPr>
          <w:rStyle w:val="ingressTegn"/>
          <w:rFonts w:asciiTheme="majorHAnsi" w:hAnsiTheme="majorHAnsi"/>
          <w:b/>
          <w:szCs w:val="20"/>
        </w:rPr>
        <w:t>Illustrasjoner uten rettslig virkning</w:t>
      </w:r>
      <w:bookmarkEnd w:id="173"/>
    </w:p>
    <w:p w14:paraId="5C8DE8B4" w14:textId="77777777" w:rsidR="004F115B" w:rsidRPr="004F115B" w:rsidRDefault="002121A9" w:rsidP="004F115B">
      <w:r w:rsidRPr="004F115B">
        <w:t xml:space="preserve">Ikke-juridiske illustrasjoner omfatter tegninger, skisser, fotografier o.a. </w:t>
      </w:r>
      <w:r w:rsidR="00B61053">
        <w:t xml:space="preserve">(også kalt illustrasjonsplan). </w:t>
      </w:r>
      <w:r w:rsidRPr="004F115B">
        <w:t xml:space="preserve">De kan brukes til å forklare innholdet eller et særskilt berørt plantema, enten det framgår av plankartet eller bestemmelser til planen. Illustrasjonen kan også brukes til å vise i retningen man ønsker en utviklingen skal gå eller hvordan en konkret problemstilling kan løses i praksis. </w:t>
      </w:r>
    </w:p>
    <w:p w14:paraId="4B253228" w14:textId="77777777" w:rsidR="002121A9" w:rsidRPr="004F115B" w:rsidRDefault="002121A9" w:rsidP="004F115B">
      <w:r w:rsidRPr="004F115B">
        <w:t xml:space="preserve">Illustrasjoner som nevnt foran har virkning som retningslinjer. Slike illustrasjoner vil ikke kunne være selvstendige elementer i en plan på linje med </w:t>
      </w:r>
      <w:r w:rsidR="00ED70D0">
        <w:t xml:space="preserve">det juridiske </w:t>
      </w:r>
      <w:r w:rsidRPr="004F115B">
        <w:t>plankart</w:t>
      </w:r>
      <w:r w:rsidR="00ED70D0">
        <w:t>et</w:t>
      </w:r>
      <w:r w:rsidRPr="004F115B">
        <w:t xml:space="preserve">, </w:t>
      </w:r>
      <w:r w:rsidR="00ED70D0">
        <w:t>plan</w:t>
      </w:r>
      <w:r w:rsidRPr="004F115B">
        <w:t xml:space="preserve">bestemmelser og planbeskrivelse. </w:t>
      </w:r>
      <w:r w:rsidR="00ED70D0">
        <w:t xml:space="preserve">Illustrasjoner uten rettsvirkning kan tas inn i planbeskrivelsen eller tegnes ut på særskilt ark. Dersom illustrasjonen vises i det juridiske plankartet, skal det tydelig fremgår at det </w:t>
      </w:r>
      <w:r w:rsidR="00A7102E">
        <w:t xml:space="preserve">gjøres påtegning om at </w:t>
      </w:r>
      <w:r w:rsidR="00ED70D0">
        <w:t xml:space="preserve">illustrasjon </w:t>
      </w:r>
      <w:r w:rsidR="00A7102E">
        <w:t xml:space="preserve">er </w:t>
      </w:r>
      <w:r w:rsidR="00ED70D0">
        <w:t>uten rettslig virkning</w:t>
      </w:r>
      <w:r w:rsidR="00A7102E">
        <w:t xml:space="preserve">, </w:t>
      </w:r>
      <w:r w:rsidR="00ED70D0">
        <w:t xml:space="preserve">er retningsgivende, er en retningslinje, </w:t>
      </w:r>
      <w:r w:rsidR="00A7102E">
        <w:t xml:space="preserve">er </w:t>
      </w:r>
      <w:r w:rsidR="00ED70D0">
        <w:t>ønsket utforming o.l.</w:t>
      </w:r>
    </w:p>
    <w:p w14:paraId="6D021087" w14:textId="77777777" w:rsidR="00A157A5" w:rsidRPr="002C2DD0" w:rsidRDefault="00A157A5" w:rsidP="00A157A5">
      <w:r w:rsidRPr="009E1124">
        <w:t>Vektordata som ikke er omkodet etter plankapitlet i SOSI skal leveres som ved</w:t>
      </w:r>
      <w:smartTag w:uri="urn:schemas-microsoft-com:office:smarttags" w:element="PersonName">
        <w:r w:rsidRPr="009E1124">
          <w:t>leg</w:t>
        </w:r>
      </w:smartTag>
      <w:r w:rsidRPr="009E1124">
        <w:t xml:space="preserve">g til planen som en eller flere illustrasjonsplaner. </w:t>
      </w:r>
      <w:r w:rsidR="0097381C">
        <w:t>Illustrasjoner kan tas inn i planbeskrivel</w:t>
      </w:r>
      <w:r w:rsidR="0047428B">
        <w:t>s</w:t>
      </w:r>
      <w:r w:rsidR="0097381C">
        <w:t>en eller følge som vedlegg til denne</w:t>
      </w:r>
      <w:r w:rsidRPr="009E1124">
        <w:t>.</w:t>
      </w:r>
      <w:r w:rsidR="0097381C">
        <w:t xml:space="preserve"> De kan også tegnes inn på plankart, men det skal da tydelig fremgå at dette er eksempler eller at de er </w:t>
      </w:r>
      <w:r w:rsidR="00723C86">
        <w:t xml:space="preserve">ment å være </w:t>
      </w:r>
      <w:r w:rsidR="0097381C">
        <w:t xml:space="preserve">retningsgivende. </w:t>
      </w:r>
    </w:p>
    <w:p w14:paraId="03410FBF" w14:textId="77777777" w:rsidR="002121A9" w:rsidRPr="00A157A5" w:rsidRDefault="002121A9" w:rsidP="00A157A5"/>
    <w:p w14:paraId="7205B9DF" w14:textId="77777777" w:rsidR="002121A9" w:rsidRPr="002121A9" w:rsidRDefault="0047428B" w:rsidP="002121A9">
      <w:pPr>
        <w:spacing w:after="120"/>
        <w:rPr>
          <w:rFonts w:asciiTheme="majorHAnsi" w:hAnsiTheme="majorHAnsi"/>
          <w:szCs w:val="20"/>
        </w:rPr>
      </w:pPr>
      <w:r>
        <w:rPr>
          <w:rFonts w:asciiTheme="majorHAnsi" w:hAnsiTheme="majorHAnsi"/>
          <w:noProof/>
          <w:szCs w:val="20"/>
          <w:lang w:eastAsia="nb-NO"/>
        </w:rPr>
        <w:lastRenderedPageBreak/>
        <w:drawing>
          <wp:inline distT="0" distB="0" distL="0" distR="0" wp14:anchorId="31518053" wp14:editId="7211F07D">
            <wp:extent cx="5745018" cy="6989445"/>
            <wp:effectExtent l="19050" t="19050" r="27305" b="20955"/>
            <wp:docPr id="59"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8" cstate="print"/>
                    <a:srcRect r="271"/>
                    <a:stretch/>
                  </pic:blipFill>
                  <pic:spPr bwMode="auto">
                    <a:xfrm>
                      <a:off x="0" y="0"/>
                      <a:ext cx="5745100" cy="6989545"/>
                    </a:xfrm>
                    <a:prstGeom prst="rect">
                      <a:avLst/>
                    </a:prstGeom>
                    <a:noFill/>
                    <a:ln w="12700" cap="flat" cmpd="sng" algn="ctr">
                      <a:solidFill>
                        <a:sysClr val="window" lastClr="FFFFFF">
                          <a:lumMod val="50000"/>
                        </a:sysClr>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inline>
        </w:drawing>
      </w:r>
    </w:p>
    <w:p w14:paraId="60B895A6" w14:textId="77777777" w:rsidR="002121A9" w:rsidRPr="002121A9" w:rsidRDefault="002121A9" w:rsidP="002121A9">
      <w:pPr>
        <w:pStyle w:val="Bildetekst"/>
      </w:pPr>
      <w:r w:rsidRPr="0021635C">
        <w:t xml:space="preserve">Figur </w:t>
      </w:r>
      <w:r>
        <w:t>1</w:t>
      </w:r>
      <w:r w:rsidRPr="0021635C">
        <w:noBreakHyphen/>
      </w:r>
      <w:r w:rsidR="00A4205A">
        <w:t>6</w:t>
      </w:r>
      <w:r>
        <w:t>:</w:t>
      </w:r>
      <w:r w:rsidRPr="0021635C">
        <w:t xml:space="preserve"> </w:t>
      </w:r>
      <w:r w:rsidRPr="002121A9">
        <w:t xml:space="preserve">Skisse </w:t>
      </w:r>
      <w:r w:rsidR="0060172B">
        <w:t xml:space="preserve">som viser plantemaet </w:t>
      </w:r>
      <w:r w:rsidR="0060172B" w:rsidRPr="00AA4649">
        <w:rPr>
          <w:i/>
        </w:rPr>
        <w:t>landskapstyper</w:t>
      </w:r>
      <w:r w:rsidRPr="002121A9">
        <w:t>.</w:t>
      </w:r>
      <w:r w:rsidR="0060172B">
        <w:t xml:space="preserve"> Illustrasjonen er en </w:t>
      </w:r>
      <w:r w:rsidR="00932242">
        <w:t xml:space="preserve">del av retningslinjene til planen. </w:t>
      </w:r>
    </w:p>
    <w:p w14:paraId="77C8F8A3" w14:textId="77777777" w:rsidR="00740E38" w:rsidRDefault="00740E38" w:rsidP="00740E38">
      <w:pPr>
        <w:pStyle w:val="Overskrift3"/>
        <w:numPr>
          <w:ilvl w:val="0"/>
          <w:numId w:val="0"/>
        </w:numPr>
        <w:rPr>
          <w:rStyle w:val="ingressTegn"/>
          <w:rFonts w:asciiTheme="majorHAnsi" w:hAnsiTheme="majorHAnsi"/>
          <w:sz w:val="20"/>
          <w:szCs w:val="20"/>
        </w:rPr>
      </w:pPr>
      <w:bookmarkStart w:id="174" w:name="_Toc423610350"/>
      <w:bookmarkStart w:id="175" w:name="_Toc423689385"/>
      <w:r>
        <w:rPr>
          <w:rFonts w:asciiTheme="majorHAnsi" w:hAnsiTheme="majorHAnsi"/>
          <w:b w:val="0"/>
          <w:noProof/>
          <w:sz w:val="20"/>
          <w:szCs w:val="20"/>
          <w:lang w:eastAsia="nb-NO"/>
        </w:rPr>
        <w:lastRenderedPageBreak/>
        <w:drawing>
          <wp:inline distT="0" distB="0" distL="0" distR="0" wp14:anchorId="18542B58" wp14:editId="70AB23EB">
            <wp:extent cx="4903392" cy="7084291"/>
            <wp:effectExtent l="19050" t="19050" r="12065" b="21590"/>
            <wp:docPr id="51" name="Bilde 1" descr="C:\Documents and Settings\MD40614\Skrivebord\Fra Anja 2\5_Tematiske kartutsnitt_Trheim_tilrettelegging bymarka_1.3.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MD40614\Skrivebord\Fra Anja 2\5_Tematiske kartutsnitt_Trheim_tilrettelegging bymarka_1.3.2.gif"/>
                    <pic:cNvPicPr>
                      <a:picLocks noChangeAspect="1" noChangeArrowheads="1"/>
                    </pic:cNvPicPr>
                  </pic:nvPicPr>
                  <pic:blipFill rotWithShape="1">
                    <a:blip r:embed="rId29" cstate="print"/>
                    <a:srcRect l="1058" t="1143" r="34523" b="1437"/>
                    <a:stretch/>
                  </pic:blipFill>
                  <pic:spPr bwMode="auto">
                    <a:xfrm>
                      <a:off x="0" y="0"/>
                      <a:ext cx="4904936" cy="7086522"/>
                    </a:xfrm>
                    <a:prstGeom prst="rect">
                      <a:avLst/>
                    </a:prstGeom>
                    <a:noFill/>
                    <a:ln w="12700" cap="flat" cmpd="sng" algn="ctr">
                      <a:solidFill>
                        <a:sysClr val="window" lastClr="FFFFFF">
                          <a:lumMod val="50000"/>
                        </a:sysClr>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inline>
        </w:drawing>
      </w:r>
      <w:bookmarkEnd w:id="174"/>
      <w:bookmarkEnd w:id="175"/>
    </w:p>
    <w:p w14:paraId="73F78E68" w14:textId="443187C0" w:rsidR="00740E38" w:rsidRDefault="00032B4F" w:rsidP="00740E38">
      <w:pPr>
        <w:pStyle w:val="Bildetekst"/>
      </w:pPr>
      <w:r w:rsidRPr="00032B4F">
        <w:t>Figur 1</w:t>
      </w:r>
      <w:r w:rsidRPr="00032B4F">
        <w:noBreakHyphen/>
        <w:t>7:</w:t>
      </w:r>
      <w:r w:rsidR="00740E38" w:rsidRPr="0021635C">
        <w:t xml:space="preserve"> </w:t>
      </w:r>
      <w:r w:rsidR="00740E38">
        <w:t>Tematisk illustrasjon som viser tilrettelegging for a</w:t>
      </w:r>
      <w:r w:rsidR="0020770B">
        <w:t>d</w:t>
      </w:r>
      <w:r w:rsidR="00740E38">
        <w:t xml:space="preserve">komst til </w:t>
      </w:r>
      <w:proofErr w:type="spellStart"/>
      <w:r w:rsidR="00740E38">
        <w:t>bymarkaområde</w:t>
      </w:r>
      <w:proofErr w:type="spellEnd"/>
      <w:r w:rsidR="0086303F">
        <w:t xml:space="preserve"> i Trondheim kommune</w:t>
      </w:r>
      <w:r w:rsidR="00740E38" w:rsidRPr="002121A9">
        <w:t>.</w:t>
      </w:r>
    </w:p>
    <w:p w14:paraId="7B1F1C18" w14:textId="77777777" w:rsidR="00C1165F" w:rsidRDefault="0047428B">
      <w:r>
        <w:rPr>
          <w:noProof/>
          <w:lang w:eastAsia="nb-NO"/>
        </w:rPr>
        <w:lastRenderedPageBreak/>
        <w:drawing>
          <wp:inline distT="0" distB="0" distL="0" distR="0" wp14:anchorId="21BAF6AB" wp14:editId="5E0DFB08">
            <wp:extent cx="5760720" cy="5666583"/>
            <wp:effectExtent l="19050" t="19050" r="11430" b="10795"/>
            <wp:docPr id="77"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cstate="print"/>
                    <a:srcRect/>
                    <a:stretch>
                      <a:fillRect/>
                    </a:stretch>
                  </pic:blipFill>
                  <pic:spPr bwMode="auto">
                    <a:xfrm>
                      <a:off x="0" y="0"/>
                      <a:ext cx="5760720" cy="5666583"/>
                    </a:xfrm>
                    <a:prstGeom prst="rect">
                      <a:avLst/>
                    </a:prstGeom>
                    <a:noFill/>
                    <a:ln w="12700">
                      <a:solidFill>
                        <a:schemeClr val="bg1">
                          <a:lumMod val="50000"/>
                        </a:schemeClr>
                      </a:solidFill>
                      <a:miter lim="800000"/>
                      <a:headEnd/>
                      <a:tailEnd/>
                    </a:ln>
                  </pic:spPr>
                </pic:pic>
              </a:graphicData>
            </a:graphic>
          </wp:inline>
        </w:drawing>
      </w:r>
    </w:p>
    <w:p w14:paraId="7385CFB5" w14:textId="0FBB6E67" w:rsidR="00C1165F" w:rsidRDefault="00C84D04" w:rsidP="0047428B">
      <w:pPr>
        <w:pStyle w:val="Bildetekst"/>
      </w:pPr>
      <w:r>
        <w:t>Figur 1-8</w:t>
      </w:r>
      <w:r w:rsidR="00032B4F" w:rsidRPr="0047428B">
        <w:t>:</w:t>
      </w:r>
      <w:r w:rsidR="00D37AF9">
        <w:t xml:space="preserve"> Tematisk illustrasjon som viser senterstruktur</w:t>
      </w:r>
      <w:r w:rsidR="0086303F">
        <w:t xml:space="preserve"> i Trondheim kommune</w:t>
      </w:r>
      <w:r w:rsidR="00AA764D">
        <w:t xml:space="preserve">. </w:t>
      </w:r>
    </w:p>
    <w:p w14:paraId="6F7E50DB" w14:textId="77777777" w:rsidR="00C1165F" w:rsidRDefault="00C1165F"/>
    <w:p w14:paraId="5BF0D65F" w14:textId="2A30D579" w:rsidR="002121A9" w:rsidRPr="009B6E32" w:rsidRDefault="002121A9" w:rsidP="002C4F34">
      <w:pPr>
        <w:pStyle w:val="Overskrift3"/>
        <w:rPr>
          <w:rStyle w:val="ingressTegn"/>
          <w:rFonts w:asciiTheme="majorHAnsi" w:hAnsiTheme="majorHAnsi"/>
          <w:szCs w:val="20"/>
        </w:rPr>
      </w:pPr>
      <w:r w:rsidRPr="002121A9">
        <w:rPr>
          <w:rStyle w:val="ingressTegn"/>
          <w:rFonts w:asciiTheme="majorHAnsi" w:hAnsiTheme="majorHAnsi"/>
          <w:sz w:val="20"/>
          <w:szCs w:val="20"/>
        </w:rPr>
        <w:br w:type="page"/>
      </w:r>
      <w:bookmarkStart w:id="176" w:name="_Toc423689386"/>
      <w:r w:rsidRPr="002C4F34">
        <w:rPr>
          <w:rStyle w:val="ingressTegn"/>
          <w:rFonts w:asciiTheme="majorHAnsi" w:hAnsiTheme="majorHAnsi"/>
          <w:b/>
          <w:szCs w:val="20"/>
        </w:rPr>
        <w:lastRenderedPageBreak/>
        <w:t>Vedlegg og illustrasjoner som er</w:t>
      </w:r>
      <w:r w:rsidR="00723C86" w:rsidRPr="002C4F34">
        <w:rPr>
          <w:rStyle w:val="ingressTegn"/>
          <w:rFonts w:asciiTheme="majorHAnsi" w:hAnsiTheme="majorHAnsi"/>
          <w:b/>
          <w:szCs w:val="20"/>
        </w:rPr>
        <w:t xml:space="preserve"> </w:t>
      </w:r>
      <w:r w:rsidRPr="002C4F34">
        <w:rPr>
          <w:rStyle w:val="ingressTegn"/>
          <w:rFonts w:asciiTheme="majorHAnsi" w:hAnsiTheme="majorHAnsi"/>
          <w:b/>
          <w:szCs w:val="20"/>
        </w:rPr>
        <w:t xml:space="preserve">juridisk bindende gjennom </w:t>
      </w:r>
      <w:r w:rsidR="00D07468" w:rsidRPr="002C4F34">
        <w:rPr>
          <w:rStyle w:val="ingressTegn"/>
          <w:rFonts w:asciiTheme="majorHAnsi" w:hAnsiTheme="majorHAnsi"/>
          <w:b/>
          <w:szCs w:val="20"/>
        </w:rPr>
        <w:t>plan</w:t>
      </w:r>
      <w:r w:rsidRPr="002C4F34">
        <w:rPr>
          <w:rStyle w:val="ingressTegn"/>
          <w:rFonts w:asciiTheme="majorHAnsi" w:hAnsiTheme="majorHAnsi"/>
          <w:b/>
          <w:szCs w:val="20"/>
        </w:rPr>
        <w:t>bestemmelse</w:t>
      </w:r>
      <w:bookmarkEnd w:id="176"/>
      <w:r w:rsidRPr="009B6E32">
        <w:rPr>
          <w:rStyle w:val="ingressTegn"/>
          <w:rFonts w:asciiTheme="majorHAnsi" w:hAnsiTheme="majorHAnsi"/>
          <w:szCs w:val="20"/>
        </w:rPr>
        <w:t xml:space="preserve"> </w:t>
      </w:r>
    </w:p>
    <w:p w14:paraId="415CDB3F" w14:textId="385CDB71" w:rsidR="002121A9" w:rsidRPr="004F115B" w:rsidRDefault="002121A9" w:rsidP="002121A9">
      <w:r w:rsidRPr="004F115B">
        <w:t xml:space="preserve">Vedlegg og illustrasjoner kan gjøres juridisk bindende gjennom bestemmelse, jf. </w:t>
      </w:r>
      <w:hyperlink r:id="rId31" w:history="1">
        <w:r w:rsidRPr="0086303F">
          <w:rPr>
            <w:rStyle w:val="Hyperkobling"/>
          </w:rPr>
          <w:t xml:space="preserve">kart- og </w:t>
        </w:r>
        <w:proofErr w:type="spellStart"/>
        <w:r w:rsidRPr="0086303F">
          <w:rPr>
            <w:rStyle w:val="Hyperkobling"/>
          </w:rPr>
          <w:t>planforskriften</w:t>
        </w:r>
        <w:proofErr w:type="spellEnd"/>
        <w:r w:rsidRPr="0086303F">
          <w:rPr>
            <w:rStyle w:val="Hyperkobling"/>
          </w:rPr>
          <w:t xml:space="preserve"> § 9 første ledd bokstav b</w:t>
        </w:r>
      </w:hyperlink>
      <w:r w:rsidRPr="004F115B">
        <w:t xml:space="preserve">. Slike vedlegg og illustrasjoner er da en del av bestemmelsene og ikke en del av plankartet. </w:t>
      </w:r>
      <w:r w:rsidR="00723C86">
        <w:t>De kan likevel tegnes inn på plankartet, men det skal da stå at det er illustrasjoner til en angitt bestemmelse.</w:t>
      </w:r>
    </w:p>
    <w:p w14:paraId="2253C679" w14:textId="77777777" w:rsidR="002121A9" w:rsidRPr="002121A9" w:rsidRDefault="0047428B" w:rsidP="002121A9">
      <w:pPr>
        <w:rPr>
          <w:rFonts w:asciiTheme="majorHAnsi" w:hAnsiTheme="majorHAnsi"/>
          <w:szCs w:val="20"/>
        </w:rPr>
      </w:pPr>
      <w:r>
        <w:rPr>
          <w:rFonts w:asciiTheme="majorHAnsi" w:hAnsiTheme="majorHAnsi"/>
          <w:noProof/>
          <w:szCs w:val="20"/>
          <w:lang w:eastAsia="nb-NO"/>
        </w:rPr>
        <w:drawing>
          <wp:inline distT="0" distB="0" distL="0" distR="0" wp14:anchorId="3A265A13" wp14:editId="0AC7FE72">
            <wp:extent cx="5760720" cy="3373021"/>
            <wp:effectExtent l="19050" t="19050" r="11430" b="18415"/>
            <wp:docPr id="28"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5760720" cy="3373021"/>
                    </a:xfrm>
                    <a:prstGeom prst="rect">
                      <a:avLst/>
                    </a:prstGeom>
                    <a:noFill/>
                    <a:ln w="12700">
                      <a:solidFill>
                        <a:schemeClr val="bg1">
                          <a:lumMod val="50000"/>
                        </a:schemeClr>
                      </a:solidFill>
                      <a:miter lim="800000"/>
                      <a:headEnd/>
                      <a:tailEnd/>
                    </a:ln>
                  </pic:spPr>
                </pic:pic>
              </a:graphicData>
            </a:graphic>
          </wp:inline>
        </w:drawing>
      </w:r>
    </w:p>
    <w:p w14:paraId="02F1C77C" w14:textId="77777777" w:rsidR="002121A9" w:rsidRPr="002121A9" w:rsidRDefault="00032B4F" w:rsidP="002121A9">
      <w:pPr>
        <w:pStyle w:val="Bildetekst"/>
      </w:pPr>
      <w:r w:rsidRPr="00032B4F">
        <w:t>Figur 1</w:t>
      </w:r>
      <w:r w:rsidRPr="00032B4F">
        <w:noBreakHyphen/>
      </w:r>
      <w:r w:rsidR="00C84D04">
        <w:t>9</w:t>
      </w:r>
      <w:r w:rsidRPr="00032B4F">
        <w:t>:</w:t>
      </w:r>
      <w:r w:rsidR="002121A9" w:rsidRPr="0021635C">
        <w:t xml:space="preserve"> </w:t>
      </w:r>
      <w:r w:rsidR="002121A9" w:rsidRPr="002121A9">
        <w:t xml:space="preserve">Eksempel på juridisk bindende illustrasjon til plan hvor det stilles krav </w:t>
      </w:r>
      <w:r w:rsidR="002C0DBD">
        <w:t>til</w:t>
      </w:r>
      <w:r w:rsidR="00496410">
        <w:t xml:space="preserve"> utforming av utearealer. </w:t>
      </w:r>
      <w:r w:rsidR="002121A9" w:rsidRPr="002121A9">
        <w:t>Illustrasjonen er en del av bestemmelsene til planen.</w:t>
      </w:r>
      <w:r w:rsidR="00496410">
        <w:t xml:space="preserve"> </w:t>
      </w:r>
    </w:p>
    <w:p w14:paraId="107E8404" w14:textId="77777777" w:rsidR="00F22E05" w:rsidRDefault="00F22E05" w:rsidP="00F22E05">
      <w:pPr>
        <w:pStyle w:val="Overskrift2"/>
        <w:keepLines w:val="0"/>
        <w:numPr>
          <w:ilvl w:val="1"/>
          <w:numId w:val="1"/>
        </w:numPr>
        <w:spacing w:before="360" w:after="60"/>
        <w:ind w:left="576" w:hanging="576"/>
      </w:pPr>
      <w:bookmarkStart w:id="177" w:name="_Toc256601806"/>
      <w:bookmarkStart w:id="178" w:name="_Toc423689387"/>
      <w:r>
        <w:t xml:space="preserve">Planer med </w:t>
      </w:r>
      <w:r w:rsidRPr="00F45EBE">
        <w:t>vertikalnivå</w:t>
      </w:r>
      <w:bookmarkEnd w:id="177"/>
      <w:bookmarkEnd w:id="178"/>
    </w:p>
    <w:p w14:paraId="609B481F" w14:textId="3F69130B" w:rsidR="00F22E05" w:rsidRPr="00F6776D" w:rsidRDefault="00F22E05" w:rsidP="00F22E05">
      <w:r w:rsidRPr="00F6776D">
        <w:t xml:space="preserve">Anlegg under </w:t>
      </w:r>
      <w:r>
        <w:t>grunnen</w:t>
      </w:r>
      <w:r w:rsidRPr="00F6776D">
        <w:t xml:space="preserve"> eller over </w:t>
      </w:r>
      <w:r>
        <w:t>grunnen</w:t>
      </w:r>
      <w:r w:rsidRPr="00F6776D">
        <w:t xml:space="preserve"> som ikke defineres som eget arealformål, kan fastlegges i arealplan ved å benytte arealformål på grunnen sammen med bestemmelser slik det fremgår under kapittel om </w:t>
      </w:r>
      <w:r w:rsidR="005B4F94">
        <w:t xml:space="preserve">mindre områder </w:t>
      </w:r>
      <w:r w:rsidRPr="00F6776D">
        <w:t xml:space="preserve">som ikke defineres som eget </w:t>
      </w:r>
      <w:r w:rsidRPr="00840F02">
        <w:t>arealformål (kap</w:t>
      </w:r>
      <w:r w:rsidR="00DF36AC">
        <w:t>ittel</w:t>
      </w:r>
      <w:r w:rsidRPr="00840F02">
        <w:t xml:space="preserve"> </w:t>
      </w:r>
      <w:r w:rsidR="00651799">
        <w:fldChar w:fldCharType="begin"/>
      </w:r>
      <w:r w:rsidR="00651799">
        <w:instrText xml:space="preserve"> REF _Ref253663530 \r \h  \* MERGEFORMAT </w:instrText>
      </w:r>
      <w:r w:rsidR="00651799">
        <w:fldChar w:fldCharType="separate"/>
      </w:r>
      <w:r w:rsidR="004233AF">
        <w:t>1.5.10</w:t>
      </w:r>
      <w:r w:rsidR="00651799">
        <w:fldChar w:fldCharType="end"/>
      </w:r>
      <w:r w:rsidRPr="00840F02">
        <w:t>)</w:t>
      </w:r>
      <w:r w:rsidR="001808E2">
        <w:t>. Området bør avgrenses med bestemmelse</w:t>
      </w:r>
      <w:r w:rsidR="00E94048">
        <w:t>s</w:t>
      </w:r>
      <w:r w:rsidR="001808E2">
        <w:t>område i vektorfila.</w:t>
      </w:r>
    </w:p>
    <w:p w14:paraId="402AC6B9" w14:textId="25D6E056" w:rsidR="00F22E05" w:rsidRPr="00F6776D" w:rsidRDefault="00F22E05" w:rsidP="00F22E05">
      <w:pPr>
        <w:spacing w:after="240"/>
      </w:pPr>
      <w:r w:rsidRPr="00F6776D">
        <w:t xml:space="preserve">Skal anlegg over eller under </w:t>
      </w:r>
      <w:r>
        <w:t>grunnen</w:t>
      </w:r>
      <w:r w:rsidRPr="00F6776D">
        <w:t xml:space="preserve"> ha egne arealformål, må inndeling i vertikalnivå benyttes</w:t>
      </w:r>
      <w:r w:rsidR="001808E2">
        <w:t>, og området avgrenses med plangrense</w:t>
      </w:r>
      <w:r w:rsidRPr="00F6776D">
        <w:t>.</w:t>
      </w:r>
    </w:p>
    <w:p w14:paraId="44166B8B" w14:textId="77777777" w:rsidR="00F22E05" w:rsidRDefault="00F22E05" w:rsidP="00DB621A">
      <w:pPr>
        <w:pStyle w:val="Overskrift3"/>
      </w:pPr>
      <w:bookmarkStart w:id="179" w:name="_Toc256601807"/>
      <w:bookmarkStart w:id="180" w:name="_Toc423689388"/>
      <w:r>
        <w:t>Nærmere om vertikalnivåer</w:t>
      </w:r>
      <w:bookmarkEnd w:id="179"/>
      <w:bookmarkEnd w:id="180"/>
    </w:p>
    <w:p w14:paraId="2B288026" w14:textId="52FB111B" w:rsidR="00F22E05" w:rsidRPr="00F6776D" w:rsidRDefault="00F22E05" w:rsidP="00F22E05">
      <w:r w:rsidRPr="00F6776D">
        <w:t>En arealplan</w:t>
      </w:r>
      <w:r w:rsidR="008A5F28">
        <w:t xml:space="preserve"> (dvs. både kommune- og reguleringsplan)</w:t>
      </w:r>
      <w:r w:rsidRPr="00F6776D">
        <w:t xml:space="preserve"> kan inneholde ett eller flere vertikalnivåer; under grunnen, på grunnen/vannoverflaten, over grunnen, på bunnen og i vannsøylen. Utover disse vertikalnivåene kan hvert vertikalnivå inndeles i flere </w:t>
      </w:r>
      <w:r w:rsidRPr="00840F02">
        <w:t>lag (se kap</w:t>
      </w:r>
      <w:r w:rsidR="00DF36AC">
        <w:t>ittel</w:t>
      </w:r>
      <w:r w:rsidRPr="00840F02">
        <w:t xml:space="preserve"> 1.4.2).</w:t>
      </w:r>
    </w:p>
    <w:p w14:paraId="4BC904AD" w14:textId="305C399D" w:rsidR="00F22E05" w:rsidRPr="00C578C2" w:rsidRDefault="00511D88" w:rsidP="00F22E05">
      <w:pPr>
        <w:spacing w:after="120"/>
        <w:rPr>
          <w:lang w:val="nn-NO"/>
        </w:rPr>
      </w:pPr>
      <w:r w:rsidRPr="00C578C2">
        <w:rPr>
          <w:lang w:val="nn-NO"/>
        </w:rPr>
        <w:t xml:space="preserve">Vertikalnivå i SOSI plan </w:t>
      </w:r>
      <w:r w:rsidR="00D43E00">
        <w:rPr>
          <w:lang w:val="nn-NO"/>
        </w:rPr>
        <w:t xml:space="preserve">er </w:t>
      </w:r>
      <w:proofErr w:type="spellStart"/>
      <w:r w:rsidRPr="00C578C2">
        <w:rPr>
          <w:lang w:val="nn-NO"/>
        </w:rPr>
        <w:t>kodet</w:t>
      </w:r>
      <w:proofErr w:type="spellEnd"/>
      <w:r w:rsidRPr="00C578C2">
        <w:rPr>
          <w:lang w:val="nn-NO"/>
        </w:rPr>
        <w:t xml:space="preserve"> slik:</w:t>
      </w:r>
    </w:p>
    <w:p w14:paraId="79C536A3" w14:textId="77777777" w:rsidR="00F22E05" w:rsidRDefault="00F22E05" w:rsidP="00F22E05">
      <w:pPr>
        <w:spacing w:after="120"/>
      </w:pPr>
      <w:r w:rsidRPr="0003245E">
        <w:rPr>
          <w:b/>
        </w:rPr>
        <w:lastRenderedPageBreak/>
        <w:t>VERTNIV:</w:t>
      </w:r>
      <w:r w:rsidRPr="0003245E">
        <w:rPr>
          <w:b/>
        </w:rPr>
        <w:br/>
      </w:r>
      <w:r w:rsidRPr="00F6776D">
        <w:t>1= under grunnen</w:t>
      </w:r>
      <w:r w:rsidRPr="00F6776D">
        <w:br/>
        <w:t>2= på grunnen/vannoverflate</w:t>
      </w:r>
      <w:r w:rsidRPr="00F6776D">
        <w:br/>
        <w:t>3= over grunnen</w:t>
      </w:r>
      <w:r w:rsidRPr="00F6776D">
        <w:br/>
        <w:t>4= på bunnen</w:t>
      </w:r>
      <w:r w:rsidRPr="00F6776D">
        <w:br/>
        <w:t xml:space="preserve">5= i vannsøylen </w:t>
      </w:r>
    </w:p>
    <w:p w14:paraId="04CC14E6" w14:textId="7ACAF7E0" w:rsidR="008A5F28" w:rsidRPr="00F6776D" w:rsidRDefault="008A5F28" w:rsidP="00F22E05">
      <w:pPr>
        <w:spacing w:after="120"/>
      </w:pPr>
      <w:r>
        <w:t>Dagens tegneregler er ikke fullt ut utviklet for alle vertikalnivåer, eventuelt nye behov meldes inn til departementet.</w:t>
      </w:r>
    </w:p>
    <w:p w14:paraId="1DCE0A98" w14:textId="5038F4C7" w:rsidR="00EB77F5" w:rsidRDefault="00F22E05">
      <w:pPr>
        <w:numPr>
          <w:ilvl w:val="0"/>
          <w:numId w:val="17"/>
        </w:numPr>
      </w:pPr>
      <w:r w:rsidRPr="00F6776D">
        <w:t xml:space="preserve">Arealplan skal utarbeides med det antall plankart som er nødvendig for å få planen entydig, jf. kart- og </w:t>
      </w:r>
      <w:proofErr w:type="spellStart"/>
      <w:r w:rsidRPr="00F6776D">
        <w:t>planforskriften</w:t>
      </w:r>
      <w:r w:rsidR="00F94900">
        <w:t>s</w:t>
      </w:r>
      <w:proofErr w:type="spellEnd"/>
      <w:r w:rsidRPr="00F6776D">
        <w:t xml:space="preserve"> § 9 tredje ledd. Det skal utarbeides ett plankart pr. vertikalnivå for å sikre at planen blir entydig og enkel å forstå.</w:t>
      </w:r>
      <w:r>
        <w:t xml:space="preserve"> Planer med vertikalnivå skal ha </w:t>
      </w:r>
      <w:r w:rsidRPr="00F6776D">
        <w:t>tilstrekkelig forklarende snitt.</w:t>
      </w:r>
    </w:p>
    <w:p w14:paraId="04793AF8" w14:textId="77777777" w:rsidR="00B43D9B" w:rsidRDefault="00B43D9B" w:rsidP="00B43D9B">
      <w:pPr>
        <w:pStyle w:val="Listeavsnitt"/>
        <w:numPr>
          <w:ilvl w:val="0"/>
          <w:numId w:val="17"/>
        </w:numPr>
        <w:spacing w:after="240"/>
      </w:pPr>
      <w:r>
        <w:t xml:space="preserve">To eller flere arealplaner kan være overlappende i samme vertikalnivå kun i den grad de har rettsvirkning for ulike (romlige) arealer. </w:t>
      </w:r>
    </w:p>
    <w:p w14:paraId="39D7F617" w14:textId="77777777" w:rsidR="00F22E05" w:rsidRDefault="00F22E05" w:rsidP="00F22E05">
      <w:pPr>
        <w:keepNext/>
      </w:pPr>
      <w:r>
        <w:br/>
      </w:r>
      <w:r w:rsidRPr="00897B62">
        <w:rPr>
          <w:b/>
        </w:rPr>
        <w:br/>
      </w:r>
      <w:r>
        <w:rPr>
          <w:rFonts w:ascii="DepCentury Old Style" w:hAnsi="DepCentury Old Style"/>
          <w:noProof/>
          <w:lang w:eastAsia="nb-NO"/>
        </w:rPr>
        <w:drawing>
          <wp:inline distT="0" distB="0" distL="0" distR="0" wp14:anchorId="649DCA43" wp14:editId="5574D05D">
            <wp:extent cx="5828145" cy="2806700"/>
            <wp:effectExtent l="19050" t="19050" r="20320" b="12700"/>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3" cstate="print"/>
                    <a:srcRect l="-1" r="884"/>
                    <a:stretch/>
                  </pic:blipFill>
                  <pic:spPr bwMode="auto">
                    <a:xfrm>
                      <a:off x="0" y="0"/>
                      <a:ext cx="5828145" cy="2806700"/>
                    </a:xfrm>
                    <a:prstGeom prst="rect">
                      <a:avLst/>
                    </a:prstGeom>
                    <a:noFill/>
                    <a:ln w="12700" cap="flat" cmpd="sng" algn="ctr">
                      <a:solidFill>
                        <a:sysClr val="window" lastClr="FFFFFF">
                          <a:lumMod val="50000"/>
                        </a:sysClr>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inline>
        </w:drawing>
      </w:r>
    </w:p>
    <w:p w14:paraId="2D089A76" w14:textId="77777777" w:rsidR="00F22E05" w:rsidRDefault="00F22E05" w:rsidP="00F22E05">
      <w:pPr>
        <w:pStyle w:val="Bildetekst"/>
      </w:pPr>
      <w:r w:rsidRPr="0021635C">
        <w:t xml:space="preserve">Figur </w:t>
      </w:r>
      <w:r>
        <w:t>1</w:t>
      </w:r>
      <w:r w:rsidRPr="0021635C">
        <w:noBreakHyphen/>
      </w:r>
      <w:r w:rsidR="00C84D04">
        <w:t>10</w:t>
      </w:r>
      <w:r>
        <w:t>:</w:t>
      </w:r>
      <w:r w:rsidRPr="0021635C">
        <w:t xml:space="preserve"> Eksempel på </w:t>
      </w:r>
      <w:r>
        <w:t xml:space="preserve">utsnitt av </w:t>
      </w:r>
      <w:r w:rsidRPr="0021635C">
        <w:t>plan over flere vertikalnivå</w:t>
      </w:r>
      <w:r>
        <w:t xml:space="preserve"> (tegnforklaringen er ikke fullverdig).</w:t>
      </w:r>
    </w:p>
    <w:p w14:paraId="3E1A6CFF" w14:textId="77777777" w:rsidR="00F22E05" w:rsidRDefault="00F22E05" w:rsidP="00F22E05"/>
    <w:p w14:paraId="16D43B18" w14:textId="77777777" w:rsidR="00F22E05" w:rsidRDefault="00F22E05" w:rsidP="00F22E05">
      <w:pPr>
        <w:rPr>
          <w:lang w:eastAsia="nb-NO"/>
        </w:rPr>
      </w:pPr>
      <w:r>
        <w:rPr>
          <w:noProof/>
          <w:lang w:eastAsia="nb-NO"/>
        </w:rPr>
        <w:lastRenderedPageBreak/>
        <w:drawing>
          <wp:inline distT="0" distB="0" distL="0" distR="0" wp14:anchorId="0C59235A" wp14:editId="5B0E56EF">
            <wp:extent cx="4403725" cy="3038764"/>
            <wp:effectExtent l="19050" t="19050" r="15875" b="28575"/>
            <wp:docPr id="54" name="Bilde 1" descr="Nivaa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vaa_1"/>
                    <pic:cNvPicPr>
                      <a:picLocks noChangeAspect="1" noChangeArrowheads="1"/>
                    </pic:cNvPicPr>
                  </pic:nvPicPr>
                  <pic:blipFill rotWithShape="1">
                    <a:blip r:embed="rId34" cstate="print"/>
                    <a:srcRect l="1222" t="2038" r="1638" b="2147"/>
                    <a:stretch/>
                  </pic:blipFill>
                  <pic:spPr bwMode="auto">
                    <a:xfrm>
                      <a:off x="0" y="0"/>
                      <a:ext cx="4404185" cy="3039081"/>
                    </a:xfrm>
                    <a:prstGeom prst="rect">
                      <a:avLst/>
                    </a:prstGeom>
                    <a:noFill/>
                    <a:ln w="12700" cap="flat" cmpd="sng" algn="ctr">
                      <a:solidFill>
                        <a:sysClr val="window" lastClr="FFFFFF">
                          <a:lumMod val="50000"/>
                        </a:sysClr>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inline>
        </w:drawing>
      </w:r>
    </w:p>
    <w:p w14:paraId="66EBD3FE" w14:textId="77777777" w:rsidR="00F22E05" w:rsidRPr="00FD2C8E" w:rsidRDefault="00F22E05" w:rsidP="00F22E05">
      <w:pPr>
        <w:rPr>
          <w:lang w:eastAsia="nb-NO"/>
        </w:rPr>
      </w:pPr>
      <w:r>
        <w:rPr>
          <w:lang w:eastAsia="nb-NO"/>
        </w:rPr>
        <w:t>(</w:t>
      </w:r>
      <w:proofErr w:type="gramStart"/>
      <w:r>
        <w:rPr>
          <w:lang w:eastAsia="nb-NO"/>
        </w:rPr>
        <w:t>se</w:t>
      </w:r>
      <w:proofErr w:type="gramEnd"/>
      <w:r>
        <w:rPr>
          <w:lang w:eastAsia="nb-NO"/>
        </w:rPr>
        <w:t xml:space="preserve"> forklaring under siste illustrasjon i serien)</w:t>
      </w:r>
    </w:p>
    <w:p w14:paraId="0030B409" w14:textId="77777777" w:rsidR="00F22E05" w:rsidRDefault="00F22E05" w:rsidP="00F22E05"/>
    <w:p w14:paraId="67775AF0" w14:textId="77777777" w:rsidR="00F22E05" w:rsidRDefault="00F22E05" w:rsidP="00F22E05"/>
    <w:p w14:paraId="68E8A6B1" w14:textId="77777777" w:rsidR="00F22E05" w:rsidRDefault="00F22E05" w:rsidP="00F22E05"/>
    <w:p w14:paraId="404FC60B" w14:textId="77777777" w:rsidR="00F22E05" w:rsidRDefault="00F22E05" w:rsidP="00F22E05">
      <w:r>
        <w:rPr>
          <w:noProof/>
          <w:lang w:eastAsia="nb-NO"/>
        </w:rPr>
        <w:drawing>
          <wp:inline distT="0" distB="0" distL="0" distR="0" wp14:anchorId="75480C1E" wp14:editId="29EB519C">
            <wp:extent cx="4424218" cy="3056890"/>
            <wp:effectExtent l="19050" t="19050" r="14605" b="10160"/>
            <wp:docPr id="55" name="Bilde 3" descr="niva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ivaa2"/>
                    <pic:cNvPicPr>
                      <a:picLocks noChangeAspect="1" noChangeArrowheads="1"/>
                    </pic:cNvPicPr>
                  </pic:nvPicPr>
                  <pic:blipFill rotWithShape="1">
                    <a:blip r:embed="rId35" cstate="print"/>
                    <a:srcRect l="1616" t="2032" r="1597" b="1861"/>
                    <a:stretch/>
                  </pic:blipFill>
                  <pic:spPr bwMode="auto">
                    <a:xfrm>
                      <a:off x="0" y="0"/>
                      <a:ext cx="4425117" cy="3057511"/>
                    </a:xfrm>
                    <a:prstGeom prst="rect">
                      <a:avLst/>
                    </a:prstGeom>
                    <a:noFill/>
                    <a:ln w="12700" cap="flat" cmpd="sng" algn="ctr">
                      <a:solidFill>
                        <a:sysClr val="window" lastClr="FFFFFF">
                          <a:lumMod val="50000"/>
                        </a:sysClr>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inline>
        </w:drawing>
      </w:r>
    </w:p>
    <w:p w14:paraId="4F6D637F" w14:textId="77777777" w:rsidR="00F22E05" w:rsidRDefault="00F22E05" w:rsidP="00F22E05"/>
    <w:p w14:paraId="328ECE43" w14:textId="77777777" w:rsidR="00F22E05" w:rsidRDefault="00F22E05" w:rsidP="00F22E05">
      <w:r>
        <w:rPr>
          <w:noProof/>
          <w:lang w:eastAsia="nb-NO"/>
        </w:rPr>
        <w:lastRenderedPageBreak/>
        <w:drawing>
          <wp:inline distT="0" distB="0" distL="0" distR="0" wp14:anchorId="431DCCEB" wp14:editId="1EC9AA01">
            <wp:extent cx="4497070" cy="3121891"/>
            <wp:effectExtent l="19050" t="19050" r="17780" b="21590"/>
            <wp:docPr id="56" name="Bilde 6" descr="niva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ivaa3"/>
                    <pic:cNvPicPr>
                      <a:picLocks noChangeAspect="1" noChangeArrowheads="1"/>
                    </pic:cNvPicPr>
                  </pic:nvPicPr>
                  <pic:blipFill rotWithShape="1">
                    <a:blip r:embed="rId36" cstate="print"/>
                    <a:srcRect l="1195" t="1137" r="1835" b="2724"/>
                    <a:stretch/>
                  </pic:blipFill>
                  <pic:spPr bwMode="auto">
                    <a:xfrm>
                      <a:off x="0" y="0"/>
                      <a:ext cx="4498100" cy="3122606"/>
                    </a:xfrm>
                    <a:prstGeom prst="rect">
                      <a:avLst/>
                    </a:prstGeom>
                    <a:noFill/>
                    <a:ln w="12700" cap="flat" cmpd="sng" algn="ctr">
                      <a:solidFill>
                        <a:sysClr val="window" lastClr="FFFFFF">
                          <a:lumMod val="50000"/>
                        </a:sysClr>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inline>
        </w:drawing>
      </w:r>
    </w:p>
    <w:p w14:paraId="2B8BB2FD" w14:textId="77777777" w:rsidR="00F22E05" w:rsidRDefault="00F22E05" w:rsidP="00F22E05"/>
    <w:p w14:paraId="295E54CD" w14:textId="77777777" w:rsidR="00F22E05" w:rsidRDefault="00F22E05" w:rsidP="00F22E05">
      <w:pPr>
        <w:pStyle w:val="Bildetekst"/>
        <w:spacing w:after="240"/>
      </w:pPr>
    </w:p>
    <w:p w14:paraId="22E7FB7D" w14:textId="77777777" w:rsidR="00F22E05" w:rsidRDefault="00F22E05" w:rsidP="00F22E05">
      <w:r>
        <w:rPr>
          <w:noProof/>
          <w:lang w:eastAsia="nb-NO"/>
        </w:rPr>
        <w:drawing>
          <wp:inline distT="0" distB="0" distL="0" distR="0" wp14:anchorId="02AAF275" wp14:editId="3E301921">
            <wp:extent cx="5236441" cy="2466975"/>
            <wp:effectExtent l="0" t="0" r="2540" b="0"/>
            <wp:docPr id="58" name="Bilde 15" descr="Nivaa_eksemp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ivaa_eksempel"/>
                    <pic:cNvPicPr>
                      <a:picLocks noChangeAspect="1" noChangeArrowheads="1"/>
                    </pic:cNvPicPr>
                  </pic:nvPicPr>
                  <pic:blipFill rotWithShape="1">
                    <a:blip r:embed="rId37" cstate="print"/>
                    <a:srcRect l="4224" b="7433"/>
                    <a:stretch/>
                  </pic:blipFill>
                  <pic:spPr bwMode="auto">
                    <a:xfrm>
                      <a:off x="0" y="0"/>
                      <a:ext cx="5236441" cy="2466975"/>
                    </a:xfrm>
                    <a:prstGeom prst="rect">
                      <a:avLst/>
                    </a:prstGeom>
                    <a:noFill/>
                    <a:ln>
                      <a:noFill/>
                    </a:ln>
                    <a:extLst>
                      <a:ext uri="{53640926-AAD7-44D8-BBD7-CCE9431645EC}">
                        <a14:shadowObscured xmlns:a14="http://schemas.microsoft.com/office/drawing/2010/main"/>
                      </a:ext>
                    </a:extLst>
                  </pic:spPr>
                </pic:pic>
              </a:graphicData>
            </a:graphic>
          </wp:inline>
        </w:drawing>
      </w:r>
    </w:p>
    <w:p w14:paraId="38A7BB09" w14:textId="77777777" w:rsidR="00F22E05" w:rsidRPr="001221A4" w:rsidRDefault="00F22E05" w:rsidP="00F22E05">
      <w:pPr>
        <w:pStyle w:val="Bildetekst"/>
        <w:spacing w:after="240"/>
      </w:pPr>
      <w:r w:rsidRPr="00E6558E">
        <w:t>Figur 1</w:t>
      </w:r>
      <w:r w:rsidRPr="00E6558E">
        <w:noBreakHyphen/>
      </w:r>
      <w:r w:rsidR="00C84D04">
        <w:t>11</w:t>
      </w:r>
      <w:r w:rsidRPr="00E6558E">
        <w:t xml:space="preserve">: Eksempel på plan med flere vertikalnivåer. Eksempelet viser et utsnitt av plankartet for hvert vertikalnivå, samt en illustrasjon som viser et vertikalsnitt. Alt som fysisk er på grunnen eller i kontakt med grunnens overflate (under lokk) er regulert på vertikalnivå 2. I snitteksempelet er vertikalnivå 1, T14 kjeller </w:t>
      </w:r>
      <w:r>
        <w:t>og J2 tunnel. Vertikalnivå 3, T</w:t>
      </w:r>
      <w:r w:rsidRPr="00E6558E">
        <w:t>15, er lokk (bru over veg). Grønn linje viser bakkenivå.</w:t>
      </w:r>
    </w:p>
    <w:p w14:paraId="15BF0CD5" w14:textId="77777777" w:rsidR="00F22E05" w:rsidRDefault="00F22E05" w:rsidP="00CB696A">
      <w:pPr>
        <w:keepNext/>
      </w:pPr>
      <w:r>
        <w:rPr>
          <w:noProof/>
          <w:lang w:eastAsia="nb-NO"/>
        </w:rPr>
        <w:lastRenderedPageBreak/>
        <w:drawing>
          <wp:inline distT="0" distB="0" distL="0" distR="0" wp14:anchorId="4F362450" wp14:editId="2CC9B313">
            <wp:extent cx="4711700" cy="3259455"/>
            <wp:effectExtent l="19050" t="19050" r="12700" b="17145"/>
            <wp:docPr id="12" name="Bilde 1" descr="C:\Documents and Settings\MD40614\Skrivebord\vertikalnivå__SAMMENSTIL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descr="C:\Documents and Settings\MD40614\Skrivebord\vertikalnivå__SAMMENSTILLING.png"/>
                    <pic:cNvPicPr>
                      <a:picLocks noChangeAspect="1" noChangeArrowheads="1"/>
                    </pic:cNvPicPr>
                  </pic:nvPicPr>
                  <pic:blipFill>
                    <a:blip r:embed="rId38" cstate="print"/>
                    <a:srcRect/>
                    <a:stretch>
                      <a:fillRect/>
                    </a:stretch>
                  </pic:blipFill>
                  <pic:spPr bwMode="auto">
                    <a:xfrm>
                      <a:off x="0" y="0"/>
                      <a:ext cx="4711700" cy="3259455"/>
                    </a:xfrm>
                    <a:prstGeom prst="rect">
                      <a:avLst/>
                    </a:prstGeom>
                    <a:noFill/>
                    <a:ln w="12700" cmpd="sng">
                      <a:solidFill>
                        <a:schemeClr val="bg1">
                          <a:lumMod val="50000"/>
                        </a:schemeClr>
                      </a:solidFill>
                      <a:miter lim="800000"/>
                      <a:headEnd/>
                      <a:tailEnd/>
                    </a:ln>
                    <a:effectLst/>
                  </pic:spPr>
                </pic:pic>
              </a:graphicData>
            </a:graphic>
          </wp:inline>
        </w:drawing>
      </w:r>
    </w:p>
    <w:p w14:paraId="5D5C0292" w14:textId="77777777" w:rsidR="00EF3D45" w:rsidRDefault="00F22E05" w:rsidP="00EF3D45">
      <w:pPr>
        <w:pStyle w:val="Bildetekst"/>
      </w:pPr>
      <w:r w:rsidRPr="0021635C">
        <w:t xml:space="preserve">Figur </w:t>
      </w:r>
      <w:r>
        <w:t>1</w:t>
      </w:r>
      <w:r w:rsidRPr="0021635C">
        <w:noBreakHyphen/>
      </w:r>
      <w:r w:rsidR="00C84D04">
        <w:t>12</w:t>
      </w:r>
      <w:r>
        <w:t>:</w:t>
      </w:r>
      <w:r w:rsidRPr="0021635C">
        <w:t xml:space="preserve"> Illustrasjon som viser de ulike vertikalnivåenes utstrekning i forhold til hverandre.</w:t>
      </w:r>
      <w:r>
        <w:t xml:space="preserve"> Illustrasjonen viser utstrekningen til vertikalnivåene i figur 1-</w:t>
      </w:r>
      <w:r w:rsidR="005E4FB5">
        <w:t>11</w:t>
      </w:r>
      <w:r>
        <w:t>.</w:t>
      </w:r>
    </w:p>
    <w:p w14:paraId="0501D08D" w14:textId="47F0C000" w:rsidR="00690380" w:rsidRPr="00690380" w:rsidRDefault="00FD1D57" w:rsidP="00E94048">
      <w:r>
        <w:t>Detaljreg</w:t>
      </w:r>
      <w:r w:rsidR="00690380">
        <w:t xml:space="preserve">uleringsplan for </w:t>
      </w:r>
      <w:r w:rsidR="000804B9">
        <w:t xml:space="preserve">Hamar stadion er et eksempel på hvordan en plan i flere vertikalnivåer bør framstilles. </w:t>
      </w:r>
      <w:hyperlink r:id="rId39" w:history="1">
        <w:r w:rsidR="000804B9" w:rsidRPr="000804B9">
          <w:rPr>
            <w:rStyle w:val="Hyperkobling"/>
          </w:rPr>
          <w:t xml:space="preserve">Detaljreguleringsplanen i </w:t>
        </w:r>
        <w:proofErr w:type="spellStart"/>
        <w:r w:rsidR="000804B9" w:rsidRPr="000804B9">
          <w:rPr>
            <w:rStyle w:val="Hyperkobling"/>
          </w:rPr>
          <w:t>pdf</w:t>
        </w:r>
        <w:proofErr w:type="spellEnd"/>
      </w:hyperlink>
      <w:r w:rsidR="000804B9">
        <w:t xml:space="preserve">. </w:t>
      </w:r>
    </w:p>
    <w:p w14:paraId="2DDB87E9" w14:textId="77777777" w:rsidR="00F22E05" w:rsidRDefault="00F22E05" w:rsidP="00DB621A">
      <w:pPr>
        <w:pStyle w:val="Overskrift3"/>
      </w:pPr>
      <w:bookmarkStart w:id="181" w:name="_Toc256601808"/>
      <w:bookmarkStart w:id="182" w:name="_Toc423689389"/>
      <w:r>
        <w:t>Lag innen vertikalnivå</w:t>
      </w:r>
      <w:bookmarkEnd w:id="181"/>
      <w:bookmarkEnd w:id="182"/>
    </w:p>
    <w:p w14:paraId="59F9CC8F" w14:textId="77777777" w:rsidR="00F22E05" w:rsidRPr="00D96665" w:rsidRDefault="00F22E05" w:rsidP="00F22E05">
      <w:r w:rsidRPr="00F6776D">
        <w:t>Vertikalnivåene kan ha et ubegrenset antall lag. F.eks. kan det være tre lag under grunnen, der det øverste laget kan være et avløpsan</w:t>
      </w:r>
      <w:smartTag w:uri="urn:schemas-microsoft-com:office:smarttags" w:element="PersonName">
        <w:r w:rsidRPr="00F6776D">
          <w:t>leg</w:t>
        </w:r>
      </w:smartTag>
      <w:r w:rsidRPr="00F6776D">
        <w:t>g, det nest øverste laget et underjordisk parkeringsan</w:t>
      </w:r>
      <w:smartTag w:uri="urn:schemas-microsoft-com:office:smarttags" w:element="PersonName">
        <w:r w:rsidRPr="00F6776D">
          <w:t>leg</w:t>
        </w:r>
      </w:smartTag>
      <w:r w:rsidRPr="00F6776D">
        <w:t>g og det nederste kan være vegformål (</w:t>
      </w:r>
      <w:r w:rsidRPr="00D96665">
        <w:t>tunnel).</w:t>
      </w:r>
    </w:p>
    <w:p w14:paraId="5F297EC3" w14:textId="77777777" w:rsidR="00F22E05" w:rsidRPr="00D96665" w:rsidRDefault="00F22E05" w:rsidP="00F22E05">
      <w:pPr>
        <w:spacing w:after="120"/>
      </w:pPr>
      <w:r w:rsidRPr="00D96665">
        <w:t>Vertikalnivåavgrensn</w:t>
      </w:r>
      <w:smartTag w:uri="urn:schemas-microsoft-com:office:smarttags" w:element="PersonName">
        <w:r w:rsidRPr="00D96665">
          <w:t>inge</w:t>
        </w:r>
      </w:smartTag>
      <w:r w:rsidRPr="00D96665">
        <w:t>ne på illustrasjonene skal vises med følgende farger.</w:t>
      </w:r>
    </w:p>
    <w:p w14:paraId="55F0DF7F" w14:textId="77777777" w:rsidR="00F22E05" w:rsidRPr="00D96665" w:rsidRDefault="00F22E05" w:rsidP="00F22E05">
      <w:pPr>
        <w:ind w:left="708"/>
      </w:pPr>
      <w:r w:rsidRPr="00D96665">
        <w:t>Vertikalnivå 1= under grunnen – ORANSJ (RGB 255-153-</w:t>
      </w:r>
      <w:proofErr w:type="gramStart"/>
      <w:r w:rsidRPr="00D96665">
        <w:t>51)</w:t>
      </w:r>
      <w:r w:rsidRPr="00D96665">
        <w:br/>
        <w:t>Vertikalnivå</w:t>
      </w:r>
      <w:proofErr w:type="gramEnd"/>
      <w:r w:rsidRPr="00D96665">
        <w:t xml:space="preserve"> 2= på grunnen/vannoverflate – SORT (RGB 0-0-0)</w:t>
      </w:r>
      <w:r w:rsidRPr="00D96665">
        <w:br/>
        <w:t>Vertikalnivå 3= over grunnen – BLÅ (RGB 0-0-255)</w:t>
      </w:r>
      <w:r w:rsidRPr="00D96665">
        <w:br/>
        <w:t>Vertikalnivå 4= på bunnen - LYSEBLÅ (RGB 153-204-255)</w:t>
      </w:r>
      <w:r w:rsidRPr="00D96665">
        <w:br/>
        <w:t>Vertikalnivå 5= i vannsøylen GUL (RGB 255-255 -0)</w:t>
      </w:r>
    </w:p>
    <w:p w14:paraId="14BAF11E" w14:textId="77777777" w:rsidR="00F22E05" w:rsidRPr="00F6776D" w:rsidRDefault="00F22E05" w:rsidP="00F22E05">
      <w:pPr>
        <w:spacing w:after="120"/>
      </w:pPr>
      <w:r w:rsidRPr="00D96665">
        <w:t>Dersom et vertikalnivå gis underinndeling</w:t>
      </w:r>
      <w:r w:rsidRPr="00F6776D">
        <w:t xml:space="preserve"> i flere lag, skal vertikalnivået illustreres i plankartet på følgende måte:</w:t>
      </w:r>
    </w:p>
    <w:p w14:paraId="62C0C78A" w14:textId="77777777" w:rsidR="00EB77F5" w:rsidRDefault="00F22E05">
      <w:pPr>
        <w:numPr>
          <w:ilvl w:val="0"/>
          <w:numId w:val="16"/>
        </w:numPr>
        <w:spacing w:after="0"/>
      </w:pPr>
      <w:r w:rsidRPr="00F6776D">
        <w:t xml:space="preserve">Vertikalnivåets planområde angis som en sum av alle lagene sett ovenfra (dvs. summen av lagenes utstrekning). </w:t>
      </w:r>
    </w:p>
    <w:p w14:paraId="18B3E974" w14:textId="77777777" w:rsidR="00EB77F5" w:rsidRDefault="00F22E05">
      <w:pPr>
        <w:numPr>
          <w:ilvl w:val="0"/>
          <w:numId w:val="16"/>
        </w:numPr>
        <w:spacing w:before="100" w:beforeAutospacing="1" w:after="100" w:afterAutospacing="1"/>
      </w:pPr>
      <w:r w:rsidRPr="00F6776D">
        <w:t xml:space="preserve">Hvert enkelt lags utstrekning innen vertikalnivået skal angis med en bestemmelsesgrense med referanse til lagets plankartutsnitt, tilhørende forklarende snitt, modell, med mer. Det skal være minimum én bestemmelsesgrense pr lag. </w:t>
      </w:r>
    </w:p>
    <w:p w14:paraId="490FC555" w14:textId="77777777" w:rsidR="00EB77F5" w:rsidRDefault="00F22E05">
      <w:pPr>
        <w:numPr>
          <w:ilvl w:val="0"/>
          <w:numId w:val="16"/>
        </w:numPr>
        <w:spacing w:before="100" w:beforeAutospacing="1" w:after="100" w:afterAutospacing="1"/>
      </w:pPr>
      <w:r w:rsidRPr="00F6776D">
        <w:t>Hvert enkelt lags plankartutsnitt skal utformes i henhold til kravene til farger, linjer og symboler i spesifikasjonens del 2.</w:t>
      </w:r>
    </w:p>
    <w:p w14:paraId="7D121E93" w14:textId="77777777" w:rsidR="00AD7ABE" w:rsidRDefault="00F22E05" w:rsidP="00AD7ABE">
      <w:pPr>
        <w:numPr>
          <w:ilvl w:val="0"/>
          <w:numId w:val="16"/>
        </w:numPr>
        <w:spacing w:after="240"/>
      </w:pPr>
      <w:r w:rsidRPr="00F6776D">
        <w:t>Vertikalnivå som gis underinndeling i flere lag, skal ha tilstrekkelig forklarende snitt.</w:t>
      </w:r>
    </w:p>
    <w:p w14:paraId="3B2BDF4B" w14:textId="1F8F5A4C" w:rsidR="00AD7ABE" w:rsidRDefault="00E31ECA" w:rsidP="0047428B">
      <w:r>
        <w:lastRenderedPageBreak/>
        <w:t xml:space="preserve">Selv om det formelt er adgang til å ha flere lag i alle fem vertikalnivåene, fraråder </w:t>
      </w:r>
      <w:r w:rsidR="004B4791">
        <w:t xml:space="preserve">Kommunal- og moderniseringsdepartementet </w:t>
      </w:r>
      <w:r>
        <w:t xml:space="preserve">bruken av lag i </w:t>
      </w:r>
      <w:proofErr w:type="gramStart"/>
      <w:r>
        <w:t>vertikalnivåene ”på</w:t>
      </w:r>
      <w:proofErr w:type="gramEnd"/>
      <w:r>
        <w:t xml:space="preserve"> grunnen/vannoverflaten” og ”på bunnen”, da dette kan skape uklare planforhold. Anlegg</w:t>
      </w:r>
      <w:r w:rsidRPr="00E31ECA">
        <w:t> innenfor</w:t>
      </w:r>
      <w:r w:rsidR="00032B4F" w:rsidRPr="00032B4F">
        <w:t xml:space="preserve"> </w:t>
      </w:r>
      <w:proofErr w:type="gramStart"/>
      <w:r w:rsidR="00032B4F" w:rsidRPr="00032B4F">
        <w:t>planområdet</w:t>
      </w:r>
      <w:r>
        <w:t xml:space="preserve"> ”under</w:t>
      </w:r>
      <w:proofErr w:type="gramEnd"/>
      <w:r>
        <w:t xml:space="preserve"> grunnen” eller ”over grunnen”, som ikke defineres med </w:t>
      </w:r>
      <w:r w:rsidR="00032B4F" w:rsidRPr="00032B4F">
        <w:t> egne </w:t>
      </w:r>
      <w:r>
        <w:t>arealformål gjennom bruk av lag, kan i stedet fastlegges i arealplan ved å knytte planbestemmelser om plassering og utforming av anlegget til arealformålet som ligger ”på grunnen”. </w:t>
      </w:r>
      <w:r w:rsidR="00032B4F" w:rsidRPr="00032B4F">
        <w:t> Man kan i tillegg</w:t>
      </w:r>
      <w:r>
        <w:t xml:space="preserve"> benytte </w:t>
      </w:r>
      <w:proofErr w:type="spellStart"/>
      <w:r>
        <w:t>BestemmelsesOmråde</w:t>
      </w:r>
      <w:proofErr w:type="spellEnd"/>
      <w:r>
        <w:t xml:space="preserve">, for eksempel der et garasjeanlegg har annen </w:t>
      </w:r>
      <w:r w:rsidR="00032B4F" w:rsidRPr="00032B4F">
        <w:t>utstrekning</w:t>
      </w:r>
      <w:r>
        <w:t xml:space="preserve"> enn area</w:t>
      </w:r>
      <w:r w:rsidR="00032B4F" w:rsidRPr="00032B4F">
        <w:t>l</w:t>
      </w:r>
      <w:r>
        <w:t>formålet på grunnen. Skal anlegg over eller under grunnen ha egne arealformål, må inndeling i egne vertikalnivå alltid benyttes.</w:t>
      </w:r>
    </w:p>
    <w:p w14:paraId="1D221DAF" w14:textId="77777777" w:rsidR="00F22E05" w:rsidRPr="00C867D1" w:rsidRDefault="00F22E05" w:rsidP="00C867D1">
      <w:pPr>
        <w:pStyle w:val="Overskrift4"/>
        <w:numPr>
          <w:ilvl w:val="0"/>
          <w:numId w:val="0"/>
        </w:numPr>
        <w:rPr>
          <w:sz w:val="24"/>
          <w:szCs w:val="24"/>
        </w:rPr>
      </w:pPr>
      <w:bookmarkStart w:id="183" w:name="_Toc247964585"/>
      <w:bookmarkStart w:id="184" w:name="_Toc423689390"/>
      <w:proofErr w:type="spellStart"/>
      <w:r w:rsidRPr="00C867D1">
        <w:rPr>
          <w:sz w:val="24"/>
          <w:szCs w:val="24"/>
        </w:rPr>
        <w:t>Navning</w:t>
      </w:r>
      <w:proofErr w:type="spellEnd"/>
      <w:r w:rsidRPr="00C867D1">
        <w:rPr>
          <w:sz w:val="24"/>
          <w:szCs w:val="24"/>
        </w:rPr>
        <w:t xml:space="preserve"> av lag innen vertikalnivå</w:t>
      </w:r>
      <w:bookmarkEnd w:id="183"/>
      <w:bookmarkEnd w:id="184"/>
    </w:p>
    <w:p w14:paraId="747B20E5" w14:textId="5F8238BC" w:rsidR="00F22E05" w:rsidRPr="00C1026F" w:rsidRDefault="00C1026F" w:rsidP="0047428B">
      <w:r w:rsidRPr="00C1026F">
        <w:t xml:space="preserve">Det blir foreløpig ikke gitt egne regler for </w:t>
      </w:r>
      <w:proofErr w:type="spellStart"/>
      <w:r w:rsidRPr="00C1026F">
        <w:t>navning</w:t>
      </w:r>
      <w:proofErr w:type="spellEnd"/>
      <w:r w:rsidRPr="00C1026F">
        <w:t xml:space="preserve"> av lag.</w:t>
      </w:r>
      <w:r w:rsidR="005A53C3">
        <w:t xml:space="preserve"> </w:t>
      </w:r>
      <w:r w:rsidRPr="00C1026F">
        <w:t xml:space="preserve">Det </w:t>
      </w:r>
      <w:r>
        <w:t xml:space="preserve">er følgelig opp til </w:t>
      </w:r>
      <w:r w:rsidRPr="00C1026F">
        <w:t>kommunen</w:t>
      </w:r>
      <w:r w:rsidR="001B2132">
        <w:t xml:space="preserve"> selv</w:t>
      </w:r>
      <w:r w:rsidRPr="00C1026F">
        <w:t xml:space="preserve"> å avgjøre hvilke betegnelser og system man ønsker å benytte for inndeling av lag. Departementet anbefaler at </w:t>
      </w:r>
      <w:r>
        <w:t>navn eller betegnelse på lag</w:t>
      </w:r>
      <w:r w:rsidRPr="00C1026F">
        <w:t xml:space="preserve"> suppleres med </w:t>
      </w:r>
      <w:r>
        <w:t xml:space="preserve">en </w:t>
      </w:r>
      <w:r w:rsidRPr="00C1026F">
        <w:t xml:space="preserve">tallkode </w:t>
      </w:r>
      <w:r>
        <w:t>som referer til</w:t>
      </w:r>
      <w:r w:rsidRPr="00C1026F">
        <w:t xml:space="preserve"> </w:t>
      </w:r>
      <w:proofErr w:type="spellStart"/>
      <w:r w:rsidRPr="00C1026F">
        <w:t>kotehøyte</w:t>
      </w:r>
      <w:proofErr w:type="spellEnd"/>
      <w:r>
        <w:t xml:space="preserve"> (maksimum og minimum)</w:t>
      </w:r>
      <w:r w:rsidRPr="00C1026F">
        <w:t>.</w:t>
      </w:r>
      <w:r>
        <w:t xml:space="preserve"> </w:t>
      </w:r>
    </w:p>
    <w:p w14:paraId="32A9F7C4" w14:textId="77777777" w:rsidR="00F22E05" w:rsidRDefault="00F22E05" w:rsidP="00F22E05">
      <w:pPr>
        <w:pStyle w:val="Overskrift2"/>
        <w:keepLines w:val="0"/>
        <w:numPr>
          <w:ilvl w:val="1"/>
          <w:numId w:val="1"/>
        </w:numPr>
        <w:spacing w:before="360" w:after="60"/>
        <w:ind w:left="576" w:hanging="576"/>
      </w:pPr>
      <w:bookmarkStart w:id="185" w:name="_Toc256601809"/>
      <w:bookmarkStart w:id="186" w:name="_Toc423689391"/>
      <w:r>
        <w:t>Utdyping av enkelttema i plankart</w:t>
      </w:r>
      <w:bookmarkEnd w:id="185"/>
      <w:bookmarkEnd w:id="186"/>
    </w:p>
    <w:p w14:paraId="3D92D65F" w14:textId="77777777" w:rsidR="00F22E05" w:rsidRDefault="00F22E05" w:rsidP="00DB621A">
      <w:pPr>
        <w:pStyle w:val="Overskrift3"/>
      </w:pPr>
      <w:bookmarkStart w:id="187" w:name="_Toc247964589"/>
      <w:bookmarkStart w:id="188" w:name="_Toc256601810"/>
      <w:bookmarkStart w:id="189" w:name="_Toc423689392"/>
      <w:r>
        <w:rPr>
          <w:rStyle w:val="Overskrift3Tegn"/>
        </w:rPr>
        <w:t>Område med i</w:t>
      </w:r>
      <w:r w:rsidRPr="00BA5697">
        <w:rPr>
          <w:rStyle w:val="Overskrift3Tegn"/>
        </w:rPr>
        <w:t>nnsigelse</w:t>
      </w:r>
      <w:bookmarkEnd w:id="189"/>
      <w:r w:rsidRPr="00BA5697">
        <w:rPr>
          <w:rStyle w:val="Overskrift3Tegn"/>
        </w:rPr>
        <w:t xml:space="preserve"> </w:t>
      </w:r>
      <w:bookmarkEnd w:id="187"/>
      <w:bookmarkEnd w:id="188"/>
    </w:p>
    <w:p w14:paraId="4536CEE2" w14:textId="77777777" w:rsidR="00F22E05" w:rsidRPr="006E5CED" w:rsidRDefault="00F22E05" w:rsidP="00F22E05">
      <w:r w:rsidRPr="006E5CED">
        <w:t>Dersom det er reist innsigelse til klart avgrensede deler av kommuneplanens arealdel</w:t>
      </w:r>
      <w:r w:rsidR="00811C10">
        <w:t xml:space="preserve"> eller reguleringsplan</w:t>
      </w:r>
      <w:r w:rsidRPr="006E5CED">
        <w:t>, kan kommunestyret likevel vedta at de øvrige delene av areal</w:t>
      </w:r>
      <w:r w:rsidR="00041C0C">
        <w:t>planen</w:t>
      </w:r>
      <w:r w:rsidRPr="006E5CED">
        <w:t xml:space="preserve"> skal ha rettsvirkning</w:t>
      </w:r>
      <w:r w:rsidR="00811C10">
        <w:t xml:space="preserve">, jf. </w:t>
      </w:r>
      <w:proofErr w:type="spellStart"/>
      <w:r w:rsidR="00811C10">
        <w:t>pbl</w:t>
      </w:r>
      <w:proofErr w:type="spellEnd"/>
      <w:r w:rsidR="00811C10">
        <w:t>. § 11-16 første ledd og 12-13 første ledd</w:t>
      </w:r>
      <w:r w:rsidRPr="006E5CED">
        <w:t xml:space="preserve">. Området som det er reist </w:t>
      </w:r>
      <w:smartTag w:uri="urn:schemas-microsoft-com:office:smarttags" w:element="PersonName">
        <w:r w:rsidRPr="006E5CED">
          <w:t>inn</w:t>
        </w:r>
      </w:smartTag>
      <w:r w:rsidRPr="006E5CED">
        <w:t xml:space="preserve">sigelse mot, tas da ut av plankartet </w:t>
      </w:r>
      <w:smartTag w:uri="urn:schemas-microsoft-com:office:smarttags" w:element="PersonName">
        <w:r w:rsidRPr="006E5CED">
          <w:t>inn</w:t>
        </w:r>
      </w:smartTag>
      <w:r w:rsidRPr="006E5CED">
        <w:t xml:space="preserve">til </w:t>
      </w:r>
      <w:smartTag w:uri="urn:schemas-microsoft-com:office:smarttags" w:element="PersonName">
        <w:r w:rsidRPr="006E5CED">
          <w:t>inn</w:t>
        </w:r>
      </w:smartTag>
      <w:r w:rsidRPr="006E5CED">
        <w:t>sigelsen er avklart</w:t>
      </w:r>
      <w:r>
        <w:t xml:space="preserve"> og området vises hvitt uten skravur</w:t>
      </w:r>
      <w:r w:rsidRPr="006E5CED">
        <w:t>.</w:t>
      </w:r>
      <w:r>
        <w:t xml:space="preserve"> Basiskartet kan vises.</w:t>
      </w:r>
      <w:r w:rsidRPr="006E5CED">
        <w:t xml:space="preserve"> </w:t>
      </w:r>
      <w:r w:rsidR="00D96193" w:rsidRPr="00811C10">
        <w:t>Plankart</w:t>
      </w:r>
      <w:r w:rsidR="00E04CAB" w:rsidRPr="00811C10">
        <w:t xml:space="preserve"> som sendes til Miljøverndepartementet i forbindelse med behandling og </w:t>
      </w:r>
      <w:r w:rsidR="00D96193" w:rsidRPr="00811C10">
        <w:t>avgjørelse av innsigelsessak</w:t>
      </w:r>
      <w:r w:rsidR="00E04CAB" w:rsidRPr="00811C10">
        <w:t xml:space="preserve">, </w:t>
      </w:r>
      <w:r w:rsidR="00D96193" w:rsidRPr="00811C10">
        <w:t>skal</w:t>
      </w:r>
      <w:r w:rsidR="00E04CAB" w:rsidRPr="00811C10">
        <w:t xml:space="preserve"> vise det arealformålet som kommunen har vedtatt</w:t>
      </w:r>
      <w:r w:rsidR="00FE46FE">
        <w:t xml:space="preserve"> (altså ikke hvitt på dette plankartet)</w:t>
      </w:r>
      <w:r w:rsidR="00E04CAB" w:rsidRPr="00811C10">
        <w:t>.</w:t>
      </w:r>
      <w:r w:rsidR="00F15C68" w:rsidRPr="00811C10">
        <w:t xml:space="preserve"> Bakgrunnen for dette er at departementet skal ha mulighet for eventuelt å kunne stadfeste planen slik kommunen har vedtatt den</w:t>
      </w:r>
      <w:r w:rsidR="00811C10" w:rsidRPr="00811C10">
        <w:t xml:space="preserve">, jf. </w:t>
      </w:r>
      <w:r w:rsidR="0014395C">
        <w:t>tredje ledd i de forannevnte bestemmelser</w:t>
      </w:r>
      <w:r w:rsidR="00F15C68" w:rsidRPr="00811C10">
        <w:t>.</w:t>
      </w:r>
    </w:p>
    <w:p w14:paraId="62AB7BCE" w14:textId="77777777" w:rsidR="00F22E05" w:rsidRPr="006E5CED" w:rsidRDefault="00F22E05" w:rsidP="00746570">
      <w:pPr>
        <w:spacing w:after="240"/>
      </w:pPr>
      <w:r w:rsidRPr="006E5CED">
        <w:t>Det vil i praksis si at området avgrenses med en indre plangrense, alt plan</w:t>
      </w:r>
      <w:smartTag w:uri="urn:schemas-microsoft-com:office:smarttags" w:element="PersonName">
        <w:r w:rsidRPr="006E5CED">
          <w:t>inn</w:t>
        </w:r>
      </w:smartTag>
      <w:r w:rsidRPr="006E5CED">
        <w:t xml:space="preserve">hold fjernes for området og det lages en påskrift </w:t>
      </w:r>
      <w:smartTag w:uri="urn:schemas-microsoft-com:office:smarttags" w:element="PersonName">
        <w:r w:rsidRPr="006E5CED">
          <w:t>inn</w:t>
        </w:r>
      </w:smartTag>
      <w:r w:rsidRPr="006E5CED">
        <w:t xml:space="preserve">en området som forteller at området </w:t>
      </w:r>
      <w:proofErr w:type="gramStart"/>
      <w:r w:rsidRPr="006E5CED">
        <w:t xml:space="preserve">er </w:t>
      </w:r>
      <w:r w:rsidR="00B75DCF" w:rsidRPr="00B75DCF">
        <w:rPr>
          <w:i/>
        </w:rPr>
        <w:t>”</w:t>
      </w:r>
      <w:r w:rsidRPr="00B75DCF">
        <w:rPr>
          <w:i/>
        </w:rPr>
        <w:t>Unntatt</w:t>
      </w:r>
      <w:proofErr w:type="gramEnd"/>
      <w:r w:rsidRPr="00B75DCF">
        <w:rPr>
          <w:i/>
        </w:rPr>
        <w:t xml:space="preserve"> pga. innsigelse</w:t>
      </w:r>
      <w:r w:rsidR="00B75DCF" w:rsidRPr="00B75DCF">
        <w:rPr>
          <w:i/>
        </w:rPr>
        <w:t>”</w:t>
      </w:r>
      <w:r w:rsidRPr="00B75DCF">
        <w:rPr>
          <w:i/>
        </w:rPr>
        <w:t>.</w:t>
      </w:r>
    </w:p>
    <w:p w14:paraId="67B98784" w14:textId="3D0C51A2" w:rsidR="00F22E05" w:rsidRDefault="00516E85" w:rsidP="00DB621A">
      <w:pPr>
        <w:pStyle w:val="Overskrift3"/>
      </w:pPr>
      <w:bookmarkStart w:id="190" w:name="_Toc247964564"/>
      <w:bookmarkStart w:id="191" w:name="_Toc256601811"/>
      <w:r>
        <w:tab/>
      </w:r>
      <w:bookmarkStart w:id="192" w:name="_Toc423689393"/>
      <w:r w:rsidR="00F22E05">
        <w:t>Områder der reguleringsplan fortsatt</w:t>
      </w:r>
      <w:r w:rsidR="004D665D">
        <w:t xml:space="preserve"> </w:t>
      </w:r>
      <w:r w:rsidR="00F22E05">
        <w:t>skal gjelde</w:t>
      </w:r>
      <w:bookmarkEnd w:id="190"/>
      <w:bookmarkEnd w:id="191"/>
      <w:bookmarkEnd w:id="192"/>
    </w:p>
    <w:p w14:paraId="5390D28E" w14:textId="66954A0C" w:rsidR="002C3481" w:rsidRPr="002C3481" w:rsidRDefault="002C3481" w:rsidP="002C3481">
      <w:pPr>
        <w:spacing w:after="120"/>
        <w:rPr>
          <w:rStyle w:val="Sterk"/>
        </w:rPr>
      </w:pPr>
      <w:r w:rsidRPr="002C3481">
        <w:rPr>
          <w:rStyle w:val="Sterk"/>
        </w:rPr>
        <w:t>Reguleringsplan</w:t>
      </w:r>
      <w:r w:rsidR="00041C0C">
        <w:rPr>
          <w:rStyle w:val="Sterk"/>
        </w:rPr>
        <w:t xml:space="preserve"> skal </w:t>
      </w:r>
      <w:r w:rsidR="00D43E00">
        <w:rPr>
          <w:rStyle w:val="Sterk"/>
        </w:rPr>
        <w:t xml:space="preserve">fortsatt </w:t>
      </w:r>
      <w:r w:rsidR="00041C0C">
        <w:rPr>
          <w:rStyle w:val="Sterk"/>
        </w:rPr>
        <w:t xml:space="preserve">gjelde </w:t>
      </w:r>
    </w:p>
    <w:p w14:paraId="68E8BFA5" w14:textId="77777777" w:rsidR="00E94048" w:rsidRDefault="00E94048" w:rsidP="00E94048">
      <w:pPr>
        <w:spacing w:before="200"/>
      </w:pPr>
      <w:r>
        <w:t xml:space="preserve">Hensynssone 910 skal kun benyttes der en reguleringsplan skal videreføres uendret. </w:t>
      </w:r>
      <w:proofErr w:type="spellStart"/>
      <w:r>
        <w:t>Pbl</w:t>
      </w:r>
      <w:proofErr w:type="spellEnd"/>
      <w:r>
        <w:t xml:space="preserve">. § 11-8 tredje ledd bokstav f) forutsetter at arealformålene i reguleringsplanen er i samsvar med kommuneplanens arealdel for at hensynssone 910 kan brukes. Det er ikke en uendret videreføring hvis det oppstår motstrid mellom kommuneplanens arealdel og reguleringsplanen, for eksempel fordi kommunen fastsetter generelle bestemmelser til kommuneplanens arealdel som skal gjelde foran reguleringsbestemmelsene i planen. Med mindre også reguleringsbestemmelsen endres tilsvarende, kan hensynssonen i et slikt tilfelle ikke benyttes, jf. </w:t>
      </w:r>
      <w:proofErr w:type="spellStart"/>
      <w:r>
        <w:t>pbl</w:t>
      </w:r>
      <w:proofErr w:type="spellEnd"/>
      <w:r>
        <w:t xml:space="preserve">. § 11-9. </w:t>
      </w:r>
    </w:p>
    <w:p w14:paraId="68FD45D1" w14:textId="26E926C9" w:rsidR="00EA0C43" w:rsidRDefault="00EA0C43" w:rsidP="00E94048">
      <w:pPr>
        <w:spacing w:before="200"/>
      </w:pPr>
      <w:r>
        <w:t>Bruk av hensynssone 910 kan også være aktuell å bruke ved videreføring av en nylig vedtatt detaljregulering som vil ligge innenfor en områderegulering som er under utarbeiding, se her Reguleringsplanveilederen kapittel 5.6.</w:t>
      </w:r>
    </w:p>
    <w:p w14:paraId="08A397E4" w14:textId="33DD86C4" w:rsidR="000C29E5" w:rsidRPr="006E5CED" w:rsidRDefault="00F22E05" w:rsidP="00F22E05">
      <w:r w:rsidRPr="006E5CED">
        <w:t>I kommuneplan kan områder der reguleringsplaner fortsatt skal gjelde</w:t>
      </w:r>
      <w:r>
        <w:t xml:space="preserve"> </w:t>
      </w:r>
      <w:r w:rsidR="00EA0C43">
        <w:t xml:space="preserve">angis som en hensynssone </w:t>
      </w:r>
      <w:r>
        <w:t>(hensynssone 910, jf. ved</w:t>
      </w:r>
      <w:smartTag w:uri="urn:schemas-microsoft-com:office:smarttags" w:element="PersonName">
        <w:r>
          <w:t>leg</w:t>
        </w:r>
      </w:smartTag>
      <w:r>
        <w:t xml:space="preserve">g I til kart- og </w:t>
      </w:r>
      <w:proofErr w:type="spellStart"/>
      <w:r>
        <w:t>planforskriften</w:t>
      </w:r>
      <w:proofErr w:type="spellEnd"/>
      <w:r>
        <w:t>)</w:t>
      </w:r>
      <w:r w:rsidRPr="006E5CED">
        <w:t xml:space="preserve">. </w:t>
      </w:r>
      <w:r>
        <w:t>Slik hensynssone</w:t>
      </w:r>
      <w:r w:rsidRPr="006E5CED">
        <w:t xml:space="preserve"> legges inn i kommuneplanen som en </w:t>
      </w:r>
      <w:proofErr w:type="spellStart"/>
      <w:r w:rsidRPr="006E5CED">
        <w:t>KpDetaljeringSone</w:t>
      </w:r>
      <w:proofErr w:type="spellEnd"/>
      <w:r>
        <w:t xml:space="preserve">. </w:t>
      </w:r>
    </w:p>
    <w:tbl>
      <w:tblPr>
        <w:tblW w:w="0" w:type="auto"/>
        <w:tblInd w:w="108" w:type="dxa"/>
        <w:tblBorders>
          <w:top w:val="single" w:sz="4" w:space="0" w:color="000000"/>
          <w:left w:val="single" w:sz="4" w:space="0" w:color="000000"/>
          <w:bottom w:val="single" w:sz="4" w:space="0" w:color="000000"/>
          <w:right w:val="single" w:sz="4" w:space="0" w:color="000000"/>
        </w:tblBorders>
        <w:tblLook w:val="00A0" w:firstRow="1" w:lastRow="0" w:firstColumn="1" w:lastColumn="0" w:noHBand="0" w:noVBand="0"/>
      </w:tblPr>
      <w:tblGrid>
        <w:gridCol w:w="8954"/>
      </w:tblGrid>
      <w:tr w:rsidR="00F22E05" w:rsidRPr="00E001A8" w14:paraId="2281EF46" w14:textId="77777777" w:rsidTr="00E80150">
        <w:tc>
          <w:tcPr>
            <w:tcW w:w="9104" w:type="dxa"/>
            <w:tcBorders>
              <w:top w:val="single" w:sz="4" w:space="0" w:color="000000"/>
              <w:bottom w:val="single" w:sz="4" w:space="0" w:color="000000"/>
            </w:tcBorders>
            <w:shd w:val="clear" w:color="auto" w:fill="F2F2F2"/>
          </w:tcPr>
          <w:p w14:paraId="3F139028" w14:textId="77777777" w:rsidR="00F22E05" w:rsidRPr="00E001A8" w:rsidRDefault="00F22E05" w:rsidP="00E80150">
            <w:pPr>
              <w:spacing w:before="120"/>
              <w:rPr>
                <w:rStyle w:val="Sterk"/>
                <w:b w:val="0"/>
                <w:i/>
                <w:sz w:val="18"/>
                <w:szCs w:val="18"/>
                <w:u w:val="single"/>
              </w:rPr>
            </w:pPr>
            <w:r w:rsidRPr="00E001A8">
              <w:rPr>
                <w:rStyle w:val="Sterk"/>
                <w:i/>
                <w:sz w:val="18"/>
                <w:szCs w:val="18"/>
                <w:u w:val="single"/>
              </w:rPr>
              <w:lastRenderedPageBreak/>
              <w:t>Koding:</w:t>
            </w:r>
          </w:p>
          <w:p w14:paraId="6C8E19D5" w14:textId="6F9ED093" w:rsidR="00F22E05" w:rsidRPr="00E001A8" w:rsidRDefault="00F22E05" w:rsidP="00D43E00">
            <w:pPr>
              <w:rPr>
                <w:rStyle w:val="Sterk"/>
                <w:b w:val="0"/>
                <w:bCs/>
              </w:rPr>
            </w:pPr>
            <w:r w:rsidRPr="00E001A8">
              <w:rPr>
                <w:i/>
                <w:sz w:val="18"/>
                <w:szCs w:val="18"/>
              </w:rPr>
              <w:t xml:space="preserve">Flaten </w:t>
            </w:r>
            <w:proofErr w:type="spellStart"/>
            <w:r w:rsidRPr="00E001A8">
              <w:rPr>
                <w:i/>
                <w:sz w:val="18"/>
                <w:szCs w:val="18"/>
              </w:rPr>
              <w:t>KpDetaljeringSone</w:t>
            </w:r>
            <w:proofErr w:type="spellEnd"/>
            <w:r w:rsidRPr="00E001A8">
              <w:rPr>
                <w:i/>
                <w:sz w:val="18"/>
                <w:szCs w:val="18"/>
              </w:rPr>
              <w:t xml:space="preserve"> avgrenses med avgrensingslinje for hensynssone</w:t>
            </w:r>
            <w:r w:rsidR="00973117">
              <w:rPr>
                <w:i/>
                <w:sz w:val="18"/>
                <w:szCs w:val="18"/>
              </w:rPr>
              <w:t xml:space="preserve"> </w:t>
            </w:r>
            <w:proofErr w:type="spellStart"/>
            <w:r w:rsidR="00973117">
              <w:rPr>
                <w:i/>
                <w:sz w:val="18"/>
                <w:szCs w:val="18"/>
              </w:rPr>
              <w:t>KpDetaljeringGrense</w:t>
            </w:r>
            <w:proofErr w:type="spellEnd"/>
            <w:r w:rsidRPr="00E001A8">
              <w:rPr>
                <w:i/>
                <w:sz w:val="18"/>
                <w:szCs w:val="18"/>
              </w:rPr>
              <w:t xml:space="preserve"> mot kommuneplanens arealdel. Felles linje mellom to flater (</w:t>
            </w:r>
            <w:proofErr w:type="spellStart"/>
            <w:r w:rsidRPr="00E001A8">
              <w:rPr>
                <w:i/>
                <w:sz w:val="18"/>
                <w:szCs w:val="18"/>
              </w:rPr>
              <w:t>KpDetaljeringSone</w:t>
            </w:r>
            <w:proofErr w:type="spellEnd"/>
            <w:r w:rsidRPr="00E001A8">
              <w:rPr>
                <w:i/>
                <w:sz w:val="18"/>
                <w:szCs w:val="18"/>
              </w:rPr>
              <w:t xml:space="preserve">) avgrenses også med standard signatur for avgrensning av hensynssone (strek-prikk-strek linje). </w:t>
            </w:r>
            <w:r w:rsidR="00EC7BFB">
              <w:rPr>
                <w:i/>
                <w:sz w:val="18"/>
                <w:szCs w:val="18"/>
              </w:rPr>
              <w:t>Nasjonal arealplan-ID for gjeldende reguleringsplan kan gis som tekst på flaten</w:t>
            </w:r>
            <w:r w:rsidRPr="001221A4">
              <w:rPr>
                <w:i/>
                <w:sz w:val="18"/>
                <w:szCs w:val="18"/>
              </w:rPr>
              <w:t>. Se figur 1-8.</w:t>
            </w:r>
            <w:r w:rsidRPr="00E001A8">
              <w:rPr>
                <w:i/>
                <w:sz w:val="18"/>
                <w:szCs w:val="18"/>
              </w:rPr>
              <w:t xml:space="preserve"> </w:t>
            </w:r>
          </w:p>
        </w:tc>
      </w:tr>
    </w:tbl>
    <w:p w14:paraId="08B0BE3C" w14:textId="77777777" w:rsidR="00EA0C43" w:rsidRDefault="00EA0C43" w:rsidP="00F22E05">
      <w:pPr>
        <w:spacing w:after="120"/>
      </w:pPr>
    </w:p>
    <w:p w14:paraId="3EF6761F" w14:textId="77777777" w:rsidR="00F22E05" w:rsidRDefault="00F22E05" w:rsidP="00F22E05">
      <w:pPr>
        <w:spacing w:after="120"/>
      </w:pPr>
      <w:r>
        <w:t xml:space="preserve">Hensynssone 910 </w:t>
      </w:r>
      <w:r w:rsidRPr="001221A4">
        <w:t>skal vises i plankartet med den skravuren som er fastsatt i tegnereglene, jf. spesifikasjonen del 2 og figur 1-8 og 1-9 nedenfor</w:t>
      </w:r>
      <w:r>
        <w:t xml:space="preserve">. Kommunen kan velge mellom å vise hensynssonen med eller uten den gjeldende reguleringsmessige situasjonen illustrert under skravuren, i tråd med følgende alternativer: </w:t>
      </w:r>
    </w:p>
    <w:p w14:paraId="101E47D3" w14:textId="533DF164" w:rsidR="00F22E05" w:rsidRDefault="00F22E05" w:rsidP="00F22E05">
      <w:pPr>
        <w:pStyle w:val="Listeavsnitt"/>
        <w:spacing w:after="120"/>
        <w:ind w:hanging="360"/>
      </w:pPr>
      <w:r>
        <w:t>1.</w:t>
      </w:r>
      <w:r>
        <w:rPr>
          <w:sz w:val="14"/>
          <w:szCs w:val="14"/>
        </w:rPr>
        <w:t xml:space="preserve">      </w:t>
      </w:r>
      <w:r>
        <w:t>Dersom den reguleringsmessige situasjonen ikke illustreres under hensynssonen, skal sonen vises med fastsatt skravur, og med basiskart og hvit bakgrunn under.</w:t>
      </w:r>
      <w:r w:rsidR="005852E4">
        <w:t xml:space="preserve"> </w:t>
      </w:r>
    </w:p>
    <w:p w14:paraId="74B624D8" w14:textId="77777777" w:rsidR="00F22E05" w:rsidRDefault="00F22E05" w:rsidP="00F22E05">
      <w:pPr>
        <w:pStyle w:val="Listeavsnitt"/>
        <w:spacing w:after="120"/>
        <w:ind w:hanging="360"/>
      </w:pPr>
      <w:r>
        <w:t>2.</w:t>
      </w:r>
      <w:r>
        <w:rPr>
          <w:sz w:val="14"/>
          <w:szCs w:val="14"/>
        </w:rPr>
        <w:t xml:space="preserve">      </w:t>
      </w:r>
      <w:r>
        <w:t xml:space="preserve">Dersom den reguleringsmessige situasjonen illustreres under skravuren, skal illustrasjonen vises på generalisert/aggregert nivå for at plankartet ikke skal bli for detaljert. </w:t>
      </w:r>
      <w:r>
        <w:br/>
        <w:t xml:space="preserve">Generalisering av gjeldende reguleringsplan kan </w:t>
      </w:r>
      <w:smartTag w:uri="urn:schemas-microsoft-com:office:smarttags" w:element="PersonName">
        <w:r>
          <w:t>leg</w:t>
        </w:r>
      </w:smartTag>
      <w:r>
        <w:t>ges inn i kommuneplanen etter følgende retningslinjer:</w:t>
      </w:r>
    </w:p>
    <w:p w14:paraId="293A9F17" w14:textId="164C59D5" w:rsidR="00207101" w:rsidRDefault="00F22E05" w:rsidP="00962D56">
      <w:pPr>
        <w:pStyle w:val="Listeavsnitt"/>
        <w:numPr>
          <w:ilvl w:val="1"/>
          <w:numId w:val="26"/>
        </w:numPr>
        <w:spacing w:after="0"/>
      </w:pPr>
      <w:r w:rsidRPr="009F4304">
        <w:t>Arealbruk skal generaliseres slik at kommuneplanens koder benyttes</w:t>
      </w:r>
      <w:r w:rsidR="00B16659">
        <w:t>.</w:t>
      </w:r>
      <w:r w:rsidR="007F54BA">
        <w:t xml:space="preserve"> </w:t>
      </w:r>
    </w:p>
    <w:p w14:paraId="5FA2E894" w14:textId="0A1F1101" w:rsidR="009B0968" w:rsidRDefault="009B0968" w:rsidP="00E6151A">
      <w:pPr>
        <w:pStyle w:val="Listeavsnitt"/>
        <w:numPr>
          <w:ilvl w:val="1"/>
          <w:numId w:val="26"/>
        </w:numPr>
        <w:spacing w:after="0"/>
      </w:pPr>
      <w:r>
        <w:t xml:space="preserve">Tilstøtende flater med arealbruk innenfor samme hovedkategori i reguleringsplan kan ikke slås sammen med tilsvarende i kommuneplan. Forvaltning av vektordata for kommuneplan og reguleringsplan </w:t>
      </w:r>
      <w:r w:rsidR="007F54BA">
        <w:t xml:space="preserve">skjer i separate «arkiv». </w:t>
      </w:r>
      <w:proofErr w:type="spellStart"/>
      <w:r w:rsidR="007F54BA">
        <w:t>Vektorfil</w:t>
      </w:r>
      <w:proofErr w:type="spellEnd"/>
      <w:r w:rsidR="007F54BA">
        <w:t xml:space="preserve"> for kommuneplan skal bare inneholde in</w:t>
      </w:r>
      <w:r w:rsidR="004C1BB1">
        <w:t xml:space="preserve">formasjon som har rettsvirkning, og skal </w:t>
      </w:r>
      <w:r w:rsidR="007F54BA">
        <w:t xml:space="preserve">ikke </w:t>
      </w:r>
      <w:r w:rsidR="004C1BB1">
        <w:t>inneholde elementer fra reguleringsplan.</w:t>
      </w:r>
    </w:p>
    <w:p w14:paraId="4667BA00" w14:textId="3AE8630A" w:rsidR="00E6151A" w:rsidRDefault="00F22E05" w:rsidP="00E6151A">
      <w:pPr>
        <w:pStyle w:val="Listeavsnitt"/>
        <w:numPr>
          <w:ilvl w:val="1"/>
          <w:numId w:val="26"/>
        </w:numPr>
        <w:spacing w:after="0"/>
      </w:pPr>
      <w:r>
        <w:t>Selv om reguleringsplan er vedtatt etter eldre lovverk, skal generaliseringen i kommuneplanen</w:t>
      </w:r>
      <w:r w:rsidR="004C1BB1">
        <w:t>s arealdel</w:t>
      </w:r>
      <w:r>
        <w:t xml:space="preserve"> være i henhold til gyldig kodeverk for kommuneplan etter </w:t>
      </w:r>
      <w:proofErr w:type="spellStart"/>
      <w:r>
        <w:t>pbl</w:t>
      </w:r>
      <w:proofErr w:type="spellEnd"/>
      <w:r>
        <w:t>. 2008.</w:t>
      </w:r>
    </w:p>
    <w:p w14:paraId="14576E8A" w14:textId="77777777" w:rsidR="00E6151A" w:rsidRDefault="00F22E05" w:rsidP="00E6151A">
      <w:pPr>
        <w:pStyle w:val="Listeavsnitt"/>
        <w:numPr>
          <w:ilvl w:val="1"/>
          <w:numId w:val="26"/>
        </w:numPr>
      </w:pPr>
      <w:r w:rsidRPr="009942F4">
        <w:rPr>
          <w:b/>
        </w:rPr>
        <w:t>Merk</w:t>
      </w:r>
      <w:r>
        <w:t>: Generalisert arealbruk som ligger under skravuren er en illustrasjon som ikke er juridisk bindende. Det er arealbrukskategoriene i reguleringsplanen som fastsetter den rettslig bindende arealbruken.</w:t>
      </w:r>
    </w:p>
    <w:p w14:paraId="0A62692A" w14:textId="2CC345E4" w:rsidR="005852E4" w:rsidRDefault="005852E4" w:rsidP="00F22E05">
      <w:pPr>
        <w:spacing w:after="120"/>
      </w:pPr>
      <w:r>
        <w:t xml:space="preserve">Alternativ 1 er den anbefalte fremgangsmåten med hensyn på forvaltning av datasettene. </w:t>
      </w:r>
    </w:p>
    <w:p w14:paraId="5A5CF8BE" w14:textId="29D721CD" w:rsidR="005852E4" w:rsidRDefault="005852E4" w:rsidP="005852E4">
      <w:r>
        <w:t>Dersom man velger å fremstille reguleringsplaner etter alternativ 2 ovenfor vil det kreve en del merarbeid, og</w:t>
      </w:r>
      <w:r w:rsidR="007F54BA">
        <w:t xml:space="preserve"> det vil skape</w:t>
      </w:r>
      <w:r>
        <w:t xml:space="preserve"> utfordringer ved forvaltning av det ekstra datasettet</w:t>
      </w:r>
      <w:r w:rsidR="000C29E5">
        <w:t xml:space="preserve">. </w:t>
      </w:r>
      <w:r>
        <w:t xml:space="preserve">Man må bruke en del tid på å tilrettelegge </w:t>
      </w:r>
      <w:r w:rsidR="00207101">
        <w:t xml:space="preserve">vektordata for </w:t>
      </w:r>
      <w:r>
        <w:t xml:space="preserve">reguleringsplanene i en egen fil som må forvaltes som tilleggsinformasjon til vedtatt plan. </w:t>
      </w:r>
      <w:proofErr w:type="spellStart"/>
      <w:r>
        <w:t>Vektorfil</w:t>
      </w:r>
      <w:proofErr w:type="spellEnd"/>
      <w:r>
        <w:t xml:space="preserve"> med generaliserte koder kan ikke forvaltes i samme forvaltningsbase som </w:t>
      </w:r>
      <w:r w:rsidR="00207101">
        <w:t>vedtatt kommuneplan</w:t>
      </w:r>
      <w:r w:rsidR="004C1BB1">
        <w:t xml:space="preserve"> </w:t>
      </w:r>
      <w:r w:rsidR="00207101">
        <w:t>eller</w:t>
      </w:r>
      <w:r w:rsidR="004C1BB1">
        <w:t xml:space="preserve"> i base</w:t>
      </w:r>
      <w:r w:rsidR="00207101">
        <w:t xml:space="preserve"> </w:t>
      </w:r>
      <w:r w:rsidR="004C1BB1">
        <w:t xml:space="preserve">for </w:t>
      </w:r>
      <w:r w:rsidR="00207101">
        <w:t xml:space="preserve">vedtatte </w:t>
      </w:r>
      <w:r w:rsidR="007F54BA">
        <w:t>reguleringsplan</w:t>
      </w:r>
      <w:r>
        <w:t xml:space="preserve">er, men skal være tilgjengelig i planregister </w:t>
      </w:r>
      <w:r w:rsidR="007F54BA">
        <w:t>under fanen for vedtatt kommuneplan</w:t>
      </w:r>
      <w:r>
        <w:t>.</w:t>
      </w:r>
      <w:r w:rsidR="007F54BA">
        <w:t xml:space="preserve"> </w:t>
      </w:r>
    </w:p>
    <w:p w14:paraId="7938641E" w14:textId="77777777" w:rsidR="00F22E05" w:rsidRDefault="00F22E05" w:rsidP="00F22E05">
      <w:pPr>
        <w:spacing w:after="120"/>
      </w:pPr>
      <w:r w:rsidRPr="00D836AD">
        <w:t xml:space="preserve">Dersom man </w:t>
      </w:r>
      <w:r>
        <w:t xml:space="preserve">ikke benytter en fremgangsmåte som beskrevet i alternativ 2 foran, men likevel </w:t>
      </w:r>
      <w:r w:rsidRPr="00D836AD">
        <w:t xml:space="preserve">ønsker å forklare </w:t>
      </w:r>
      <w:r>
        <w:t>den reguleringsmessige situasjonen, kan det for eksempel gjøres på følgende måte:</w:t>
      </w:r>
    </w:p>
    <w:p w14:paraId="0365D7C0" w14:textId="77777777" w:rsidR="00EB77F5" w:rsidRDefault="00F22E05">
      <w:pPr>
        <w:numPr>
          <w:ilvl w:val="0"/>
          <w:numId w:val="17"/>
        </w:numPr>
        <w:spacing w:after="0"/>
      </w:pPr>
      <w:r>
        <w:t>V</w:t>
      </w:r>
      <w:r w:rsidRPr="00D836AD">
        <w:t>edtatt reguleringsplan for området ved</w:t>
      </w:r>
      <w:smartTag w:uri="urn:schemas-microsoft-com:office:smarttags" w:element="PersonName">
        <w:r w:rsidRPr="00D836AD">
          <w:t>leg</w:t>
        </w:r>
      </w:smartTag>
      <w:r w:rsidRPr="00D836AD">
        <w:t xml:space="preserve">ges planen som </w:t>
      </w:r>
      <w:r>
        <w:t>en</w:t>
      </w:r>
      <w:r w:rsidRPr="00D836AD">
        <w:t xml:space="preserve"> illustrasjons</w:t>
      </w:r>
      <w:r>
        <w:t>plan.</w:t>
      </w:r>
    </w:p>
    <w:p w14:paraId="7512962C" w14:textId="77777777" w:rsidR="00EB77F5" w:rsidRDefault="00F22E05">
      <w:pPr>
        <w:numPr>
          <w:ilvl w:val="0"/>
          <w:numId w:val="17"/>
        </w:numPr>
        <w:spacing w:after="240"/>
      </w:pPr>
      <w:r>
        <w:t>V</w:t>
      </w:r>
      <w:r w:rsidRPr="00D836AD">
        <w:t xml:space="preserve">edtatt reguleringsplan for området presenteres </w:t>
      </w:r>
      <w:r>
        <w:t xml:space="preserve">som en illustrasjon </w:t>
      </w:r>
      <w:r w:rsidRPr="00D836AD">
        <w:t>på samme ark som plankartet til arealdelen</w:t>
      </w:r>
      <w:r>
        <w:t>.</w:t>
      </w:r>
    </w:p>
    <w:p w14:paraId="65180361" w14:textId="5C629B6C" w:rsidR="00F22E05" w:rsidRPr="007025A9" w:rsidRDefault="00F22E05" w:rsidP="00F22E05">
      <w:pPr>
        <w:keepNext/>
        <w:rPr>
          <w:rStyle w:val="Sterk"/>
        </w:rPr>
      </w:pPr>
    </w:p>
    <w:p w14:paraId="65468191" w14:textId="77777777" w:rsidR="00F22E05" w:rsidRPr="00681D9A" w:rsidRDefault="00F22E05" w:rsidP="00F22E05">
      <w:pPr>
        <w:keepNext/>
        <w:rPr>
          <w:b/>
          <w:noProof/>
          <w:szCs w:val="20"/>
          <w:lang w:val="en-US"/>
        </w:rPr>
      </w:pPr>
    </w:p>
    <w:p w14:paraId="5CE59601" w14:textId="77777777" w:rsidR="00F22E05" w:rsidRPr="00810CE1" w:rsidRDefault="0047428B" w:rsidP="00F22E05">
      <w:pPr>
        <w:keepNext/>
        <w:rPr>
          <w:b/>
        </w:rPr>
      </w:pPr>
      <w:r>
        <w:rPr>
          <w:noProof/>
          <w:lang w:eastAsia="nb-NO"/>
        </w:rPr>
        <w:drawing>
          <wp:inline distT="0" distB="0" distL="0" distR="0" wp14:anchorId="276044FE" wp14:editId="56DDF4A3">
            <wp:extent cx="5760720" cy="3750310"/>
            <wp:effectExtent l="19050" t="19050" r="11430" b="21590"/>
            <wp:docPr id="21" name="Bilde 20" descr="Gro11502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115022011.JPG"/>
                    <pic:cNvPicPr/>
                  </pic:nvPicPr>
                  <pic:blipFill>
                    <a:blip r:embed="rId40" cstate="print"/>
                    <a:stretch>
                      <a:fillRect/>
                    </a:stretch>
                  </pic:blipFill>
                  <pic:spPr>
                    <a:xfrm>
                      <a:off x="0" y="0"/>
                      <a:ext cx="5760720" cy="3750310"/>
                    </a:xfrm>
                    <a:prstGeom prst="rect">
                      <a:avLst/>
                    </a:prstGeom>
                    <a:ln w="12700">
                      <a:solidFill>
                        <a:schemeClr val="bg1">
                          <a:lumMod val="50000"/>
                        </a:schemeClr>
                      </a:solidFill>
                    </a:ln>
                  </pic:spPr>
                </pic:pic>
              </a:graphicData>
            </a:graphic>
          </wp:inline>
        </w:drawing>
      </w:r>
    </w:p>
    <w:p w14:paraId="6EB887A4" w14:textId="77777777" w:rsidR="00F22E05" w:rsidRPr="0021635C" w:rsidRDefault="00F22E05" w:rsidP="00F22E05">
      <w:pPr>
        <w:pStyle w:val="Bildetekst"/>
      </w:pPr>
      <w:r w:rsidRPr="0021635C">
        <w:t xml:space="preserve">Figur </w:t>
      </w:r>
      <w:r>
        <w:t>1</w:t>
      </w:r>
      <w:r w:rsidRPr="0021635C">
        <w:noBreakHyphen/>
      </w:r>
      <w:r w:rsidR="00AE1591">
        <w:t>1</w:t>
      </w:r>
      <w:r w:rsidR="00C84D04">
        <w:t>3</w:t>
      </w:r>
      <w:r>
        <w:t>:</w:t>
      </w:r>
      <w:r w:rsidRPr="0021635C">
        <w:t xml:space="preserve"> Utsnitt </w:t>
      </w:r>
      <w:r w:rsidR="00B50C0D">
        <w:t>fra</w:t>
      </w:r>
      <w:r w:rsidRPr="0021635C">
        <w:t xml:space="preserve"> kommuneplan med </w:t>
      </w:r>
      <w:r w:rsidR="00B50C0D">
        <w:t xml:space="preserve">hensynsone 910 der </w:t>
      </w:r>
      <w:r w:rsidRPr="0021635C">
        <w:t>reguleringsplan fortsatt skal gjelde</w:t>
      </w:r>
      <w:r>
        <w:t xml:space="preserve">. </w:t>
      </w:r>
      <w:r w:rsidR="003510B0">
        <w:t xml:space="preserve">(Nummeret illustrerer reguleringsplanens </w:t>
      </w:r>
      <w:proofErr w:type="spellStart"/>
      <w:r w:rsidR="003510B0">
        <w:t>planid</w:t>
      </w:r>
      <w:proofErr w:type="spellEnd"/>
      <w:r w:rsidR="003510B0">
        <w:t>)</w:t>
      </w:r>
    </w:p>
    <w:p w14:paraId="38389245" w14:textId="77777777" w:rsidR="00F22E05" w:rsidRPr="006E5CED" w:rsidRDefault="00F22E05" w:rsidP="00F22E05"/>
    <w:p w14:paraId="6D5025EC" w14:textId="77777777" w:rsidR="00F22E05" w:rsidRDefault="0047428B" w:rsidP="00F22E05">
      <w:pPr>
        <w:keepNext/>
      </w:pPr>
      <w:r>
        <w:rPr>
          <w:noProof/>
          <w:lang w:eastAsia="nb-NO"/>
        </w:rPr>
        <w:lastRenderedPageBreak/>
        <w:drawing>
          <wp:inline distT="0" distB="0" distL="0" distR="0" wp14:anchorId="3EEB4BB3" wp14:editId="06A6F224">
            <wp:extent cx="5760720" cy="3760470"/>
            <wp:effectExtent l="19050" t="19050" r="11430" b="11430"/>
            <wp:docPr id="26" name="Bilde 25" descr="Gro1502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15022011.JPG"/>
                    <pic:cNvPicPr/>
                  </pic:nvPicPr>
                  <pic:blipFill>
                    <a:blip r:embed="rId41" cstate="print"/>
                    <a:stretch>
                      <a:fillRect/>
                    </a:stretch>
                  </pic:blipFill>
                  <pic:spPr>
                    <a:xfrm>
                      <a:off x="0" y="0"/>
                      <a:ext cx="5760720" cy="3760470"/>
                    </a:xfrm>
                    <a:prstGeom prst="rect">
                      <a:avLst/>
                    </a:prstGeom>
                    <a:ln w="12700">
                      <a:solidFill>
                        <a:schemeClr val="bg1">
                          <a:lumMod val="50000"/>
                        </a:schemeClr>
                      </a:solidFill>
                    </a:ln>
                  </pic:spPr>
                </pic:pic>
              </a:graphicData>
            </a:graphic>
          </wp:inline>
        </w:drawing>
      </w:r>
    </w:p>
    <w:p w14:paraId="36CBCC2A" w14:textId="77777777" w:rsidR="00F22E05" w:rsidRPr="0021635C" w:rsidRDefault="00F22E05" w:rsidP="00F22E05">
      <w:pPr>
        <w:pStyle w:val="Bildetekst"/>
      </w:pPr>
      <w:r w:rsidRPr="0021635C">
        <w:t xml:space="preserve">Figur </w:t>
      </w:r>
      <w:r>
        <w:t>1</w:t>
      </w:r>
      <w:r>
        <w:noBreakHyphen/>
      </w:r>
      <w:r w:rsidR="00AE1591">
        <w:t>1</w:t>
      </w:r>
      <w:r w:rsidR="00C84D04">
        <w:t>4</w:t>
      </w:r>
      <w:r>
        <w:t>:</w:t>
      </w:r>
      <w:r w:rsidRPr="0021635C">
        <w:t xml:space="preserve"> </w:t>
      </w:r>
      <w:r>
        <w:t xml:space="preserve">Utsnitt fra kommuneplan med </w:t>
      </w:r>
      <w:r w:rsidR="003F6F05">
        <w:t>hensynssone</w:t>
      </w:r>
      <w:r>
        <w:t xml:space="preserve"> 910 der reguleringsplan fortsatt skal gjelde. Arealbruken i reguleringsplanen vises med generaliserte koder. Figur 1-</w:t>
      </w:r>
      <w:r w:rsidR="00AE1591">
        <w:t>1</w:t>
      </w:r>
      <w:r w:rsidR="00C84D04">
        <w:t>3</w:t>
      </w:r>
      <w:r>
        <w:t xml:space="preserve"> viser samme detaljeringssone uten arealformål bak. </w:t>
      </w:r>
    </w:p>
    <w:p w14:paraId="436443CB" w14:textId="40870246" w:rsidR="00F22E05" w:rsidRDefault="00F22E05" w:rsidP="00F22E05">
      <w:r>
        <w:t xml:space="preserve">Generell veiledning om </w:t>
      </w:r>
      <w:r w:rsidRPr="00116C72">
        <w:rPr>
          <w:i/>
        </w:rPr>
        <w:t>rangordning og rettsvirkninger mellom planer</w:t>
      </w:r>
      <w:r>
        <w:t xml:space="preserve"> er lagt ut på </w:t>
      </w:r>
      <w:r w:rsidR="008F4D55">
        <w:t xml:space="preserve">Kommunal- og moderniseringsdepartementets </w:t>
      </w:r>
      <w:r>
        <w:t xml:space="preserve">hjemmeside på Internett, jf. spørsmål til </w:t>
      </w:r>
      <w:proofErr w:type="spellStart"/>
      <w:r>
        <w:t>pbl</w:t>
      </w:r>
      <w:proofErr w:type="spellEnd"/>
      <w:r>
        <w:t xml:space="preserve">. § 1-5 under </w:t>
      </w:r>
      <w:hyperlink r:id="rId42" w:history="1">
        <w:r w:rsidRPr="008A6D96">
          <w:rPr>
            <w:rStyle w:val="Hyperkobling"/>
            <w:i/>
          </w:rPr>
          <w:t>Kapittel 1. Fellesbestemmelser</w:t>
        </w:r>
      </w:hyperlink>
      <w:r>
        <w:t>.</w:t>
      </w:r>
    </w:p>
    <w:p w14:paraId="7889A918" w14:textId="77777777" w:rsidR="006F5B58" w:rsidRPr="00D05A2F" w:rsidRDefault="00516E85" w:rsidP="006F5B58">
      <w:pPr>
        <w:spacing w:after="120"/>
        <w:rPr>
          <w:rStyle w:val="Sterk"/>
        </w:rPr>
      </w:pPr>
      <w:r>
        <w:rPr>
          <w:rStyle w:val="Sterk"/>
        </w:rPr>
        <w:t>Der k</w:t>
      </w:r>
      <w:r w:rsidR="006F5B58" w:rsidRPr="00D05A2F">
        <w:rPr>
          <w:rStyle w:val="Sterk"/>
        </w:rPr>
        <w:t>ommunedelplan</w:t>
      </w:r>
      <w:r w:rsidR="00041C0C">
        <w:rPr>
          <w:rStyle w:val="Sterk"/>
        </w:rPr>
        <w:t xml:space="preserve"> fortsatt skal gjelde </w:t>
      </w:r>
    </w:p>
    <w:p w14:paraId="499B3823" w14:textId="77777777" w:rsidR="00962D56" w:rsidRDefault="006F5B58" w:rsidP="00516E85">
      <w:r w:rsidRPr="00516E85">
        <w:t xml:space="preserve">Hensynssone 910 skal </w:t>
      </w:r>
      <w:r w:rsidRPr="009942F4">
        <w:rPr>
          <w:u w:val="single"/>
        </w:rPr>
        <w:t>ikke</w:t>
      </w:r>
      <w:r w:rsidRPr="00516E85">
        <w:t xml:space="preserve"> benyttes der en kommunedelplan skal videreføres uendret. </w:t>
      </w:r>
      <w:proofErr w:type="spellStart"/>
      <w:r w:rsidR="00023008">
        <w:t>Pbl</w:t>
      </w:r>
      <w:proofErr w:type="spellEnd"/>
      <w:r w:rsidR="00023008">
        <w:t xml:space="preserve">. § 11-8 tredje ledd bokstav f) åpner kun for bruk av hensynssone 910 for videreføring av reguleringsplan. </w:t>
      </w:r>
    </w:p>
    <w:p w14:paraId="54290291" w14:textId="62C56038" w:rsidR="006F5B58" w:rsidRDefault="006F5B58" w:rsidP="00516E85">
      <w:r w:rsidRPr="00516E85">
        <w:t>I kommuneplanens plankart legges en indre avgrensing mot kommune</w:t>
      </w:r>
      <w:r w:rsidR="00032B4F" w:rsidRPr="00516E85">
        <w:rPr>
          <w:i/>
        </w:rPr>
        <w:t>del</w:t>
      </w:r>
      <w:r w:rsidRPr="00516E85">
        <w:t>plan (</w:t>
      </w:r>
      <w:proofErr w:type="spellStart"/>
      <w:r w:rsidRPr="00516E85">
        <w:t>KpGrense</w:t>
      </w:r>
      <w:proofErr w:type="spellEnd"/>
      <w:r w:rsidRPr="00516E85">
        <w:t xml:space="preserve">). </w:t>
      </w:r>
    </w:p>
    <w:p w14:paraId="44545077" w14:textId="77777777" w:rsidR="00EA5DEA" w:rsidRPr="00EA5DEA" w:rsidRDefault="00EA5DEA" w:rsidP="00EA5DEA">
      <w:pPr>
        <w:spacing w:after="120"/>
        <w:rPr>
          <w:rStyle w:val="Sterk"/>
        </w:rPr>
      </w:pPr>
      <w:r w:rsidRPr="00EA5DEA">
        <w:rPr>
          <w:rStyle w:val="Sterk"/>
        </w:rPr>
        <w:t>Generelt om bruk av hensynssone 910</w:t>
      </w:r>
    </w:p>
    <w:p w14:paraId="719FAC43" w14:textId="77777777" w:rsidR="00134C53" w:rsidRDefault="00134C53" w:rsidP="00134C53">
      <w:pPr>
        <w:pStyle w:val="Rentekst"/>
      </w:pPr>
      <w:r>
        <w:t>Etter plan- og bygningslovens system er det slik at nyere arealdel til kommuneplan går foran eldre reguleringsplan med mindre det er fastsatt i ny plan at den gamle reguleringsplanen fortsatt skal gjelde.  Dersom dette ikke er fastsatt gjelder de to planene ved siden av hverandre i den grad det ikke er motstrid.</w:t>
      </w:r>
    </w:p>
    <w:p w14:paraId="15A067AD" w14:textId="4DF17179" w:rsidR="00134C53" w:rsidRDefault="00134C53" w:rsidP="00134C53">
      <w:pPr>
        <w:pStyle w:val="Rentekst"/>
      </w:pPr>
      <w:proofErr w:type="spellStart"/>
      <w:r>
        <w:t>Pbl</w:t>
      </w:r>
      <w:proofErr w:type="spellEnd"/>
      <w:r>
        <w:t xml:space="preserve">. § 11-8 tredje ledd </w:t>
      </w:r>
      <w:r w:rsidR="008F4D55">
        <w:t>f</w:t>
      </w:r>
      <w:r>
        <w:t xml:space="preserve">) angir at en skal bruke </w:t>
      </w:r>
      <w:proofErr w:type="gramStart"/>
      <w:r>
        <w:t>hensynssone ”hvor</w:t>
      </w:r>
      <w:proofErr w:type="gramEnd"/>
      <w:r>
        <w:t xml:space="preserve"> gjeldende reguleringsplan fortsatt skal gjelde”.  I Ot.prp. nr. 32 (2007-2008) side 221 er bestemmelsen utdypet slik</w:t>
      </w:r>
      <w:proofErr w:type="gramStart"/>
      <w:r>
        <w:t>: ”Denne</w:t>
      </w:r>
      <w:proofErr w:type="gramEnd"/>
      <w:r>
        <w:t xml:space="preserve"> hensynssonen gjør det mulig å markere entydig i kommuneplanen hvilke områder gjeldende reguleringsplan fortsatt skal gjelde. En slik markering innebærer at arealformålene som er regulert i det området sonen omfatter er i samsvar med kommuneplanens arealdel.”  </w:t>
      </w:r>
    </w:p>
    <w:p w14:paraId="45B60986" w14:textId="429B16BC" w:rsidR="00134C53" w:rsidRDefault="00500693" w:rsidP="00134C53">
      <w:pPr>
        <w:pStyle w:val="Rentekst"/>
      </w:pPr>
      <w:r>
        <w:t xml:space="preserve">Kommunal- og moderniseringsdepartementet </w:t>
      </w:r>
      <w:r w:rsidR="00134C53">
        <w:t xml:space="preserve">har lagt til grunn en streng fortolkning for når en kommunedelplan eller reguleringsplan kan bli videreført uten å komme i strid med kommuneplanens </w:t>
      </w:r>
      <w:r w:rsidR="00134C53">
        <w:lastRenderedPageBreak/>
        <w:t xml:space="preserve">arealdel. Hvis kommunen fastsetter nye bestemmelser til arealdelen som begrenser rettsvirkningene av en kommunedelplan eller reguleringsplan oppstår motstrid og man kan ikke lenger legge til grunn </w:t>
      </w:r>
      <w:proofErr w:type="gramStart"/>
      <w:r w:rsidR="00134C53">
        <w:t>at ”reguleringsplan</w:t>
      </w:r>
      <w:proofErr w:type="gramEnd"/>
      <w:r w:rsidR="00134C53">
        <w:t xml:space="preserve"> fortsatt skal gjelde”. I slike tilfeller kan hensynssone 910 følgelig ikke benyttes. Hensynssonen kan likevel brukes der det fastsettes generelle bestemmelser til kommuneplanens arealdel etter </w:t>
      </w:r>
      <w:proofErr w:type="spellStart"/>
      <w:r w:rsidR="00134C53">
        <w:t>pbl</w:t>
      </w:r>
      <w:proofErr w:type="spellEnd"/>
      <w:r w:rsidR="00134C53">
        <w:t>. § 11-9 som gjelder alle eller vesentlige deler av arealene i kommunen og ikke bare eksplisitt de arealer som inngår i hensynssone 910. Generelle bestemmelser som fører til motstrid med plan som fortsatt skal gjelde gir under ingen omstendighet grunnlag for bruk av hensynssone 910. Hvorvidt det er motstrid eller ikke må bero på en konkret vurdering.</w:t>
      </w:r>
    </w:p>
    <w:p w14:paraId="739843ED" w14:textId="77777777" w:rsidR="000938FD" w:rsidRDefault="00134C53" w:rsidP="00516E85">
      <w:r w:rsidRPr="00EA5DEA" w:rsidDel="00134C53">
        <w:t xml:space="preserve"> </w:t>
      </w:r>
    </w:p>
    <w:p w14:paraId="3372CAAB" w14:textId="77777777" w:rsidR="00DF7A11" w:rsidRDefault="0047428B" w:rsidP="00F22E05">
      <w:pPr>
        <w:rPr>
          <w:color w:val="1F497D"/>
        </w:rPr>
      </w:pPr>
      <w:r>
        <w:rPr>
          <w:noProof/>
          <w:color w:val="1F497D"/>
          <w:lang w:eastAsia="nb-NO"/>
        </w:rPr>
        <w:drawing>
          <wp:inline distT="0" distB="0" distL="0" distR="0" wp14:anchorId="6ACCDCE4" wp14:editId="461FB5C7">
            <wp:extent cx="5760720" cy="3409489"/>
            <wp:effectExtent l="19050" t="19050" r="11430" b="19685"/>
            <wp:docPr id="53"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srcRect/>
                    <a:stretch>
                      <a:fillRect/>
                    </a:stretch>
                  </pic:blipFill>
                  <pic:spPr bwMode="auto">
                    <a:xfrm>
                      <a:off x="0" y="0"/>
                      <a:ext cx="5760720" cy="3409489"/>
                    </a:xfrm>
                    <a:prstGeom prst="rect">
                      <a:avLst/>
                    </a:prstGeom>
                    <a:noFill/>
                    <a:ln w="12700">
                      <a:solidFill>
                        <a:schemeClr val="bg1">
                          <a:lumMod val="50000"/>
                        </a:schemeClr>
                      </a:solidFill>
                      <a:miter lim="800000"/>
                      <a:headEnd/>
                      <a:tailEnd/>
                    </a:ln>
                  </pic:spPr>
                </pic:pic>
              </a:graphicData>
            </a:graphic>
          </wp:inline>
        </w:drawing>
      </w:r>
    </w:p>
    <w:p w14:paraId="55D5C76E" w14:textId="77777777" w:rsidR="006F5B58" w:rsidRPr="002C4F34" w:rsidRDefault="00F02448" w:rsidP="002C4F34">
      <w:pPr>
        <w:pStyle w:val="Bildetekst"/>
      </w:pPr>
      <w:r w:rsidRPr="002C4F34">
        <w:t>Figur 1-1</w:t>
      </w:r>
      <w:r w:rsidR="00C84D04">
        <w:t>5</w:t>
      </w:r>
      <w:r w:rsidRPr="002C4F34">
        <w:t>: Utsnitt fra kommuneplan der kommune</w:t>
      </w:r>
      <w:r w:rsidR="00032B4F" w:rsidRPr="00032B4F">
        <w:rPr>
          <w:i/>
        </w:rPr>
        <w:t>del</w:t>
      </w:r>
      <w:r w:rsidRPr="002C4F34">
        <w:t xml:space="preserve">plan skal videreføres uendret. Arealbruk i kommunedelplanen er vist på generalisert/aggregert nivå. </w:t>
      </w:r>
      <w:r w:rsidR="007F3962">
        <w:t>T</w:t>
      </w:r>
      <w:r w:rsidR="00723C86" w:rsidRPr="002C4F34">
        <w:t>ykk</w:t>
      </w:r>
      <w:r w:rsidR="007F3962">
        <w:t xml:space="preserve"> </w:t>
      </w:r>
      <w:r w:rsidR="00151A4F">
        <w:t xml:space="preserve">stiplet </w:t>
      </w:r>
      <w:r w:rsidR="007F3962">
        <w:t>linje</w:t>
      </w:r>
      <w:r w:rsidR="00723C86" w:rsidRPr="002C4F34">
        <w:t xml:space="preserve"> </w:t>
      </w:r>
      <w:r w:rsidR="007F3962">
        <w:t>=</w:t>
      </w:r>
      <w:r w:rsidR="00723C86" w:rsidRPr="002C4F34">
        <w:t xml:space="preserve"> </w:t>
      </w:r>
      <w:proofErr w:type="spellStart"/>
      <w:r w:rsidR="00723C86" w:rsidRPr="002C4F34">
        <w:t>KpGrense</w:t>
      </w:r>
      <w:proofErr w:type="spellEnd"/>
      <w:r w:rsidR="00723C86" w:rsidRPr="002C4F34">
        <w:t xml:space="preserve"> </w:t>
      </w:r>
      <w:r w:rsidR="00151A4F">
        <w:t>(</w:t>
      </w:r>
      <w:r w:rsidR="007F3962">
        <w:t>tynn =</w:t>
      </w:r>
      <w:r w:rsidR="00723C86" w:rsidRPr="002C4F34">
        <w:t xml:space="preserve"> </w:t>
      </w:r>
      <w:proofErr w:type="spellStart"/>
      <w:r w:rsidR="00723C86" w:rsidRPr="002C4F34">
        <w:t>KpBestemmelsesgrense</w:t>
      </w:r>
      <w:proofErr w:type="spellEnd"/>
      <w:r w:rsidR="00151A4F">
        <w:t>)</w:t>
      </w:r>
      <w:r w:rsidR="00723C86" w:rsidRPr="002C4F34">
        <w:t>.</w:t>
      </w:r>
    </w:p>
    <w:p w14:paraId="0550A17A" w14:textId="3208E7BB" w:rsidR="00F22E05" w:rsidRPr="00D25DF7" w:rsidDel="004457A2" w:rsidRDefault="009942F4" w:rsidP="00DB621A">
      <w:pPr>
        <w:pStyle w:val="Overskrift3"/>
      </w:pPr>
      <w:bookmarkStart w:id="193" w:name="_Toc247964579"/>
      <w:bookmarkStart w:id="194" w:name="_Toc256601812"/>
      <w:bookmarkStart w:id="195" w:name="_Toc423689394"/>
      <w:r>
        <w:t>Feltkoder og tekst på plankartet</w:t>
      </w:r>
      <w:bookmarkEnd w:id="193"/>
      <w:bookmarkEnd w:id="194"/>
      <w:bookmarkEnd w:id="195"/>
    </w:p>
    <w:p w14:paraId="014F88FC" w14:textId="1D703334" w:rsidR="00F22E05" w:rsidDel="004457A2" w:rsidRDefault="00F22E05" w:rsidP="00F22E05">
      <w:pPr>
        <w:spacing w:after="120"/>
      </w:pPr>
      <w:r w:rsidDel="004457A2">
        <w:t>Områdenavn (kommuneplan) og feltnavn (reguleringsplan) på formålsflater har flere oppgaver:</w:t>
      </w:r>
    </w:p>
    <w:p w14:paraId="6346DFD8" w14:textId="5C9AED38" w:rsidR="00EB77F5" w:rsidRPr="00723C86" w:rsidDel="004457A2" w:rsidRDefault="00F22E05">
      <w:pPr>
        <w:numPr>
          <w:ilvl w:val="0"/>
          <w:numId w:val="16"/>
        </w:numPr>
        <w:spacing w:after="0"/>
      </w:pPr>
      <w:r w:rsidRPr="00885816" w:rsidDel="004457A2">
        <w:t xml:space="preserve">Skal formidle hvilket formål arealet planlegges benyttet til. Bruk foreslåtte navn og forkortelser angitt i tegnereglene eller forkortelse </w:t>
      </w:r>
      <w:r w:rsidRPr="00723C86" w:rsidDel="004457A2">
        <w:t xml:space="preserve">for tekst i hovedinndelingen til </w:t>
      </w:r>
      <w:proofErr w:type="spellStart"/>
      <w:r w:rsidRPr="00723C86" w:rsidDel="004457A2">
        <w:t>pbl</w:t>
      </w:r>
      <w:proofErr w:type="spellEnd"/>
      <w:r w:rsidRPr="00723C86" w:rsidDel="004457A2">
        <w:t xml:space="preserve">. § 12-5. </w:t>
      </w:r>
    </w:p>
    <w:p w14:paraId="3106596E" w14:textId="31B6037A" w:rsidR="00EB77F5" w:rsidRPr="00723C86" w:rsidDel="004457A2" w:rsidRDefault="00F22E05">
      <w:pPr>
        <w:numPr>
          <w:ilvl w:val="0"/>
          <w:numId w:val="16"/>
        </w:numPr>
        <w:spacing w:after="0"/>
      </w:pPr>
      <w:r w:rsidRPr="00723C86" w:rsidDel="004457A2">
        <w:t xml:space="preserve">Skal knytte bestemmelser til angitt formål. </w:t>
      </w:r>
    </w:p>
    <w:p w14:paraId="5BA1AED8" w14:textId="32504D6A" w:rsidR="00EB77F5" w:rsidRPr="00723C86" w:rsidDel="004457A2" w:rsidRDefault="00F22E05">
      <w:pPr>
        <w:numPr>
          <w:ilvl w:val="0"/>
          <w:numId w:val="16"/>
        </w:numPr>
      </w:pPr>
      <w:r w:rsidRPr="00723C86" w:rsidDel="004457A2">
        <w:t>Kan benyttes for å angi hvilke arealer som skal være til offentlige formål, fellesareal eller annen eierform. (SOSI har kode 1=</w:t>
      </w:r>
      <w:proofErr w:type="spellStart"/>
      <w:r w:rsidRPr="00723C86" w:rsidDel="004457A2">
        <w:t>Off</w:t>
      </w:r>
      <w:proofErr w:type="spellEnd"/>
      <w:r w:rsidRPr="00723C86" w:rsidDel="004457A2">
        <w:t>, 2=felles, 3=annen eierform.</w:t>
      </w:r>
      <w:r w:rsidR="00723C86" w:rsidDel="004457A2">
        <w:t xml:space="preserve"> Annen eierform (3) skal </w:t>
      </w:r>
      <w:r w:rsidR="00DE7919" w:rsidDel="004457A2">
        <w:t>aldri</w:t>
      </w:r>
      <w:r w:rsidR="00723C86" w:rsidDel="004457A2">
        <w:t xml:space="preserve"> vises på plankart</w:t>
      </w:r>
      <w:r w:rsidRPr="00723C86" w:rsidDel="004457A2">
        <w:t>)</w:t>
      </w:r>
      <w:r w:rsidR="00552C69" w:rsidDel="004457A2">
        <w:t>.</w:t>
      </w:r>
      <w:r w:rsidRPr="00723C86" w:rsidDel="004457A2">
        <w:t xml:space="preserve"> </w:t>
      </w:r>
    </w:p>
    <w:p w14:paraId="64BD8529" w14:textId="435A6CFD" w:rsidR="00F22E05" w:rsidDel="004457A2" w:rsidRDefault="00F22E05" w:rsidP="00F22E05">
      <w:pPr>
        <w:spacing w:after="0"/>
      </w:pPr>
      <w:proofErr w:type="gramStart"/>
      <w:r w:rsidRPr="00723C86" w:rsidDel="004457A2">
        <w:t>Områdenavn  og</w:t>
      </w:r>
      <w:proofErr w:type="gramEnd"/>
      <w:r w:rsidRPr="00723C86" w:rsidDel="004457A2">
        <w:t xml:space="preserve"> feltnavn angis med inntil 20 tegn</w:t>
      </w:r>
      <w:r w:rsidDel="004457A2">
        <w:t xml:space="preserve"> og  bør  være på formen   </w:t>
      </w:r>
    </w:p>
    <w:p w14:paraId="55AA56ED" w14:textId="3DE27370" w:rsidR="00F22E05" w:rsidDel="004457A2" w:rsidRDefault="00F22E05" w:rsidP="00F22E05">
      <w:pPr>
        <w:ind w:left="708"/>
      </w:pPr>
      <w:r w:rsidDel="004457A2">
        <w:lastRenderedPageBreak/>
        <w:t>&lt;Bokstavkode for arealbruk&gt;&lt;Løpenummer</w:t>
      </w:r>
      <w:proofErr w:type="gramStart"/>
      <w:r w:rsidDel="004457A2">
        <w:t>&gt; ,</w:t>
      </w:r>
      <w:proofErr w:type="gramEnd"/>
      <w:r w:rsidDel="004457A2">
        <w:t xml:space="preserve"> der løpenummer tildeles fortløpende innenfor samme type formål. I tilfeller der det antall områder av samme type overstiger 9 benyttes ledende null for tallene 1-9 (</w:t>
      </w:r>
      <w:proofErr w:type="spellStart"/>
      <w:r w:rsidDel="004457A2">
        <w:t>dvs</w:t>
      </w:r>
      <w:proofErr w:type="spellEnd"/>
      <w:r w:rsidDel="004457A2">
        <w:t xml:space="preserve"> 01, 02, </w:t>
      </w:r>
      <w:proofErr w:type="spellStart"/>
      <w:r w:rsidDel="004457A2">
        <w:t>osv</w:t>
      </w:r>
      <w:proofErr w:type="spellEnd"/>
      <w:r w:rsidDel="004457A2">
        <w:t>)</w:t>
      </w:r>
    </w:p>
    <w:p w14:paraId="02D5A48F" w14:textId="337370B9" w:rsidR="00F22E05" w:rsidDel="004457A2" w:rsidRDefault="00F22E05" w:rsidP="00F22E05">
      <w:pPr>
        <w:spacing w:after="240"/>
      </w:pPr>
      <w:r w:rsidDel="004457A2">
        <w:t>For ytterligere informasjon om områdenavn og feltnavn i SOSI henvises til SOSI produktspesifikasjon for plan.</w:t>
      </w:r>
    </w:p>
    <w:p w14:paraId="5916A8FC" w14:textId="297BC860" w:rsidR="00F22E05" w:rsidDel="004457A2" w:rsidRDefault="00F22E05" w:rsidP="00F22E05">
      <w:pPr>
        <w:spacing w:after="240"/>
      </w:pPr>
      <w:r w:rsidDel="004457A2">
        <w:rPr>
          <w:noProof/>
          <w:lang w:eastAsia="nb-NO"/>
        </w:rPr>
        <w:drawing>
          <wp:inline distT="0" distB="0" distL="0" distR="0" wp14:anchorId="380868F7" wp14:editId="69109E17">
            <wp:extent cx="4953000" cy="3276600"/>
            <wp:effectExtent l="19050" t="19050" r="19050" b="19050"/>
            <wp:docPr id="16"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cstate="print"/>
                    <a:srcRect l="20587" t="12427" r="3615" b="7585"/>
                    <a:stretch>
                      <a:fillRect/>
                    </a:stretch>
                  </pic:blipFill>
                  <pic:spPr bwMode="auto">
                    <a:xfrm>
                      <a:off x="0" y="0"/>
                      <a:ext cx="4953000" cy="3276600"/>
                    </a:xfrm>
                    <a:prstGeom prst="rect">
                      <a:avLst/>
                    </a:prstGeom>
                    <a:noFill/>
                    <a:ln w="12700" cmpd="sng">
                      <a:solidFill>
                        <a:schemeClr val="bg1">
                          <a:lumMod val="50000"/>
                        </a:schemeClr>
                      </a:solidFill>
                      <a:miter lim="800000"/>
                      <a:headEnd/>
                      <a:tailEnd/>
                    </a:ln>
                    <a:effectLst/>
                  </pic:spPr>
                </pic:pic>
              </a:graphicData>
            </a:graphic>
          </wp:inline>
        </w:drawing>
      </w:r>
    </w:p>
    <w:p w14:paraId="555DBDBD" w14:textId="2B9DC5B9" w:rsidR="00F22E05" w:rsidDel="004457A2" w:rsidRDefault="00F22E05" w:rsidP="00A122B2">
      <w:pPr>
        <w:pStyle w:val="Bildetekst"/>
      </w:pPr>
      <w:r w:rsidDel="004457A2">
        <w:t>Figur 1-1</w:t>
      </w:r>
      <w:r w:rsidR="00C84D04" w:rsidDel="004457A2">
        <w:t>6</w:t>
      </w:r>
      <w:r w:rsidDel="004457A2">
        <w:t>: Områdenavn i kommuneplan.</w:t>
      </w:r>
    </w:p>
    <w:p w14:paraId="0844E59D" w14:textId="5EFB0C3E" w:rsidR="004A725A" w:rsidDel="004457A2" w:rsidRDefault="0047428B" w:rsidP="00F22E05">
      <w:pPr>
        <w:spacing w:after="240"/>
      </w:pPr>
      <w:r w:rsidDel="004457A2">
        <w:rPr>
          <w:noProof/>
          <w:lang w:eastAsia="nb-NO"/>
        </w:rPr>
        <w:lastRenderedPageBreak/>
        <w:drawing>
          <wp:inline distT="0" distB="0" distL="0" distR="0" wp14:anchorId="2DE2CA0D" wp14:editId="7FFD2A29">
            <wp:extent cx="4227570" cy="3848377"/>
            <wp:effectExtent l="19050" t="19050" r="20955" b="19050"/>
            <wp:docPr id="50"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srcRect l="38536" t="13690" r="7390" b="10823"/>
                    <a:stretch>
                      <a:fillRect/>
                    </a:stretch>
                  </pic:blipFill>
                  <pic:spPr bwMode="auto">
                    <a:xfrm>
                      <a:off x="0" y="0"/>
                      <a:ext cx="4227570" cy="3848377"/>
                    </a:xfrm>
                    <a:prstGeom prst="rect">
                      <a:avLst/>
                    </a:prstGeom>
                    <a:noFill/>
                    <a:ln w="12700">
                      <a:solidFill>
                        <a:schemeClr val="bg1">
                          <a:lumMod val="50000"/>
                        </a:schemeClr>
                      </a:solidFill>
                      <a:miter lim="800000"/>
                      <a:headEnd/>
                      <a:tailEnd/>
                    </a:ln>
                  </pic:spPr>
                </pic:pic>
              </a:graphicData>
            </a:graphic>
          </wp:inline>
        </w:drawing>
      </w:r>
    </w:p>
    <w:p w14:paraId="5629655E" w14:textId="7B30B541" w:rsidR="00F22E05" w:rsidDel="004457A2" w:rsidRDefault="00F22E05" w:rsidP="00F22E05">
      <w:pPr>
        <w:pStyle w:val="Bildetekst"/>
      </w:pPr>
      <w:r w:rsidRPr="002550A7" w:rsidDel="004457A2">
        <w:t>Figur 1-1</w:t>
      </w:r>
      <w:r w:rsidR="00C84D04" w:rsidDel="004457A2">
        <w:t>7</w:t>
      </w:r>
      <w:r w:rsidRPr="002550A7" w:rsidDel="004457A2">
        <w:t xml:space="preserve">: </w:t>
      </w:r>
      <w:r w:rsidR="00A316CE">
        <w:t>Eksempel på bruk av f</w:t>
      </w:r>
      <w:r w:rsidR="00151A4F" w:rsidDel="004457A2">
        <w:t>eltnavn i r</w:t>
      </w:r>
      <w:r w:rsidRPr="002550A7" w:rsidDel="004457A2">
        <w:t>eguleringsplan</w:t>
      </w:r>
    </w:p>
    <w:p w14:paraId="2CC92D7A" w14:textId="77777777" w:rsidR="00B16659" w:rsidRDefault="00B16659" w:rsidP="00590584">
      <w:pPr>
        <w:pStyle w:val="Brdtekst"/>
        <w:spacing w:after="0"/>
        <w:rPr>
          <w:rStyle w:val="Sterk"/>
          <w:rFonts w:asciiTheme="majorHAnsi" w:hAnsiTheme="majorHAnsi" w:cstheme="minorHAnsi"/>
          <w:szCs w:val="20"/>
        </w:rPr>
      </w:pPr>
    </w:p>
    <w:p w14:paraId="03E8C2B3" w14:textId="1D4125A2" w:rsidR="00D453F4" w:rsidRPr="002F79C9" w:rsidDel="004457A2" w:rsidRDefault="00D453F4" w:rsidP="00590584">
      <w:pPr>
        <w:pStyle w:val="Brdtekst"/>
        <w:spacing w:after="0"/>
        <w:rPr>
          <w:rStyle w:val="Sterk"/>
          <w:rFonts w:asciiTheme="majorHAnsi" w:hAnsiTheme="majorHAnsi" w:cstheme="minorHAnsi"/>
          <w:szCs w:val="20"/>
        </w:rPr>
      </w:pPr>
      <w:r w:rsidRPr="002F79C9" w:rsidDel="004457A2">
        <w:rPr>
          <w:rStyle w:val="Sterk"/>
          <w:rFonts w:asciiTheme="majorHAnsi" w:hAnsiTheme="majorHAnsi" w:cstheme="minorHAnsi"/>
          <w:szCs w:val="20"/>
        </w:rPr>
        <w:t>Forkortelser for arealformål</w:t>
      </w:r>
    </w:p>
    <w:p w14:paraId="1381FC89" w14:textId="2E5FDC2A" w:rsidR="00D453F4" w:rsidRPr="002F79C9" w:rsidDel="004457A2" w:rsidRDefault="00D453F4" w:rsidP="00D453F4">
      <w:pPr>
        <w:numPr>
          <w:ilvl w:val="1"/>
          <w:numId w:val="20"/>
        </w:numPr>
        <w:spacing w:after="0"/>
        <w:rPr>
          <w:rFonts w:asciiTheme="majorHAnsi" w:hAnsiTheme="majorHAnsi" w:cstheme="minorHAnsi"/>
          <w:szCs w:val="20"/>
        </w:rPr>
      </w:pPr>
      <w:r w:rsidRPr="002F79C9" w:rsidDel="004457A2">
        <w:rPr>
          <w:rFonts w:asciiTheme="majorHAnsi" w:hAnsiTheme="majorHAnsi" w:cstheme="minorHAnsi"/>
          <w:szCs w:val="20"/>
        </w:rPr>
        <w:t>Skal være kortest mulig og</w:t>
      </w:r>
      <w:r w:rsidR="00995CA4" w:rsidRPr="002F79C9" w:rsidDel="004457A2">
        <w:rPr>
          <w:rFonts w:asciiTheme="majorHAnsi" w:hAnsiTheme="majorHAnsi" w:cstheme="minorHAnsi"/>
          <w:szCs w:val="20"/>
        </w:rPr>
        <w:t xml:space="preserve"> helst bestå kun av 1-3 bokstaver (s</w:t>
      </w:r>
      <w:r w:rsidRPr="002F79C9" w:rsidDel="004457A2">
        <w:rPr>
          <w:rFonts w:asciiTheme="majorHAnsi" w:hAnsiTheme="majorHAnsi" w:cstheme="minorHAnsi"/>
          <w:szCs w:val="20"/>
        </w:rPr>
        <w:t>tore bokstaver).</w:t>
      </w:r>
    </w:p>
    <w:p w14:paraId="7CC1CD63" w14:textId="18C2F9D2" w:rsidR="00D453F4" w:rsidRPr="002F79C9" w:rsidDel="004457A2" w:rsidRDefault="00D453F4" w:rsidP="00D453F4">
      <w:pPr>
        <w:numPr>
          <w:ilvl w:val="1"/>
          <w:numId w:val="20"/>
        </w:numPr>
        <w:spacing w:after="0"/>
        <w:rPr>
          <w:rFonts w:asciiTheme="majorHAnsi" w:hAnsiTheme="majorHAnsi" w:cstheme="minorHAnsi"/>
          <w:szCs w:val="20"/>
        </w:rPr>
      </w:pPr>
      <w:r w:rsidRPr="002F79C9" w:rsidDel="004457A2">
        <w:rPr>
          <w:rFonts w:asciiTheme="majorHAnsi" w:hAnsiTheme="majorHAnsi" w:cstheme="minorHAnsi"/>
          <w:szCs w:val="20"/>
        </w:rPr>
        <w:t>Anbefalte verdier er:</w:t>
      </w:r>
    </w:p>
    <w:p w14:paraId="31F142F4" w14:textId="4014F7CC" w:rsidR="00D453F4" w:rsidRPr="002F79C9" w:rsidDel="004457A2" w:rsidRDefault="005B3809" w:rsidP="00D453F4">
      <w:pPr>
        <w:numPr>
          <w:ilvl w:val="2"/>
          <w:numId w:val="20"/>
        </w:numPr>
        <w:spacing w:after="0"/>
        <w:rPr>
          <w:rFonts w:asciiTheme="majorHAnsi" w:hAnsiTheme="majorHAnsi" w:cstheme="minorHAnsi"/>
          <w:szCs w:val="20"/>
        </w:rPr>
      </w:pPr>
      <w:r w:rsidRPr="002F79C9">
        <w:rPr>
          <w:rFonts w:asciiTheme="majorHAnsi" w:hAnsiTheme="majorHAnsi" w:cstheme="minorHAnsi"/>
          <w:szCs w:val="20"/>
        </w:rPr>
        <w:t>B</w:t>
      </w:r>
      <w:r w:rsidR="00D453F4" w:rsidRPr="002F79C9" w:rsidDel="004457A2">
        <w:rPr>
          <w:rFonts w:asciiTheme="majorHAnsi" w:hAnsiTheme="majorHAnsi" w:cstheme="minorHAnsi"/>
          <w:szCs w:val="20"/>
        </w:rPr>
        <w:t>A = Bebyggelse og anlegg</w:t>
      </w:r>
    </w:p>
    <w:p w14:paraId="0FA26B60" w14:textId="64BF6E73" w:rsidR="00D453F4" w:rsidRPr="002F79C9" w:rsidDel="004457A2" w:rsidRDefault="00D453F4" w:rsidP="00D453F4">
      <w:pPr>
        <w:numPr>
          <w:ilvl w:val="3"/>
          <w:numId w:val="20"/>
        </w:numPr>
        <w:spacing w:after="0"/>
        <w:rPr>
          <w:rFonts w:asciiTheme="majorHAnsi" w:hAnsiTheme="majorHAnsi" w:cstheme="minorHAnsi"/>
          <w:szCs w:val="20"/>
        </w:rPr>
      </w:pPr>
      <w:r w:rsidRPr="002F79C9" w:rsidDel="004457A2">
        <w:rPr>
          <w:rFonts w:asciiTheme="majorHAnsi" w:hAnsiTheme="majorHAnsi" w:cstheme="minorHAnsi"/>
          <w:szCs w:val="20"/>
        </w:rPr>
        <w:t>B = Boligbebyggelse</w:t>
      </w:r>
    </w:p>
    <w:p w14:paraId="64FE0875" w14:textId="14AB00FF" w:rsidR="00D453F4" w:rsidRPr="002F79C9" w:rsidDel="004457A2" w:rsidRDefault="005B3809" w:rsidP="00D453F4">
      <w:pPr>
        <w:numPr>
          <w:ilvl w:val="3"/>
          <w:numId w:val="20"/>
        </w:numPr>
        <w:spacing w:after="0"/>
        <w:rPr>
          <w:rFonts w:asciiTheme="majorHAnsi" w:hAnsiTheme="majorHAnsi" w:cstheme="minorHAnsi"/>
          <w:szCs w:val="20"/>
        </w:rPr>
      </w:pPr>
      <w:r w:rsidRPr="002F79C9">
        <w:rPr>
          <w:rFonts w:asciiTheme="majorHAnsi" w:hAnsiTheme="majorHAnsi" w:cstheme="minorHAnsi"/>
          <w:szCs w:val="20"/>
        </w:rPr>
        <w:t>BFR</w:t>
      </w:r>
      <w:r w:rsidR="00D453F4" w:rsidRPr="002F79C9" w:rsidDel="004457A2">
        <w:rPr>
          <w:rFonts w:asciiTheme="majorHAnsi" w:hAnsiTheme="majorHAnsi" w:cstheme="minorHAnsi"/>
          <w:szCs w:val="20"/>
        </w:rPr>
        <w:t xml:space="preserve"> = Fritidsbebyggelse</w:t>
      </w:r>
    </w:p>
    <w:p w14:paraId="00974E65" w14:textId="7F51FF2A" w:rsidR="00D453F4" w:rsidRPr="002F79C9" w:rsidDel="004457A2" w:rsidRDefault="005B3809" w:rsidP="00D453F4">
      <w:pPr>
        <w:numPr>
          <w:ilvl w:val="3"/>
          <w:numId w:val="20"/>
        </w:numPr>
        <w:spacing w:after="0"/>
        <w:rPr>
          <w:rFonts w:asciiTheme="majorHAnsi" w:hAnsiTheme="majorHAnsi" w:cstheme="minorHAnsi"/>
          <w:szCs w:val="20"/>
        </w:rPr>
      </w:pPr>
      <w:r w:rsidRPr="002F79C9">
        <w:rPr>
          <w:rFonts w:asciiTheme="majorHAnsi" w:hAnsiTheme="majorHAnsi" w:cstheme="minorHAnsi"/>
          <w:szCs w:val="20"/>
        </w:rPr>
        <w:t>B</w:t>
      </w:r>
      <w:r w:rsidR="00D453F4" w:rsidRPr="002F79C9" w:rsidDel="004457A2">
        <w:rPr>
          <w:rFonts w:asciiTheme="majorHAnsi" w:hAnsiTheme="majorHAnsi" w:cstheme="minorHAnsi"/>
          <w:szCs w:val="20"/>
        </w:rPr>
        <w:t>F = Forretning</w:t>
      </w:r>
    </w:p>
    <w:p w14:paraId="47A71CA8" w14:textId="5D3C028D" w:rsidR="00D453F4" w:rsidRPr="002F79C9" w:rsidDel="004457A2" w:rsidRDefault="005B3809" w:rsidP="00D453F4">
      <w:pPr>
        <w:numPr>
          <w:ilvl w:val="3"/>
          <w:numId w:val="20"/>
        </w:numPr>
        <w:spacing w:after="0"/>
        <w:rPr>
          <w:rFonts w:asciiTheme="majorHAnsi" w:hAnsiTheme="majorHAnsi" w:cstheme="minorHAnsi"/>
          <w:szCs w:val="20"/>
        </w:rPr>
      </w:pPr>
      <w:r w:rsidRPr="002F79C9">
        <w:rPr>
          <w:rFonts w:asciiTheme="majorHAnsi" w:hAnsiTheme="majorHAnsi" w:cstheme="minorHAnsi"/>
          <w:szCs w:val="20"/>
        </w:rPr>
        <w:t>B</w:t>
      </w:r>
      <w:r w:rsidR="00D453F4" w:rsidRPr="002F79C9" w:rsidDel="004457A2">
        <w:rPr>
          <w:rFonts w:asciiTheme="majorHAnsi" w:hAnsiTheme="majorHAnsi" w:cstheme="minorHAnsi"/>
          <w:szCs w:val="20"/>
        </w:rPr>
        <w:t>K = Kontor</w:t>
      </w:r>
    </w:p>
    <w:p w14:paraId="71033A10" w14:textId="623ABB34" w:rsidR="00D453F4" w:rsidRPr="002F79C9" w:rsidDel="004457A2" w:rsidRDefault="005B3809" w:rsidP="00D453F4">
      <w:pPr>
        <w:numPr>
          <w:ilvl w:val="3"/>
          <w:numId w:val="20"/>
        </w:numPr>
        <w:spacing w:after="0"/>
        <w:rPr>
          <w:rFonts w:asciiTheme="majorHAnsi" w:hAnsiTheme="majorHAnsi" w:cstheme="minorHAnsi"/>
          <w:szCs w:val="20"/>
        </w:rPr>
      </w:pPr>
      <w:r w:rsidRPr="002F79C9">
        <w:rPr>
          <w:rFonts w:asciiTheme="majorHAnsi" w:hAnsiTheme="majorHAnsi" w:cstheme="minorHAnsi"/>
          <w:szCs w:val="20"/>
        </w:rPr>
        <w:t>B</w:t>
      </w:r>
      <w:r w:rsidR="00D453F4" w:rsidRPr="002F79C9" w:rsidDel="004457A2">
        <w:rPr>
          <w:rFonts w:asciiTheme="majorHAnsi" w:hAnsiTheme="majorHAnsi" w:cstheme="minorHAnsi"/>
          <w:szCs w:val="20"/>
        </w:rPr>
        <w:t>N = Næring</w:t>
      </w:r>
    </w:p>
    <w:p w14:paraId="23D765BC" w14:textId="022CADE2" w:rsidR="00D453F4" w:rsidRPr="002F79C9" w:rsidDel="004457A2" w:rsidRDefault="005B3809" w:rsidP="00D453F4">
      <w:pPr>
        <w:numPr>
          <w:ilvl w:val="3"/>
          <w:numId w:val="20"/>
        </w:numPr>
        <w:spacing w:after="0"/>
        <w:rPr>
          <w:rFonts w:asciiTheme="majorHAnsi" w:hAnsiTheme="majorHAnsi" w:cstheme="minorHAnsi"/>
          <w:szCs w:val="20"/>
        </w:rPr>
      </w:pPr>
      <w:r w:rsidRPr="002F79C9">
        <w:rPr>
          <w:rFonts w:asciiTheme="majorHAnsi" w:hAnsiTheme="majorHAnsi" w:cstheme="minorHAnsi"/>
          <w:szCs w:val="20"/>
        </w:rPr>
        <w:t>B</w:t>
      </w:r>
      <w:r w:rsidR="00D453F4" w:rsidRPr="002F79C9" w:rsidDel="004457A2">
        <w:rPr>
          <w:rFonts w:asciiTheme="majorHAnsi" w:hAnsiTheme="majorHAnsi" w:cstheme="minorHAnsi"/>
          <w:szCs w:val="20"/>
        </w:rPr>
        <w:t>I = Industri</w:t>
      </w:r>
    </w:p>
    <w:p w14:paraId="1966A2C2" w14:textId="08AA344D" w:rsidR="00D453F4" w:rsidRPr="002F79C9" w:rsidDel="004457A2" w:rsidRDefault="002F79C9" w:rsidP="00D453F4">
      <w:pPr>
        <w:numPr>
          <w:ilvl w:val="3"/>
          <w:numId w:val="20"/>
        </w:numPr>
        <w:spacing w:after="0"/>
        <w:rPr>
          <w:rFonts w:asciiTheme="majorHAnsi" w:hAnsiTheme="majorHAnsi" w:cstheme="minorHAnsi"/>
          <w:szCs w:val="20"/>
        </w:rPr>
      </w:pPr>
      <w:r w:rsidRPr="002F79C9">
        <w:rPr>
          <w:rFonts w:asciiTheme="majorHAnsi" w:hAnsiTheme="majorHAnsi" w:cstheme="minorHAnsi"/>
          <w:szCs w:val="20"/>
        </w:rPr>
        <w:t>BOP</w:t>
      </w:r>
      <w:r w:rsidR="00D453F4" w:rsidRPr="002F79C9" w:rsidDel="004457A2">
        <w:rPr>
          <w:rFonts w:asciiTheme="majorHAnsi" w:hAnsiTheme="majorHAnsi" w:cstheme="minorHAnsi"/>
          <w:szCs w:val="20"/>
        </w:rPr>
        <w:t xml:space="preserve"> = </w:t>
      </w:r>
      <w:r w:rsidRPr="00A07098">
        <w:rPr>
          <w:rFonts w:asciiTheme="majorHAnsi" w:eastAsia="Times New Roman" w:hAnsiTheme="majorHAnsi" w:cs="Calibri"/>
          <w:color w:val="000000"/>
          <w:szCs w:val="20"/>
          <w:lang w:eastAsia="nb-NO"/>
        </w:rPr>
        <w:t xml:space="preserve">Offentlig eller privat </w:t>
      </w:r>
      <w:r w:rsidRPr="002F79C9">
        <w:rPr>
          <w:rFonts w:asciiTheme="majorHAnsi" w:hAnsiTheme="majorHAnsi" w:cstheme="minorHAnsi"/>
          <w:szCs w:val="20"/>
        </w:rPr>
        <w:t>t</w:t>
      </w:r>
      <w:r w:rsidR="00D453F4" w:rsidRPr="002F79C9" w:rsidDel="004457A2">
        <w:rPr>
          <w:rFonts w:asciiTheme="majorHAnsi" w:hAnsiTheme="majorHAnsi" w:cstheme="minorHAnsi"/>
          <w:szCs w:val="20"/>
        </w:rPr>
        <w:t xml:space="preserve">jenesteyting </w:t>
      </w:r>
    </w:p>
    <w:p w14:paraId="117EAE91" w14:textId="425B5F04" w:rsidR="00D453F4" w:rsidRPr="00A07098" w:rsidDel="004457A2" w:rsidRDefault="00D453F4" w:rsidP="00A316CE">
      <w:pPr>
        <w:numPr>
          <w:ilvl w:val="2"/>
          <w:numId w:val="20"/>
        </w:numPr>
        <w:spacing w:after="0"/>
        <w:rPr>
          <w:rFonts w:asciiTheme="majorHAnsi" w:hAnsiTheme="majorHAnsi" w:cstheme="minorHAnsi"/>
          <w:szCs w:val="20"/>
        </w:rPr>
      </w:pPr>
      <w:r w:rsidRPr="002F79C9" w:rsidDel="004457A2">
        <w:rPr>
          <w:rFonts w:asciiTheme="majorHAnsi" w:hAnsiTheme="majorHAnsi" w:cstheme="minorHAnsi"/>
          <w:szCs w:val="20"/>
        </w:rPr>
        <w:t xml:space="preserve">S = </w:t>
      </w:r>
      <w:r w:rsidR="00516C38" w:rsidRPr="002F79C9">
        <w:rPr>
          <w:rFonts w:asciiTheme="majorHAnsi" w:eastAsia="Times New Roman" w:hAnsiTheme="majorHAnsi" w:cstheme="minorHAnsi"/>
          <w:color w:val="000000"/>
          <w:szCs w:val="20"/>
          <w:lang w:eastAsia="nb-NO"/>
        </w:rPr>
        <w:t>Samferdselsanlegg og teknisk infrastruktur (arealer)</w:t>
      </w:r>
    </w:p>
    <w:p w14:paraId="43FBAC18" w14:textId="07177179" w:rsidR="00D453F4" w:rsidRPr="00A07098" w:rsidDel="004457A2" w:rsidRDefault="005B3809" w:rsidP="00D453F4">
      <w:pPr>
        <w:numPr>
          <w:ilvl w:val="3"/>
          <w:numId w:val="20"/>
        </w:numPr>
        <w:spacing w:after="0"/>
        <w:rPr>
          <w:rFonts w:asciiTheme="majorHAnsi" w:hAnsiTheme="majorHAnsi" w:cstheme="minorHAnsi"/>
          <w:szCs w:val="20"/>
        </w:rPr>
      </w:pPr>
      <w:r w:rsidRPr="00A07098">
        <w:rPr>
          <w:rFonts w:asciiTheme="majorHAnsi" w:hAnsiTheme="majorHAnsi" w:cstheme="minorHAnsi"/>
          <w:szCs w:val="20"/>
        </w:rPr>
        <w:t>S</w:t>
      </w:r>
      <w:r w:rsidR="00D453F4" w:rsidRPr="00A07098" w:rsidDel="004457A2">
        <w:rPr>
          <w:rFonts w:asciiTheme="majorHAnsi" w:hAnsiTheme="majorHAnsi" w:cstheme="minorHAnsi"/>
          <w:szCs w:val="20"/>
        </w:rPr>
        <w:t>V = Veg</w:t>
      </w:r>
    </w:p>
    <w:p w14:paraId="2905F022" w14:textId="2968F58B" w:rsidR="00D453F4" w:rsidRPr="00D158AD" w:rsidDel="004457A2" w:rsidRDefault="005B3809" w:rsidP="00D453F4">
      <w:pPr>
        <w:numPr>
          <w:ilvl w:val="3"/>
          <w:numId w:val="20"/>
        </w:numPr>
        <w:spacing w:after="0"/>
        <w:rPr>
          <w:rFonts w:asciiTheme="majorHAnsi" w:hAnsiTheme="majorHAnsi" w:cstheme="minorHAnsi"/>
          <w:szCs w:val="20"/>
        </w:rPr>
      </w:pPr>
      <w:r w:rsidRPr="00D158AD">
        <w:rPr>
          <w:rFonts w:asciiTheme="majorHAnsi" w:hAnsiTheme="majorHAnsi" w:cstheme="minorHAnsi"/>
          <w:szCs w:val="20"/>
        </w:rPr>
        <w:t>S</w:t>
      </w:r>
      <w:r w:rsidR="00D453F4" w:rsidRPr="00D158AD" w:rsidDel="004457A2">
        <w:rPr>
          <w:rFonts w:asciiTheme="majorHAnsi" w:hAnsiTheme="majorHAnsi" w:cstheme="minorHAnsi"/>
          <w:szCs w:val="20"/>
        </w:rPr>
        <w:t>GS = Gang-/sykkelveg</w:t>
      </w:r>
    </w:p>
    <w:p w14:paraId="63DA12E7" w14:textId="3FC0DF78" w:rsidR="00D453F4" w:rsidRPr="00D158AD" w:rsidDel="004457A2" w:rsidRDefault="005B3809" w:rsidP="00D453F4">
      <w:pPr>
        <w:numPr>
          <w:ilvl w:val="3"/>
          <w:numId w:val="20"/>
        </w:numPr>
        <w:spacing w:after="0"/>
        <w:rPr>
          <w:rFonts w:asciiTheme="majorHAnsi" w:hAnsiTheme="majorHAnsi" w:cstheme="minorHAnsi"/>
          <w:szCs w:val="20"/>
        </w:rPr>
      </w:pPr>
      <w:r w:rsidRPr="00D158AD">
        <w:rPr>
          <w:rFonts w:asciiTheme="majorHAnsi" w:hAnsiTheme="majorHAnsi" w:cstheme="minorHAnsi"/>
          <w:szCs w:val="20"/>
        </w:rPr>
        <w:t>S</w:t>
      </w:r>
      <w:r w:rsidR="00D453F4" w:rsidRPr="00D158AD" w:rsidDel="004457A2">
        <w:rPr>
          <w:rFonts w:asciiTheme="majorHAnsi" w:hAnsiTheme="majorHAnsi" w:cstheme="minorHAnsi"/>
          <w:szCs w:val="20"/>
        </w:rPr>
        <w:t>P</w:t>
      </w:r>
      <w:r w:rsidRPr="00D158AD">
        <w:rPr>
          <w:rFonts w:asciiTheme="majorHAnsi" w:hAnsiTheme="majorHAnsi" w:cstheme="minorHAnsi"/>
          <w:szCs w:val="20"/>
        </w:rPr>
        <w:t>A</w:t>
      </w:r>
      <w:r w:rsidR="00D453F4" w:rsidRPr="00D158AD" w:rsidDel="004457A2">
        <w:rPr>
          <w:rFonts w:asciiTheme="majorHAnsi" w:hAnsiTheme="majorHAnsi" w:cstheme="minorHAnsi"/>
          <w:szCs w:val="20"/>
        </w:rPr>
        <w:t xml:space="preserve"> = Parkering</w:t>
      </w:r>
    </w:p>
    <w:p w14:paraId="5ECA30A6" w14:textId="7725A557" w:rsidR="00D453F4" w:rsidRPr="00D158AD" w:rsidDel="004457A2" w:rsidRDefault="00D453F4" w:rsidP="00D453F4">
      <w:pPr>
        <w:numPr>
          <w:ilvl w:val="2"/>
          <w:numId w:val="20"/>
        </w:numPr>
        <w:spacing w:after="0"/>
        <w:rPr>
          <w:rFonts w:asciiTheme="majorHAnsi" w:hAnsiTheme="majorHAnsi" w:cstheme="minorHAnsi"/>
          <w:szCs w:val="20"/>
        </w:rPr>
      </w:pPr>
      <w:r w:rsidRPr="00D158AD" w:rsidDel="004457A2">
        <w:rPr>
          <w:rFonts w:asciiTheme="majorHAnsi" w:hAnsiTheme="majorHAnsi" w:cstheme="minorHAnsi"/>
          <w:szCs w:val="20"/>
        </w:rPr>
        <w:t>G = Grønnstruktur</w:t>
      </w:r>
    </w:p>
    <w:p w14:paraId="0DB94532" w14:textId="3FD2F180" w:rsidR="00D453F4" w:rsidRPr="00D158AD" w:rsidDel="004457A2" w:rsidRDefault="00D453F4" w:rsidP="00D453F4">
      <w:pPr>
        <w:numPr>
          <w:ilvl w:val="2"/>
          <w:numId w:val="20"/>
        </w:numPr>
        <w:spacing w:after="0"/>
        <w:rPr>
          <w:rFonts w:asciiTheme="majorHAnsi" w:hAnsiTheme="majorHAnsi" w:cstheme="minorHAnsi"/>
          <w:szCs w:val="20"/>
        </w:rPr>
      </w:pPr>
      <w:r w:rsidRPr="00D158AD" w:rsidDel="004457A2">
        <w:rPr>
          <w:rFonts w:asciiTheme="majorHAnsi" w:hAnsiTheme="majorHAnsi" w:cstheme="minorHAnsi"/>
          <w:szCs w:val="20"/>
        </w:rPr>
        <w:t>M = Forsvaret/militæret</w:t>
      </w:r>
    </w:p>
    <w:p w14:paraId="7C3A4773" w14:textId="5D424EFC" w:rsidR="00D453F4" w:rsidRPr="00D158AD" w:rsidDel="004457A2" w:rsidRDefault="00D453F4" w:rsidP="00D453F4">
      <w:pPr>
        <w:numPr>
          <w:ilvl w:val="2"/>
          <w:numId w:val="20"/>
        </w:numPr>
        <w:spacing w:after="0"/>
        <w:rPr>
          <w:rFonts w:asciiTheme="majorHAnsi" w:hAnsiTheme="majorHAnsi" w:cstheme="minorHAnsi"/>
          <w:szCs w:val="20"/>
        </w:rPr>
      </w:pPr>
      <w:r w:rsidRPr="00D158AD" w:rsidDel="004457A2">
        <w:rPr>
          <w:rFonts w:asciiTheme="majorHAnsi" w:hAnsiTheme="majorHAnsi" w:cstheme="minorHAnsi"/>
          <w:szCs w:val="20"/>
        </w:rPr>
        <w:t xml:space="preserve">L = Landbruk, natur- og </w:t>
      </w:r>
      <w:proofErr w:type="spellStart"/>
      <w:r w:rsidRPr="00D158AD" w:rsidDel="004457A2">
        <w:rPr>
          <w:rFonts w:asciiTheme="majorHAnsi" w:hAnsiTheme="majorHAnsi" w:cstheme="minorHAnsi"/>
          <w:szCs w:val="20"/>
        </w:rPr>
        <w:t>friluftsformål</w:t>
      </w:r>
      <w:proofErr w:type="spellEnd"/>
      <w:r w:rsidRPr="00D158AD" w:rsidDel="004457A2">
        <w:rPr>
          <w:rFonts w:asciiTheme="majorHAnsi" w:hAnsiTheme="majorHAnsi" w:cstheme="minorHAnsi"/>
          <w:szCs w:val="20"/>
        </w:rPr>
        <w:t xml:space="preserve"> samt reindrift</w:t>
      </w:r>
    </w:p>
    <w:p w14:paraId="62D40F85" w14:textId="1C09D9B9" w:rsidR="00D453F4" w:rsidRPr="00D158AD" w:rsidDel="004457A2" w:rsidRDefault="00516C38" w:rsidP="00D453F4">
      <w:pPr>
        <w:numPr>
          <w:ilvl w:val="2"/>
          <w:numId w:val="20"/>
        </w:numPr>
        <w:spacing w:after="0"/>
        <w:rPr>
          <w:rFonts w:asciiTheme="majorHAnsi" w:hAnsiTheme="majorHAnsi" w:cstheme="minorHAnsi"/>
          <w:szCs w:val="20"/>
        </w:rPr>
      </w:pPr>
      <w:r w:rsidRPr="00D158AD">
        <w:rPr>
          <w:rFonts w:asciiTheme="majorHAnsi" w:hAnsiTheme="majorHAnsi" w:cstheme="minorHAnsi"/>
          <w:szCs w:val="20"/>
        </w:rPr>
        <w:t>L</w:t>
      </w:r>
      <w:r w:rsidR="00D453F4" w:rsidRPr="00D158AD" w:rsidDel="004457A2">
        <w:rPr>
          <w:rFonts w:asciiTheme="majorHAnsi" w:hAnsiTheme="majorHAnsi" w:cstheme="minorHAnsi"/>
          <w:szCs w:val="20"/>
        </w:rPr>
        <w:t xml:space="preserve">L = Landbruk (kun </w:t>
      </w:r>
      <w:proofErr w:type="spellStart"/>
      <w:r w:rsidR="00D453F4" w:rsidRPr="00D158AD" w:rsidDel="004457A2">
        <w:rPr>
          <w:rFonts w:asciiTheme="majorHAnsi" w:hAnsiTheme="majorHAnsi" w:cstheme="minorHAnsi"/>
          <w:szCs w:val="20"/>
        </w:rPr>
        <w:t>Rp</w:t>
      </w:r>
      <w:proofErr w:type="spellEnd"/>
      <w:r w:rsidR="00D453F4" w:rsidRPr="00D158AD" w:rsidDel="004457A2">
        <w:rPr>
          <w:rFonts w:asciiTheme="majorHAnsi" w:hAnsiTheme="majorHAnsi" w:cstheme="minorHAnsi"/>
          <w:szCs w:val="20"/>
        </w:rPr>
        <w:t>)</w:t>
      </w:r>
    </w:p>
    <w:p w14:paraId="7C644E2F" w14:textId="1AAED71E" w:rsidR="00D453F4" w:rsidRPr="00D158AD" w:rsidDel="004457A2" w:rsidRDefault="00516C38" w:rsidP="00D453F4">
      <w:pPr>
        <w:numPr>
          <w:ilvl w:val="2"/>
          <w:numId w:val="20"/>
        </w:numPr>
        <w:spacing w:after="0"/>
        <w:rPr>
          <w:rFonts w:asciiTheme="majorHAnsi" w:hAnsiTheme="majorHAnsi" w:cstheme="minorHAnsi"/>
          <w:szCs w:val="20"/>
        </w:rPr>
      </w:pPr>
      <w:r w:rsidRPr="00D158AD">
        <w:rPr>
          <w:rFonts w:asciiTheme="majorHAnsi" w:hAnsiTheme="majorHAnsi" w:cstheme="minorHAnsi"/>
          <w:szCs w:val="20"/>
        </w:rPr>
        <w:t>L</w:t>
      </w:r>
      <w:r w:rsidR="00D453F4" w:rsidRPr="00D158AD" w:rsidDel="004457A2">
        <w:rPr>
          <w:rFonts w:asciiTheme="majorHAnsi" w:hAnsiTheme="majorHAnsi" w:cstheme="minorHAnsi"/>
          <w:szCs w:val="20"/>
        </w:rPr>
        <w:t>NA = Natur</w:t>
      </w:r>
      <w:r w:rsidR="00D158AD" w:rsidRPr="00D158AD">
        <w:rPr>
          <w:rFonts w:asciiTheme="majorHAnsi" w:eastAsia="Times New Roman" w:hAnsiTheme="majorHAnsi" w:cs="Calibri"/>
          <w:color w:val="000000"/>
          <w:szCs w:val="20"/>
          <w:lang w:eastAsia="nb-NO"/>
        </w:rPr>
        <w:t>formål av LNFR</w:t>
      </w:r>
      <w:r w:rsidR="00D453F4" w:rsidRPr="00D158AD" w:rsidDel="004457A2">
        <w:rPr>
          <w:rFonts w:asciiTheme="majorHAnsi" w:hAnsiTheme="majorHAnsi" w:cstheme="minorHAnsi"/>
          <w:szCs w:val="20"/>
        </w:rPr>
        <w:t xml:space="preserve"> (kun </w:t>
      </w:r>
      <w:proofErr w:type="spellStart"/>
      <w:r w:rsidR="00D453F4" w:rsidRPr="00D158AD" w:rsidDel="004457A2">
        <w:rPr>
          <w:rFonts w:asciiTheme="majorHAnsi" w:hAnsiTheme="majorHAnsi" w:cstheme="minorHAnsi"/>
          <w:szCs w:val="20"/>
        </w:rPr>
        <w:t>Rp</w:t>
      </w:r>
      <w:proofErr w:type="spellEnd"/>
      <w:r w:rsidR="00D453F4" w:rsidRPr="00D158AD" w:rsidDel="004457A2">
        <w:rPr>
          <w:rFonts w:asciiTheme="majorHAnsi" w:hAnsiTheme="majorHAnsi" w:cstheme="minorHAnsi"/>
          <w:szCs w:val="20"/>
        </w:rPr>
        <w:t>)</w:t>
      </w:r>
    </w:p>
    <w:p w14:paraId="2F185E5B" w14:textId="068337DA" w:rsidR="00D453F4" w:rsidRPr="00D158AD" w:rsidDel="004457A2" w:rsidRDefault="00516C38" w:rsidP="00D453F4">
      <w:pPr>
        <w:numPr>
          <w:ilvl w:val="2"/>
          <w:numId w:val="20"/>
        </w:numPr>
        <w:spacing w:after="0"/>
        <w:rPr>
          <w:rFonts w:asciiTheme="majorHAnsi" w:hAnsiTheme="majorHAnsi" w:cstheme="minorHAnsi"/>
          <w:szCs w:val="20"/>
        </w:rPr>
      </w:pPr>
      <w:r w:rsidRPr="00D158AD">
        <w:rPr>
          <w:rFonts w:asciiTheme="majorHAnsi" w:hAnsiTheme="majorHAnsi" w:cstheme="minorHAnsi"/>
          <w:szCs w:val="20"/>
        </w:rPr>
        <w:t>L</w:t>
      </w:r>
      <w:r w:rsidR="00D453F4" w:rsidRPr="00D158AD" w:rsidDel="004457A2">
        <w:rPr>
          <w:rFonts w:asciiTheme="majorHAnsi" w:hAnsiTheme="majorHAnsi" w:cstheme="minorHAnsi"/>
          <w:szCs w:val="20"/>
        </w:rPr>
        <w:t xml:space="preserve">F = </w:t>
      </w:r>
      <w:proofErr w:type="spellStart"/>
      <w:r w:rsidR="00D453F4" w:rsidRPr="00D158AD" w:rsidDel="004457A2">
        <w:rPr>
          <w:rFonts w:asciiTheme="majorHAnsi" w:hAnsiTheme="majorHAnsi" w:cstheme="minorHAnsi"/>
          <w:szCs w:val="20"/>
        </w:rPr>
        <w:t>Friluftsformål</w:t>
      </w:r>
      <w:proofErr w:type="spellEnd"/>
      <w:r w:rsidR="00D453F4" w:rsidRPr="00D158AD" w:rsidDel="004457A2">
        <w:rPr>
          <w:rFonts w:asciiTheme="majorHAnsi" w:hAnsiTheme="majorHAnsi" w:cstheme="minorHAnsi"/>
          <w:szCs w:val="20"/>
        </w:rPr>
        <w:t xml:space="preserve"> (kun </w:t>
      </w:r>
      <w:proofErr w:type="spellStart"/>
      <w:r w:rsidR="00D453F4" w:rsidRPr="00D158AD" w:rsidDel="004457A2">
        <w:rPr>
          <w:rFonts w:asciiTheme="majorHAnsi" w:hAnsiTheme="majorHAnsi" w:cstheme="minorHAnsi"/>
          <w:szCs w:val="20"/>
        </w:rPr>
        <w:t>Rp</w:t>
      </w:r>
      <w:proofErr w:type="spellEnd"/>
      <w:r w:rsidR="00D453F4" w:rsidRPr="00D158AD" w:rsidDel="004457A2">
        <w:rPr>
          <w:rFonts w:asciiTheme="majorHAnsi" w:hAnsiTheme="majorHAnsi" w:cstheme="minorHAnsi"/>
          <w:szCs w:val="20"/>
        </w:rPr>
        <w:t>)</w:t>
      </w:r>
    </w:p>
    <w:p w14:paraId="54E89782" w14:textId="3EBAF4B8" w:rsidR="00D453F4" w:rsidRPr="00D158AD" w:rsidDel="004457A2" w:rsidRDefault="00516C38" w:rsidP="00D453F4">
      <w:pPr>
        <w:numPr>
          <w:ilvl w:val="2"/>
          <w:numId w:val="20"/>
        </w:numPr>
        <w:spacing w:after="0"/>
        <w:rPr>
          <w:rFonts w:asciiTheme="majorHAnsi" w:hAnsiTheme="majorHAnsi" w:cstheme="minorHAnsi"/>
          <w:szCs w:val="20"/>
        </w:rPr>
      </w:pPr>
      <w:r w:rsidRPr="00D158AD">
        <w:rPr>
          <w:rFonts w:asciiTheme="majorHAnsi" w:hAnsiTheme="majorHAnsi" w:cstheme="minorHAnsi"/>
          <w:szCs w:val="20"/>
        </w:rPr>
        <w:t>L</w:t>
      </w:r>
      <w:r w:rsidR="00D453F4" w:rsidRPr="00D158AD" w:rsidDel="004457A2">
        <w:rPr>
          <w:rFonts w:asciiTheme="majorHAnsi" w:hAnsiTheme="majorHAnsi" w:cstheme="minorHAnsi"/>
          <w:szCs w:val="20"/>
        </w:rPr>
        <w:t xml:space="preserve">R = Reindrift (kun </w:t>
      </w:r>
      <w:proofErr w:type="spellStart"/>
      <w:r w:rsidR="00D453F4" w:rsidRPr="00D158AD" w:rsidDel="004457A2">
        <w:rPr>
          <w:rFonts w:asciiTheme="majorHAnsi" w:hAnsiTheme="majorHAnsi" w:cstheme="minorHAnsi"/>
          <w:szCs w:val="20"/>
        </w:rPr>
        <w:t>Rp</w:t>
      </w:r>
      <w:proofErr w:type="spellEnd"/>
      <w:r w:rsidR="00D453F4" w:rsidRPr="00D158AD" w:rsidDel="004457A2">
        <w:rPr>
          <w:rFonts w:asciiTheme="majorHAnsi" w:hAnsiTheme="majorHAnsi" w:cstheme="minorHAnsi"/>
          <w:szCs w:val="20"/>
        </w:rPr>
        <w:t>)</w:t>
      </w:r>
    </w:p>
    <w:p w14:paraId="7A0936E1" w14:textId="5ED71987" w:rsidR="00D453F4" w:rsidRPr="00D158AD" w:rsidDel="004457A2" w:rsidRDefault="00D453F4" w:rsidP="00D453F4">
      <w:pPr>
        <w:numPr>
          <w:ilvl w:val="2"/>
          <w:numId w:val="20"/>
        </w:numPr>
        <w:rPr>
          <w:rFonts w:asciiTheme="majorHAnsi" w:hAnsiTheme="majorHAnsi" w:cstheme="minorHAnsi"/>
          <w:szCs w:val="20"/>
          <w:lang w:val="nn-NO"/>
        </w:rPr>
      </w:pPr>
      <w:r w:rsidRPr="00D158AD" w:rsidDel="004457A2">
        <w:rPr>
          <w:rFonts w:asciiTheme="majorHAnsi" w:hAnsiTheme="majorHAnsi" w:cstheme="minorHAnsi"/>
          <w:szCs w:val="20"/>
          <w:lang w:val="nn-NO"/>
        </w:rPr>
        <w:t>V = Bruk og vern av sjø og vassdrag</w:t>
      </w:r>
      <w:r w:rsidR="00D158AD" w:rsidRPr="00D158AD">
        <w:rPr>
          <w:rFonts w:ascii="Calibri" w:eastAsia="Times New Roman" w:hAnsi="Calibri" w:cs="Calibri"/>
          <w:color w:val="000000"/>
          <w:sz w:val="22"/>
          <w:lang w:eastAsia="nb-NO"/>
        </w:rPr>
        <w:t xml:space="preserve"> </w:t>
      </w:r>
      <w:r w:rsidR="00D158AD" w:rsidRPr="00D158AD">
        <w:rPr>
          <w:rFonts w:asciiTheme="majorHAnsi" w:eastAsia="Times New Roman" w:hAnsiTheme="majorHAnsi" w:cs="Calibri"/>
          <w:color w:val="000000"/>
          <w:szCs w:val="20"/>
          <w:lang w:eastAsia="nb-NO"/>
        </w:rPr>
        <w:t>med tilhørende strandsone</w:t>
      </w:r>
    </w:p>
    <w:p w14:paraId="75F2A953" w14:textId="486F281F" w:rsidR="00A316CE" w:rsidRPr="00A316CE" w:rsidDel="004457A2" w:rsidRDefault="00A316CE" w:rsidP="00A316CE">
      <w:pPr>
        <w:rPr>
          <w:rFonts w:ascii="DepCentury Old Style" w:hAnsi="DepCentury Old Style"/>
        </w:rPr>
      </w:pPr>
      <w:r w:rsidRPr="00A316CE" w:rsidDel="004457A2">
        <w:rPr>
          <w:rFonts w:ascii="DepCentury Old Style" w:hAnsi="DepCentury Old Style"/>
        </w:rPr>
        <w:lastRenderedPageBreak/>
        <w:t>MERK:</w:t>
      </w:r>
      <w:r w:rsidRPr="00A316CE">
        <w:rPr>
          <w:rFonts w:ascii="DepCentury Old Style" w:hAnsi="DepCentury Old Style"/>
        </w:rPr>
        <w:t xml:space="preserve"> Det er utarbeidet en liste over forkortelser for alle formål for å gjøre plankartet mer lesbart for fargeblinde. Ved å bruke de foreslåtte forkortelsene vil plankartet også være universelt utformet. Liste over forkortelser ligger på Plankartsiden hos KMD. </w:t>
      </w:r>
      <w:hyperlink r:id="rId46" w:history="1">
        <w:r w:rsidRPr="00A316CE">
          <w:rPr>
            <w:rStyle w:val="Hyperkobling"/>
            <w:rFonts w:ascii="DepCentury Old Style" w:hAnsi="DepCentury Old Style"/>
          </w:rPr>
          <w:t>Lenke til dokument med forkortelser her</w:t>
        </w:r>
      </w:hyperlink>
      <w:r w:rsidRPr="00A316CE">
        <w:rPr>
          <w:rFonts w:ascii="DepCentury Old Style" w:hAnsi="DepCentury Old Style"/>
        </w:rPr>
        <w:t>.</w:t>
      </w:r>
    </w:p>
    <w:p w14:paraId="543E7B59" w14:textId="76113445" w:rsidR="00D453F4" w:rsidRPr="00AF10B5" w:rsidDel="004457A2" w:rsidRDefault="00D453F4" w:rsidP="00D453F4">
      <w:pPr>
        <w:pStyle w:val="Brdtekst"/>
        <w:rPr>
          <w:rStyle w:val="Sterk"/>
        </w:rPr>
      </w:pPr>
      <w:r w:rsidRPr="00AF10B5" w:rsidDel="004457A2">
        <w:rPr>
          <w:rStyle w:val="Sterk"/>
        </w:rPr>
        <w:t>Løpenummer:</w:t>
      </w:r>
    </w:p>
    <w:p w14:paraId="7C0ED640" w14:textId="02A348AC" w:rsidR="00D453F4" w:rsidDel="004457A2" w:rsidRDefault="00D453F4" w:rsidP="00D453F4">
      <w:pPr>
        <w:numPr>
          <w:ilvl w:val="2"/>
          <w:numId w:val="20"/>
        </w:numPr>
        <w:spacing w:after="0"/>
        <w:rPr>
          <w:rFonts w:ascii="DepCentury Old Style" w:hAnsi="DepCentury Old Style"/>
        </w:rPr>
      </w:pPr>
      <w:r w:rsidRPr="00C66A4F" w:rsidDel="004457A2">
        <w:rPr>
          <w:rFonts w:ascii="DepCentury Old Style" w:hAnsi="DepCentury Old Style"/>
        </w:rPr>
        <w:t>Første arealformål innen planområdet tildeles nummer 1, neste areal v samme type formål tildeles nummer 2, osv</w:t>
      </w:r>
      <w:r w:rsidDel="004457A2">
        <w:rPr>
          <w:rFonts w:ascii="DepCentury Old Style" w:hAnsi="DepCentury Old Style"/>
        </w:rPr>
        <w:t>.</w:t>
      </w:r>
    </w:p>
    <w:p w14:paraId="603E5C0B" w14:textId="37B1E1FF" w:rsidR="00D453F4" w:rsidDel="004457A2" w:rsidRDefault="00D453F4" w:rsidP="00D453F4">
      <w:pPr>
        <w:numPr>
          <w:ilvl w:val="2"/>
          <w:numId w:val="20"/>
        </w:numPr>
        <w:rPr>
          <w:rFonts w:ascii="DepCentury Old Style" w:hAnsi="DepCentury Old Style"/>
        </w:rPr>
      </w:pPr>
      <w:r w:rsidRPr="00C66A4F" w:rsidDel="004457A2">
        <w:rPr>
          <w:rFonts w:ascii="DepCentury Old Style" w:hAnsi="DepCentury Old Style"/>
        </w:rPr>
        <w:t>Dersom antall områder av samme type som skal navnsettes innen planområdet, overstiger 9 stk</w:t>
      </w:r>
      <w:r w:rsidR="00530F72" w:rsidDel="004457A2">
        <w:rPr>
          <w:rFonts w:ascii="DepCentury Old Style" w:hAnsi="DepCentury Old Style"/>
        </w:rPr>
        <w:t>.</w:t>
      </w:r>
      <w:r w:rsidRPr="00C66A4F" w:rsidDel="004457A2">
        <w:rPr>
          <w:rFonts w:ascii="DepCentury Old Style" w:hAnsi="DepCentury Old Style"/>
        </w:rPr>
        <w:t>, b</w:t>
      </w:r>
      <w:r w:rsidDel="004457A2">
        <w:rPr>
          <w:rFonts w:ascii="DepCentury Old Style" w:hAnsi="DepCentury Old Style"/>
        </w:rPr>
        <w:t>enyttes le</w:t>
      </w:r>
      <w:r w:rsidRPr="00C66A4F" w:rsidDel="004457A2">
        <w:rPr>
          <w:rFonts w:ascii="DepCentury Old Style" w:hAnsi="DepCentury Old Style"/>
        </w:rPr>
        <w:t>dende nuller for tallene 1-9 (dvs. 01, 02, osv</w:t>
      </w:r>
      <w:r w:rsidR="00530F72" w:rsidDel="004457A2">
        <w:rPr>
          <w:rFonts w:ascii="DepCentury Old Style" w:hAnsi="DepCentury Old Style"/>
        </w:rPr>
        <w:t>.</w:t>
      </w:r>
      <w:r w:rsidRPr="00C66A4F" w:rsidDel="004457A2">
        <w:rPr>
          <w:rFonts w:ascii="DepCentury Old Style" w:hAnsi="DepCentury Old Style"/>
        </w:rPr>
        <w:t>)</w:t>
      </w:r>
      <w:r w:rsidDel="004457A2">
        <w:rPr>
          <w:rFonts w:ascii="DepCentury Old Style" w:hAnsi="DepCentury Old Style"/>
        </w:rPr>
        <w:t>.</w:t>
      </w:r>
    </w:p>
    <w:p w14:paraId="599F8F33" w14:textId="77777777" w:rsidR="00F22E05" w:rsidRPr="00D25DF7" w:rsidRDefault="00F22E05" w:rsidP="00DB621A">
      <w:pPr>
        <w:pStyle w:val="Overskrift3"/>
      </w:pPr>
      <w:bookmarkStart w:id="196" w:name="_Toc256491611"/>
      <w:bookmarkStart w:id="197" w:name="_Toc256508242"/>
      <w:bookmarkStart w:id="198" w:name="_Toc256491612"/>
      <w:bookmarkStart w:id="199" w:name="_Toc256508243"/>
      <w:bookmarkStart w:id="200" w:name="_Toc256601813"/>
      <w:bookmarkStart w:id="201" w:name="_Toc423689395"/>
      <w:bookmarkEnd w:id="196"/>
      <w:bookmarkEnd w:id="197"/>
      <w:bookmarkEnd w:id="198"/>
      <w:bookmarkEnd w:id="199"/>
      <w:r w:rsidRPr="00D25DF7">
        <w:t>Utdyping av formålstype</w:t>
      </w:r>
      <w:bookmarkEnd w:id="200"/>
      <w:bookmarkEnd w:id="201"/>
    </w:p>
    <w:p w14:paraId="59458299" w14:textId="17C4F7EA" w:rsidR="00F22E05" w:rsidRPr="00EB5B4E" w:rsidRDefault="00F22E05" w:rsidP="00EB5B4E">
      <w:r>
        <w:t xml:space="preserve">For å ha mulighet for å registrere de mest vanlige </w:t>
      </w:r>
      <w:r w:rsidR="00AA4BA0">
        <w:t xml:space="preserve">kombinasjoner av </w:t>
      </w:r>
      <w:r>
        <w:t>formål på en enkel og hensikt</w:t>
      </w:r>
      <w:r w:rsidR="00530F72">
        <w:t>s</w:t>
      </w:r>
      <w:r>
        <w:t xml:space="preserve">messig måte, er det i kart- og </w:t>
      </w:r>
      <w:proofErr w:type="spellStart"/>
      <w:r>
        <w:t>planforskriften</w:t>
      </w:r>
      <w:proofErr w:type="spellEnd"/>
      <w:r>
        <w:t xml:space="preserve"> tatt inn enkelte generelle og kombinerte formålskoder. Det gjelder slike formålskoder både for kommuneplan og for reguleringsplan, </w:t>
      </w:r>
      <w:proofErr w:type="spellStart"/>
      <w:r w:rsidR="00A55304">
        <w:t>D</w:t>
      </w:r>
      <w:r w:rsidR="00981C1E">
        <w:t>D</w:t>
      </w:r>
      <w:r>
        <w:t>e</w:t>
      </w:r>
      <w:proofErr w:type="spellEnd"/>
      <w:r>
        <w:t xml:space="preserve"> aktuelle kodene er listet nedenfor.</w:t>
      </w:r>
    </w:p>
    <w:p w14:paraId="5AB01713" w14:textId="0063B87A" w:rsidR="00F22E05" w:rsidRDefault="00F22E05" w:rsidP="00F22E05">
      <w:r>
        <w:t xml:space="preserve">Ved bruk av disse formålskodene, er det nødvendig (obligatorisk) med ytterligere utdypning av hva området skal benyttes til. Utdypningen av arealbruken legges inn som tekstlig informasjon (inntil 129 tegn) som en egenskap knyttet til formålsflaten </w:t>
      </w:r>
      <w:proofErr w:type="gramStart"/>
      <w:r>
        <w:t>(..</w:t>
      </w:r>
      <w:proofErr w:type="gramEnd"/>
      <w:r>
        <w:t xml:space="preserve">BESKRIVELSE). </w:t>
      </w:r>
      <w:r w:rsidR="00BB67A5">
        <w:t>Alternativt kan dette angis i planbestemmelse.</w:t>
      </w:r>
    </w:p>
    <w:tbl>
      <w:tblPr>
        <w:tblW w:w="0" w:type="auto"/>
        <w:tblBorders>
          <w:left w:val="single" w:sz="12" w:space="0" w:color="000000"/>
          <w:right w:val="single" w:sz="12" w:space="0" w:color="000000"/>
          <w:insideH w:val="single" w:sz="6" w:space="0" w:color="000000"/>
          <w:insideV w:val="single" w:sz="6" w:space="0" w:color="000000"/>
        </w:tblBorders>
        <w:tblLayout w:type="fixed"/>
        <w:tblLook w:val="04A0" w:firstRow="1" w:lastRow="0" w:firstColumn="1" w:lastColumn="0" w:noHBand="0" w:noVBand="1"/>
      </w:tblPr>
      <w:tblGrid>
        <w:gridCol w:w="6804"/>
        <w:gridCol w:w="992"/>
        <w:gridCol w:w="992"/>
      </w:tblGrid>
      <w:tr w:rsidR="0052455D" w:rsidRPr="00134D03" w14:paraId="2C69D431" w14:textId="77777777" w:rsidTr="00462610">
        <w:trPr>
          <w:tblHeader/>
        </w:trPr>
        <w:tc>
          <w:tcPr>
            <w:tcW w:w="5103" w:type="dxa"/>
            <w:tcBorders>
              <w:top w:val="single" w:sz="4" w:space="0" w:color="auto"/>
              <w:bottom w:val="single" w:sz="6" w:space="0" w:color="000000"/>
            </w:tcBorders>
            <w:shd w:val="clear" w:color="auto" w:fill="D9D9D9"/>
          </w:tcPr>
          <w:p w14:paraId="5280FBF3" w14:textId="77777777" w:rsidR="0052455D" w:rsidRPr="00134D03" w:rsidRDefault="0052455D" w:rsidP="00462610">
            <w:pPr>
              <w:pStyle w:val="anormal"/>
              <w:spacing w:after="120"/>
              <w:rPr>
                <w:rFonts w:asciiTheme="majorHAnsi" w:hAnsiTheme="majorHAnsi" w:cs="Arial"/>
                <w:b/>
                <w:bCs/>
              </w:rPr>
            </w:pPr>
            <w:r w:rsidRPr="00134D03">
              <w:rPr>
                <w:b/>
              </w:rPr>
              <w:t>Generelle og kombinerte formål der utdypning er påkrevd</w:t>
            </w:r>
          </w:p>
        </w:tc>
        <w:tc>
          <w:tcPr>
            <w:tcW w:w="992" w:type="dxa"/>
            <w:tcBorders>
              <w:top w:val="single" w:sz="4" w:space="0" w:color="auto"/>
              <w:bottom w:val="single" w:sz="6" w:space="0" w:color="000000"/>
            </w:tcBorders>
            <w:shd w:val="clear" w:color="auto" w:fill="D9D9D9"/>
          </w:tcPr>
          <w:p w14:paraId="394E89E5" w14:textId="77777777" w:rsidR="0052455D" w:rsidRPr="00134D03" w:rsidRDefault="0052455D" w:rsidP="00462610">
            <w:pPr>
              <w:pStyle w:val="anormal"/>
              <w:jc w:val="center"/>
              <w:rPr>
                <w:rFonts w:asciiTheme="majorHAnsi" w:hAnsiTheme="majorHAnsi" w:cs="Arial"/>
                <w:b/>
                <w:bCs/>
              </w:rPr>
            </w:pPr>
            <w:r w:rsidRPr="00134D03">
              <w:rPr>
                <w:rFonts w:asciiTheme="majorHAnsi" w:hAnsiTheme="majorHAnsi" w:cs="Arial"/>
                <w:b/>
                <w:bCs/>
              </w:rPr>
              <w:t xml:space="preserve">Kode </w:t>
            </w:r>
            <w:proofErr w:type="spellStart"/>
            <w:r w:rsidRPr="00134D03">
              <w:rPr>
                <w:rFonts w:asciiTheme="majorHAnsi" w:hAnsiTheme="majorHAnsi" w:cs="Arial"/>
                <w:b/>
                <w:bCs/>
              </w:rPr>
              <w:t>kp</w:t>
            </w:r>
            <w:proofErr w:type="spellEnd"/>
          </w:p>
        </w:tc>
        <w:tc>
          <w:tcPr>
            <w:tcW w:w="992" w:type="dxa"/>
            <w:tcBorders>
              <w:top w:val="single" w:sz="4" w:space="0" w:color="auto"/>
              <w:bottom w:val="single" w:sz="6" w:space="0" w:color="000000"/>
            </w:tcBorders>
            <w:shd w:val="clear" w:color="auto" w:fill="D9D9D9"/>
          </w:tcPr>
          <w:p w14:paraId="150CF042" w14:textId="77777777" w:rsidR="0052455D" w:rsidRPr="00134D03" w:rsidRDefault="0052455D" w:rsidP="00462610">
            <w:pPr>
              <w:pStyle w:val="anormal"/>
              <w:jc w:val="center"/>
              <w:rPr>
                <w:rFonts w:asciiTheme="majorHAnsi" w:hAnsiTheme="majorHAnsi" w:cs="Arial"/>
                <w:b/>
                <w:bCs/>
              </w:rPr>
            </w:pPr>
            <w:r w:rsidRPr="00134D03">
              <w:rPr>
                <w:rFonts w:asciiTheme="majorHAnsi" w:hAnsiTheme="majorHAnsi" w:cs="Arial"/>
                <w:b/>
                <w:bCs/>
              </w:rPr>
              <w:t xml:space="preserve">Kode </w:t>
            </w:r>
            <w:proofErr w:type="spellStart"/>
            <w:r w:rsidRPr="00134D03">
              <w:rPr>
                <w:rFonts w:asciiTheme="majorHAnsi" w:hAnsiTheme="majorHAnsi" w:cs="Arial"/>
                <w:b/>
                <w:bCs/>
              </w:rPr>
              <w:t>rp</w:t>
            </w:r>
            <w:proofErr w:type="spellEnd"/>
          </w:p>
        </w:tc>
      </w:tr>
      <w:tr w:rsidR="0052455D" w:rsidRPr="004B6F92" w14:paraId="6141B500" w14:textId="77777777" w:rsidTr="00462610">
        <w:tc>
          <w:tcPr>
            <w:tcW w:w="5103" w:type="dxa"/>
          </w:tcPr>
          <w:p w14:paraId="72FE28D3" w14:textId="77777777" w:rsidR="0052455D" w:rsidRPr="004B6F92" w:rsidRDefault="0052455D" w:rsidP="00462610">
            <w:pPr>
              <w:pStyle w:val="anormal"/>
              <w:rPr>
                <w:rFonts w:asciiTheme="majorHAnsi" w:hAnsiTheme="majorHAnsi" w:cs="Arial"/>
                <w:bCs/>
                <w:color w:val="FF0000"/>
              </w:rPr>
            </w:pPr>
            <w:r w:rsidRPr="004B6F92">
              <w:rPr>
                <w:rFonts w:asciiTheme="majorHAnsi" w:hAnsiTheme="majorHAnsi"/>
              </w:rPr>
              <w:t>Annen tjenesteyting</w:t>
            </w:r>
          </w:p>
        </w:tc>
        <w:tc>
          <w:tcPr>
            <w:tcW w:w="992" w:type="dxa"/>
            <w:shd w:val="clear" w:color="auto" w:fill="auto"/>
          </w:tcPr>
          <w:p w14:paraId="1B711C5E" w14:textId="77777777" w:rsidR="0052455D" w:rsidRPr="004B6F92" w:rsidRDefault="0052455D" w:rsidP="00462610">
            <w:pPr>
              <w:pStyle w:val="anormal"/>
              <w:rPr>
                <w:rFonts w:asciiTheme="majorHAnsi" w:hAnsiTheme="majorHAnsi" w:cs="Arial"/>
                <w:bCs/>
                <w:color w:val="FF0000"/>
              </w:rPr>
            </w:pPr>
          </w:p>
        </w:tc>
        <w:tc>
          <w:tcPr>
            <w:tcW w:w="992" w:type="dxa"/>
            <w:shd w:val="clear" w:color="auto" w:fill="auto"/>
          </w:tcPr>
          <w:p w14:paraId="5D5A0369" w14:textId="77777777" w:rsidR="0052455D" w:rsidRPr="004B6F92" w:rsidRDefault="0052455D" w:rsidP="00462610">
            <w:pPr>
              <w:pStyle w:val="anormal"/>
              <w:jc w:val="right"/>
              <w:rPr>
                <w:rFonts w:asciiTheme="majorHAnsi" w:hAnsiTheme="majorHAnsi" w:cs="Arial"/>
                <w:bCs/>
              </w:rPr>
            </w:pPr>
            <w:r w:rsidRPr="004B6F92">
              <w:rPr>
                <w:rFonts w:asciiTheme="majorHAnsi" w:hAnsiTheme="majorHAnsi" w:cs="Arial"/>
                <w:bCs/>
              </w:rPr>
              <w:t>1169</w:t>
            </w:r>
          </w:p>
        </w:tc>
      </w:tr>
      <w:tr w:rsidR="0052455D" w:rsidRPr="004B6F92" w14:paraId="7645F0E9" w14:textId="77777777" w:rsidTr="00462610">
        <w:tc>
          <w:tcPr>
            <w:tcW w:w="5103" w:type="dxa"/>
          </w:tcPr>
          <w:p w14:paraId="30C9A362" w14:textId="77777777" w:rsidR="0052455D" w:rsidRPr="004B6F92" w:rsidRDefault="0052455D" w:rsidP="00462610">
            <w:pPr>
              <w:pStyle w:val="anormal"/>
              <w:rPr>
                <w:rFonts w:asciiTheme="majorHAnsi" w:hAnsiTheme="majorHAnsi" w:cs="Arial"/>
                <w:bCs/>
                <w:color w:val="FF0000"/>
              </w:rPr>
            </w:pPr>
            <w:r w:rsidRPr="004B6F92">
              <w:rPr>
                <w:rFonts w:asciiTheme="majorHAnsi" w:hAnsiTheme="majorHAnsi"/>
              </w:rPr>
              <w:t>Annen næring</w:t>
            </w:r>
          </w:p>
        </w:tc>
        <w:tc>
          <w:tcPr>
            <w:tcW w:w="992" w:type="dxa"/>
            <w:shd w:val="clear" w:color="auto" w:fill="auto"/>
          </w:tcPr>
          <w:p w14:paraId="428DAD09" w14:textId="77777777" w:rsidR="0052455D" w:rsidRPr="004B6F92" w:rsidRDefault="0052455D" w:rsidP="00462610">
            <w:pPr>
              <w:pStyle w:val="anormal"/>
              <w:jc w:val="center"/>
              <w:rPr>
                <w:rFonts w:asciiTheme="majorHAnsi" w:hAnsiTheme="majorHAnsi" w:cs="Arial"/>
                <w:bCs/>
                <w:color w:val="FF0000"/>
              </w:rPr>
            </w:pPr>
          </w:p>
        </w:tc>
        <w:tc>
          <w:tcPr>
            <w:tcW w:w="992" w:type="dxa"/>
            <w:shd w:val="clear" w:color="auto" w:fill="auto"/>
          </w:tcPr>
          <w:p w14:paraId="50340238" w14:textId="77777777" w:rsidR="0052455D" w:rsidRPr="004B6F92" w:rsidRDefault="0052455D" w:rsidP="00462610">
            <w:pPr>
              <w:pStyle w:val="anormal"/>
              <w:jc w:val="right"/>
              <w:rPr>
                <w:rFonts w:asciiTheme="majorHAnsi" w:hAnsiTheme="majorHAnsi" w:cs="Arial"/>
                <w:bCs/>
              </w:rPr>
            </w:pPr>
            <w:r w:rsidRPr="004B6F92">
              <w:rPr>
                <w:rFonts w:asciiTheme="majorHAnsi" w:hAnsiTheme="majorHAnsi" w:cs="Arial"/>
                <w:bCs/>
              </w:rPr>
              <w:t>1390</w:t>
            </w:r>
          </w:p>
        </w:tc>
      </w:tr>
      <w:tr w:rsidR="0052455D" w:rsidRPr="004B6F92" w14:paraId="4706850A" w14:textId="77777777" w:rsidTr="00462610">
        <w:tc>
          <w:tcPr>
            <w:tcW w:w="6804" w:type="dxa"/>
          </w:tcPr>
          <w:p w14:paraId="7438214A" w14:textId="77777777" w:rsidR="0052455D" w:rsidRPr="004B6F92" w:rsidRDefault="0052455D" w:rsidP="00462610">
            <w:pPr>
              <w:pStyle w:val="anormal"/>
              <w:rPr>
                <w:rFonts w:asciiTheme="majorHAnsi" w:hAnsiTheme="majorHAnsi" w:cs="Arial"/>
                <w:bCs/>
                <w:color w:val="FF0000"/>
              </w:rPr>
            </w:pPr>
            <w:r w:rsidRPr="004B6F92">
              <w:rPr>
                <w:rFonts w:asciiTheme="majorHAnsi" w:hAnsiTheme="majorHAnsi"/>
              </w:rPr>
              <w:t>Andre idrettsanlegg</w:t>
            </w:r>
          </w:p>
        </w:tc>
        <w:tc>
          <w:tcPr>
            <w:tcW w:w="992" w:type="dxa"/>
            <w:shd w:val="clear" w:color="auto" w:fill="auto"/>
          </w:tcPr>
          <w:p w14:paraId="2861FD75" w14:textId="77777777" w:rsidR="0052455D" w:rsidRPr="004B6F92" w:rsidRDefault="0052455D" w:rsidP="00462610">
            <w:pPr>
              <w:pStyle w:val="anormal"/>
              <w:jc w:val="center"/>
              <w:rPr>
                <w:rFonts w:asciiTheme="majorHAnsi" w:hAnsiTheme="majorHAnsi" w:cs="Arial"/>
                <w:bCs/>
                <w:color w:val="FF0000"/>
              </w:rPr>
            </w:pPr>
          </w:p>
        </w:tc>
        <w:tc>
          <w:tcPr>
            <w:tcW w:w="992" w:type="dxa"/>
            <w:shd w:val="clear" w:color="auto" w:fill="auto"/>
          </w:tcPr>
          <w:p w14:paraId="524548CB" w14:textId="77777777" w:rsidR="0052455D" w:rsidRPr="004B6F92" w:rsidRDefault="0052455D" w:rsidP="00462610">
            <w:pPr>
              <w:pStyle w:val="anormal"/>
              <w:jc w:val="right"/>
              <w:rPr>
                <w:rFonts w:asciiTheme="majorHAnsi" w:hAnsiTheme="majorHAnsi" w:cs="Arial"/>
                <w:bCs/>
              </w:rPr>
            </w:pPr>
            <w:r w:rsidRPr="004B6F92">
              <w:rPr>
                <w:rFonts w:asciiTheme="majorHAnsi" w:hAnsiTheme="majorHAnsi" w:cs="Arial"/>
                <w:bCs/>
              </w:rPr>
              <w:t>1490</w:t>
            </w:r>
          </w:p>
        </w:tc>
      </w:tr>
      <w:tr w:rsidR="0052455D" w:rsidRPr="004B6F92" w14:paraId="5B1272A7" w14:textId="77777777" w:rsidTr="00462610">
        <w:tc>
          <w:tcPr>
            <w:tcW w:w="6804" w:type="dxa"/>
          </w:tcPr>
          <w:p w14:paraId="602A9CAF" w14:textId="77777777" w:rsidR="0052455D" w:rsidRPr="004B6F92" w:rsidRDefault="0052455D" w:rsidP="00462610">
            <w:pPr>
              <w:pStyle w:val="anormal"/>
              <w:rPr>
                <w:rFonts w:asciiTheme="majorHAnsi" w:hAnsiTheme="majorHAnsi" w:cs="Arial"/>
                <w:bCs/>
              </w:rPr>
            </w:pPr>
            <w:r w:rsidRPr="004B6F92">
              <w:rPr>
                <w:rFonts w:asciiTheme="majorHAnsi" w:hAnsiTheme="majorHAnsi"/>
              </w:rPr>
              <w:t>Andre typer bebyggelse og anlegg</w:t>
            </w:r>
          </w:p>
        </w:tc>
        <w:tc>
          <w:tcPr>
            <w:tcW w:w="992" w:type="dxa"/>
            <w:shd w:val="clear" w:color="auto" w:fill="auto"/>
          </w:tcPr>
          <w:p w14:paraId="5DC9CD6C" w14:textId="77777777" w:rsidR="0052455D" w:rsidRPr="004B6F92" w:rsidRDefault="0052455D" w:rsidP="00462610">
            <w:pPr>
              <w:pStyle w:val="anormal"/>
              <w:jc w:val="right"/>
              <w:rPr>
                <w:rFonts w:asciiTheme="majorHAnsi" w:hAnsiTheme="majorHAnsi" w:cs="Arial"/>
                <w:bCs/>
              </w:rPr>
            </w:pPr>
            <w:r w:rsidRPr="004B6F92">
              <w:rPr>
                <w:rFonts w:asciiTheme="majorHAnsi" w:hAnsiTheme="majorHAnsi" w:cs="Arial"/>
                <w:bCs/>
              </w:rPr>
              <w:t>1500</w:t>
            </w:r>
          </w:p>
        </w:tc>
        <w:tc>
          <w:tcPr>
            <w:tcW w:w="992" w:type="dxa"/>
            <w:shd w:val="clear" w:color="auto" w:fill="auto"/>
          </w:tcPr>
          <w:p w14:paraId="21DA9EFF" w14:textId="77777777" w:rsidR="0052455D" w:rsidRPr="004B6F92" w:rsidRDefault="0052455D" w:rsidP="00462610">
            <w:pPr>
              <w:pStyle w:val="anormal"/>
              <w:jc w:val="right"/>
              <w:rPr>
                <w:rFonts w:asciiTheme="majorHAnsi" w:hAnsiTheme="majorHAnsi" w:cs="Arial"/>
                <w:bCs/>
              </w:rPr>
            </w:pPr>
            <w:r w:rsidRPr="004B6F92">
              <w:rPr>
                <w:rFonts w:asciiTheme="majorHAnsi" w:hAnsiTheme="majorHAnsi" w:cs="Arial"/>
                <w:bCs/>
              </w:rPr>
              <w:t>1500</w:t>
            </w:r>
          </w:p>
        </w:tc>
      </w:tr>
      <w:tr w:rsidR="0052455D" w:rsidRPr="004B6F92" w14:paraId="124CF63A" w14:textId="77777777" w:rsidTr="00462610">
        <w:tc>
          <w:tcPr>
            <w:tcW w:w="6804" w:type="dxa"/>
          </w:tcPr>
          <w:p w14:paraId="6DC55E96" w14:textId="77777777" w:rsidR="0052455D" w:rsidRPr="004B6F92" w:rsidRDefault="0052455D" w:rsidP="00462610">
            <w:pPr>
              <w:pStyle w:val="anormal"/>
              <w:rPr>
                <w:rFonts w:asciiTheme="majorHAnsi" w:hAnsiTheme="majorHAnsi" w:cs="Arial"/>
                <w:bCs/>
                <w:color w:val="FF0000"/>
              </w:rPr>
            </w:pPr>
            <w:r w:rsidRPr="004B6F92">
              <w:rPr>
                <w:rFonts w:asciiTheme="majorHAnsi" w:hAnsiTheme="majorHAnsi"/>
              </w:rPr>
              <w:t>Øvrige kommunaltekniske anlegg</w:t>
            </w:r>
          </w:p>
        </w:tc>
        <w:tc>
          <w:tcPr>
            <w:tcW w:w="992" w:type="dxa"/>
            <w:shd w:val="clear" w:color="auto" w:fill="auto"/>
          </w:tcPr>
          <w:p w14:paraId="47CA8C3D" w14:textId="77777777" w:rsidR="0052455D" w:rsidRPr="004B6F92" w:rsidRDefault="0052455D" w:rsidP="00462610">
            <w:pPr>
              <w:pStyle w:val="anormal"/>
              <w:jc w:val="center"/>
              <w:rPr>
                <w:rFonts w:asciiTheme="majorHAnsi" w:hAnsiTheme="majorHAnsi" w:cs="Arial"/>
                <w:bCs/>
                <w:color w:val="FF0000"/>
              </w:rPr>
            </w:pPr>
          </w:p>
        </w:tc>
        <w:tc>
          <w:tcPr>
            <w:tcW w:w="992" w:type="dxa"/>
            <w:shd w:val="clear" w:color="auto" w:fill="auto"/>
          </w:tcPr>
          <w:p w14:paraId="4072E1CB" w14:textId="77777777" w:rsidR="0052455D" w:rsidRPr="004B6F92" w:rsidRDefault="0052455D" w:rsidP="00462610">
            <w:pPr>
              <w:pStyle w:val="anormal"/>
              <w:jc w:val="right"/>
              <w:rPr>
                <w:rFonts w:asciiTheme="majorHAnsi" w:hAnsiTheme="majorHAnsi" w:cs="Arial"/>
                <w:bCs/>
              </w:rPr>
            </w:pPr>
            <w:r w:rsidRPr="004B6F92">
              <w:rPr>
                <w:rFonts w:asciiTheme="majorHAnsi" w:hAnsiTheme="majorHAnsi" w:cs="Arial"/>
                <w:bCs/>
              </w:rPr>
              <w:t>1560</w:t>
            </w:r>
          </w:p>
        </w:tc>
      </w:tr>
      <w:tr w:rsidR="0052455D" w:rsidRPr="004B6F92" w14:paraId="7552F546" w14:textId="77777777" w:rsidTr="00462610">
        <w:tc>
          <w:tcPr>
            <w:tcW w:w="6804" w:type="dxa"/>
            <w:tcBorders>
              <w:bottom w:val="single" w:sz="6" w:space="0" w:color="000000"/>
            </w:tcBorders>
          </w:tcPr>
          <w:p w14:paraId="2D8EBB81" w14:textId="77777777" w:rsidR="0052455D" w:rsidRPr="004B6F92" w:rsidRDefault="0052455D" w:rsidP="00462610">
            <w:pPr>
              <w:pStyle w:val="anormal"/>
              <w:rPr>
                <w:rFonts w:asciiTheme="majorHAnsi" w:hAnsiTheme="majorHAnsi" w:cs="Arial"/>
                <w:bCs/>
                <w:color w:val="FF0000"/>
              </w:rPr>
            </w:pPr>
            <w:r w:rsidRPr="004B6F92">
              <w:rPr>
                <w:rFonts w:asciiTheme="majorHAnsi" w:hAnsiTheme="majorHAnsi"/>
              </w:rPr>
              <w:t>Annen særskilt angitt bebyggelse og anlegg</w:t>
            </w:r>
          </w:p>
        </w:tc>
        <w:tc>
          <w:tcPr>
            <w:tcW w:w="992" w:type="dxa"/>
            <w:tcBorders>
              <w:bottom w:val="single" w:sz="6" w:space="0" w:color="000000"/>
            </w:tcBorders>
            <w:shd w:val="clear" w:color="auto" w:fill="auto"/>
          </w:tcPr>
          <w:p w14:paraId="57BC12B0" w14:textId="77777777" w:rsidR="0052455D" w:rsidRPr="004B6F92" w:rsidRDefault="0052455D" w:rsidP="00462610">
            <w:pPr>
              <w:pStyle w:val="anormal"/>
              <w:jc w:val="center"/>
              <w:rPr>
                <w:rFonts w:asciiTheme="majorHAnsi" w:hAnsiTheme="majorHAnsi" w:cs="Arial"/>
                <w:bCs/>
                <w:color w:val="FF0000"/>
              </w:rPr>
            </w:pPr>
          </w:p>
        </w:tc>
        <w:tc>
          <w:tcPr>
            <w:tcW w:w="992" w:type="dxa"/>
            <w:tcBorders>
              <w:bottom w:val="single" w:sz="6" w:space="0" w:color="000000"/>
            </w:tcBorders>
            <w:shd w:val="clear" w:color="auto" w:fill="auto"/>
          </w:tcPr>
          <w:p w14:paraId="6525C712" w14:textId="77777777" w:rsidR="0052455D" w:rsidRPr="004B6F92" w:rsidRDefault="0052455D" w:rsidP="00462610">
            <w:pPr>
              <w:pStyle w:val="anormal"/>
              <w:jc w:val="right"/>
              <w:rPr>
                <w:rFonts w:asciiTheme="majorHAnsi" w:hAnsiTheme="majorHAnsi" w:cs="Arial"/>
                <w:bCs/>
              </w:rPr>
            </w:pPr>
            <w:r w:rsidRPr="004B6F92">
              <w:rPr>
                <w:rFonts w:asciiTheme="majorHAnsi" w:hAnsiTheme="majorHAnsi" w:cs="Arial"/>
                <w:bCs/>
              </w:rPr>
              <w:t>1590</w:t>
            </w:r>
          </w:p>
        </w:tc>
      </w:tr>
      <w:tr w:rsidR="0052455D" w:rsidRPr="004B6F92" w14:paraId="35344203" w14:textId="77777777" w:rsidTr="00462610">
        <w:tc>
          <w:tcPr>
            <w:tcW w:w="6804" w:type="dxa"/>
            <w:tcBorders>
              <w:top w:val="single" w:sz="6" w:space="0" w:color="000000"/>
              <w:bottom w:val="single" w:sz="6" w:space="0" w:color="000000"/>
            </w:tcBorders>
          </w:tcPr>
          <w:p w14:paraId="0A986250" w14:textId="77777777" w:rsidR="0052455D" w:rsidRPr="004B6F92" w:rsidRDefault="0052455D" w:rsidP="00462610">
            <w:pPr>
              <w:pStyle w:val="anormal"/>
              <w:rPr>
                <w:rFonts w:asciiTheme="majorHAnsi" w:hAnsiTheme="majorHAnsi"/>
              </w:rPr>
            </w:pPr>
            <w:r w:rsidRPr="004B6F92">
              <w:rPr>
                <w:rFonts w:asciiTheme="majorHAnsi" w:hAnsiTheme="majorHAnsi"/>
              </w:rPr>
              <w:t>Annet uteoppholdsareal</w:t>
            </w:r>
          </w:p>
        </w:tc>
        <w:tc>
          <w:tcPr>
            <w:tcW w:w="992" w:type="dxa"/>
            <w:tcBorders>
              <w:top w:val="single" w:sz="6" w:space="0" w:color="000000"/>
              <w:bottom w:val="single" w:sz="6" w:space="0" w:color="000000"/>
            </w:tcBorders>
            <w:shd w:val="clear" w:color="auto" w:fill="auto"/>
          </w:tcPr>
          <w:p w14:paraId="13004F7D" w14:textId="77777777" w:rsidR="0052455D" w:rsidRPr="004B6F92" w:rsidRDefault="0052455D" w:rsidP="00462610">
            <w:pPr>
              <w:pStyle w:val="anormal"/>
              <w:jc w:val="center"/>
              <w:rPr>
                <w:rFonts w:asciiTheme="majorHAnsi" w:hAnsiTheme="majorHAnsi" w:cs="Arial"/>
                <w:bCs/>
                <w:color w:val="FF0000"/>
              </w:rPr>
            </w:pPr>
          </w:p>
        </w:tc>
        <w:tc>
          <w:tcPr>
            <w:tcW w:w="992" w:type="dxa"/>
            <w:tcBorders>
              <w:top w:val="single" w:sz="6" w:space="0" w:color="000000"/>
              <w:bottom w:val="single" w:sz="6" w:space="0" w:color="000000"/>
            </w:tcBorders>
            <w:shd w:val="clear" w:color="auto" w:fill="auto"/>
          </w:tcPr>
          <w:p w14:paraId="0DF61946" w14:textId="77777777" w:rsidR="0052455D" w:rsidRPr="004B6F92" w:rsidRDefault="0052455D" w:rsidP="00462610">
            <w:pPr>
              <w:pStyle w:val="anormal"/>
              <w:jc w:val="right"/>
              <w:rPr>
                <w:rFonts w:asciiTheme="majorHAnsi" w:hAnsiTheme="majorHAnsi" w:cs="Arial"/>
                <w:bCs/>
              </w:rPr>
            </w:pPr>
            <w:r w:rsidRPr="004B6F92">
              <w:rPr>
                <w:rFonts w:asciiTheme="majorHAnsi" w:hAnsiTheme="majorHAnsi" w:cs="Arial"/>
                <w:bCs/>
              </w:rPr>
              <w:t>1690</w:t>
            </w:r>
          </w:p>
        </w:tc>
      </w:tr>
      <w:tr w:rsidR="0052455D" w:rsidRPr="004B6F92" w14:paraId="3075F9EB" w14:textId="77777777" w:rsidTr="00462610">
        <w:tc>
          <w:tcPr>
            <w:tcW w:w="6804" w:type="dxa"/>
            <w:tcBorders>
              <w:top w:val="single" w:sz="6" w:space="0" w:color="000000"/>
              <w:bottom w:val="single" w:sz="6" w:space="0" w:color="000000"/>
            </w:tcBorders>
          </w:tcPr>
          <w:p w14:paraId="30D52DAE" w14:textId="77777777" w:rsidR="0052455D" w:rsidRPr="004B6F92" w:rsidRDefault="0052455D" w:rsidP="00462610">
            <w:pPr>
              <w:pStyle w:val="anormal"/>
              <w:rPr>
                <w:rFonts w:asciiTheme="majorHAnsi" w:hAnsiTheme="majorHAnsi"/>
              </w:rPr>
            </w:pPr>
            <w:r w:rsidRPr="004B6F92">
              <w:rPr>
                <w:rFonts w:asciiTheme="majorHAnsi" w:hAnsiTheme="majorHAnsi"/>
              </w:rPr>
              <w:t>Kombinert bebyggelse og anlegg</w:t>
            </w:r>
          </w:p>
        </w:tc>
        <w:tc>
          <w:tcPr>
            <w:tcW w:w="992" w:type="dxa"/>
            <w:tcBorders>
              <w:top w:val="single" w:sz="6" w:space="0" w:color="000000"/>
              <w:bottom w:val="single" w:sz="6" w:space="0" w:color="000000"/>
            </w:tcBorders>
            <w:shd w:val="clear" w:color="auto" w:fill="auto"/>
          </w:tcPr>
          <w:p w14:paraId="7D4635B6" w14:textId="77777777" w:rsidR="0052455D" w:rsidRPr="004B6F92" w:rsidRDefault="0052455D" w:rsidP="00462610">
            <w:pPr>
              <w:pStyle w:val="anormal"/>
              <w:jc w:val="right"/>
              <w:rPr>
                <w:rFonts w:asciiTheme="majorHAnsi" w:hAnsiTheme="majorHAnsi" w:cs="Arial"/>
                <w:bCs/>
              </w:rPr>
            </w:pPr>
            <w:r w:rsidRPr="004B6F92">
              <w:rPr>
                <w:rFonts w:asciiTheme="majorHAnsi" w:hAnsiTheme="majorHAnsi" w:cs="Arial"/>
                <w:bCs/>
              </w:rPr>
              <w:t>1800</w:t>
            </w:r>
          </w:p>
        </w:tc>
        <w:tc>
          <w:tcPr>
            <w:tcW w:w="992" w:type="dxa"/>
            <w:tcBorders>
              <w:top w:val="single" w:sz="6" w:space="0" w:color="000000"/>
              <w:bottom w:val="single" w:sz="6" w:space="0" w:color="000000"/>
            </w:tcBorders>
            <w:shd w:val="clear" w:color="auto" w:fill="auto"/>
          </w:tcPr>
          <w:p w14:paraId="09878E97" w14:textId="77777777" w:rsidR="0052455D" w:rsidRPr="004B6F92" w:rsidRDefault="0052455D" w:rsidP="00462610">
            <w:pPr>
              <w:pStyle w:val="anormal"/>
              <w:jc w:val="right"/>
              <w:rPr>
                <w:rFonts w:asciiTheme="majorHAnsi" w:hAnsiTheme="majorHAnsi" w:cs="Arial"/>
                <w:bCs/>
              </w:rPr>
            </w:pPr>
            <w:r w:rsidRPr="004B6F92">
              <w:rPr>
                <w:rFonts w:asciiTheme="majorHAnsi" w:hAnsiTheme="majorHAnsi" w:cs="Arial"/>
                <w:bCs/>
              </w:rPr>
              <w:t>1800</w:t>
            </w:r>
          </w:p>
        </w:tc>
      </w:tr>
      <w:tr w:rsidR="0052455D" w:rsidRPr="004B6F92" w14:paraId="71AFCDD7" w14:textId="77777777" w:rsidTr="00462610">
        <w:tc>
          <w:tcPr>
            <w:tcW w:w="6804" w:type="dxa"/>
            <w:tcBorders>
              <w:top w:val="single" w:sz="6" w:space="0" w:color="000000"/>
              <w:bottom w:val="single" w:sz="6" w:space="0" w:color="000000"/>
            </w:tcBorders>
          </w:tcPr>
          <w:p w14:paraId="390175A7" w14:textId="77777777" w:rsidR="0052455D" w:rsidRPr="004B6F92" w:rsidRDefault="0052455D" w:rsidP="00462610">
            <w:pPr>
              <w:pStyle w:val="anormal"/>
              <w:rPr>
                <w:rFonts w:asciiTheme="majorHAnsi" w:hAnsiTheme="majorHAnsi"/>
              </w:rPr>
            </w:pPr>
            <w:r w:rsidRPr="004B6F92">
              <w:rPr>
                <w:rFonts w:asciiTheme="majorHAnsi" w:hAnsiTheme="majorHAnsi"/>
              </w:rPr>
              <w:t>Angitt bebyggelse og anleggsformål kombinert med andre angitte hovedformål</w:t>
            </w:r>
          </w:p>
        </w:tc>
        <w:tc>
          <w:tcPr>
            <w:tcW w:w="992" w:type="dxa"/>
            <w:tcBorders>
              <w:top w:val="single" w:sz="6" w:space="0" w:color="000000"/>
              <w:bottom w:val="single" w:sz="6" w:space="0" w:color="000000"/>
            </w:tcBorders>
            <w:shd w:val="clear" w:color="auto" w:fill="auto"/>
          </w:tcPr>
          <w:p w14:paraId="080B53E0" w14:textId="77777777" w:rsidR="0052455D" w:rsidRPr="004B6F92" w:rsidRDefault="0052455D" w:rsidP="00462610">
            <w:pPr>
              <w:pStyle w:val="anormal"/>
              <w:jc w:val="center"/>
              <w:rPr>
                <w:rFonts w:asciiTheme="majorHAnsi" w:hAnsiTheme="majorHAnsi" w:cs="Arial"/>
                <w:bCs/>
                <w:color w:val="FF0000"/>
              </w:rPr>
            </w:pPr>
          </w:p>
        </w:tc>
        <w:tc>
          <w:tcPr>
            <w:tcW w:w="992" w:type="dxa"/>
            <w:tcBorders>
              <w:top w:val="single" w:sz="6" w:space="0" w:color="000000"/>
              <w:bottom w:val="single" w:sz="6" w:space="0" w:color="000000"/>
            </w:tcBorders>
            <w:shd w:val="clear" w:color="auto" w:fill="auto"/>
          </w:tcPr>
          <w:p w14:paraId="359D6170" w14:textId="77777777" w:rsidR="0052455D" w:rsidRPr="004B6F92" w:rsidRDefault="0052455D" w:rsidP="00462610">
            <w:pPr>
              <w:pStyle w:val="anormal"/>
              <w:jc w:val="right"/>
              <w:rPr>
                <w:rFonts w:asciiTheme="majorHAnsi" w:hAnsiTheme="majorHAnsi" w:cs="Arial"/>
                <w:bCs/>
              </w:rPr>
            </w:pPr>
            <w:r w:rsidRPr="004B6F92">
              <w:rPr>
                <w:rFonts w:asciiTheme="majorHAnsi" w:hAnsiTheme="majorHAnsi" w:cs="Arial"/>
                <w:bCs/>
              </w:rPr>
              <w:t>1900</w:t>
            </w:r>
          </w:p>
        </w:tc>
      </w:tr>
      <w:tr w:rsidR="0052455D" w:rsidRPr="004B6F92" w14:paraId="507F711D" w14:textId="77777777" w:rsidTr="00462610">
        <w:tc>
          <w:tcPr>
            <w:tcW w:w="6804" w:type="dxa"/>
            <w:tcBorders>
              <w:top w:val="single" w:sz="6" w:space="0" w:color="000000"/>
              <w:bottom w:val="single" w:sz="6" w:space="0" w:color="000000"/>
            </w:tcBorders>
          </w:tcPr>
          <w:p w14:paraId="0078AE3D" w14:textId="77777777" w:rsidR="0052455D" w:rsidRPr="004B6F92" w:rsidRDefault="0052455D" w:rsidP="00462610">
            <w:pPr>
              <w:pStyle w:val="anormal"/>
              <w:rPr>
                <w:rFonts w:asciiTheme="majorHAnsi" w:hAnsiTheme="majorHAnsi" w:cs="Arial"/>
                <w:bCs/>
                <w:color w:val="FF0000"/>
              </w:rPr>
            </w:pPr>
            <w:r w:rsidRPr="004B6F92">
              <w:rPr>
                <w:rFonts w:asciiTheme="majorHAnsi" w:hAnsiTheme="majorHAnsi"/>
              </w:rPr>
              <w:t>Trasé for nærmere angitt kollektivtransport</w:t>
            </w:r>
          </w:p>
        </w:tc>
        <w:tc>
          <w:tcPr>
            <w:tcW w:w="992" w:type="dxa"/>
            <w:tcBorders>
              <w:top w:val="single" w:sz="6" w:space="0" w:color="000000"/>
              <w:bottom w:val="single" w:sz="6" w:space="0" w:color="000000"/>
            </w:tcBorders>
            <w:shd w:val="clear" w:color="auto" w:fill="auto"/>
          </w:tcPr>
          <w:p w14:paraId="30C11AD3" w14:textId="77777777" w:rsidR="0052455D" w:rsidRPr="004B6F92" w:rsidRDefault="0052455D" w:rsidP="00462610">
            <w:pPr>
              <w:pStyle w:val="anormal"/>
              <w:jc w:val="center"/>
              <w:rPr>
                <w:rFonts w:asciiTheme="majorHAnsi" w:hAnsiTheme="majorHAnsi" w:cs="Arial"/>
                <w:bCs/>
                <w:color w:val="FF0000"/>
              </w:rPr>
            </w:pPr>
          </w:p>
        </w:tc>
        <w:tc>
          <w:tcPr>
            <w:tcW w:w="992" w:type="dxa"/>
            <w:tcBorders>
              <w:top w:val="single" w:sz="6" w:space="0" w:color="000000"/>
              <w:bottom w:val="single" w:sz="6" w:space="0" w:color="000000"/>
            </w:tcBorders>
            <w:shd w:val="clear" w:color="auto" w:fill="auto"/>
          </w:tcPr>
          <w:p w14:paraId="7B2EE120" w14:textId="77777777" w:rsidR="0052455D" w:rsidRPr="004B6F92" w:rsidRDefault="0052455D" w:rsidP="00462610">
            <w:pPr>
              <w:pStyle w:val="anormal"/>
              <w:jc w:val="right"/>
              <w:rPr>
                <w:rFonts w:asciiTheme="majorHAnsi" w:hAnsiTheme="majorHAnsi" w:cs="Arial"/>
                <w:bCs/>
              </w:rPr>
            </w:pPr>
            <w:r w:rsidRPr="004B6F92">
              <w:rPr>
                <w:rFonts w:asciiTheme="majorHAnsi" w:hAnsiTheme="majorHAnsi" w:cs="Arial"/>
                <w:bCs/>
              </w:rPr>
              <w:t>2061</w:t>
            </w:r>
          </w:p>
        </w:tc>
      </w:tr>
      <w:tr w:rsidR="0052455D" w:rsidRPr="004B6F92" w14:paraId="201883CC" w14:textId="77777777" w:rsidTr="00462610">
        <w:tc>
          <w:tcPr>
            <w:tcW w:w="6804" w:type="dxa"/>
            <w:tcBorders>
              <w:top w:val="single" w:sz="6" w:space="0" w:color="000000"/>
              <w:bottom w:val="single" w:sz="6" w:space="0" w:color="000000"/>
            </w:tcBorders>
          </w:tcPr>
          <w:p w14:paraId="442337BB" w14:textId="77777777" w:rsidR="0052455D" w:rsidRPr="004B6F92" w:rsidRDefault="0052455D" w:rsidP="00462610">
            <w:pPr>
              <w:pStyle w:val="anormal"/>
              <w:rPr>
                <w:rFonts w:asciiTheme="majorHAnsi" w:hAnsiTheme="majorHAnsi" w:cs="Arial"/>
                <w:bCs/>
                <w:color w:val="FF0000"/>
              </w:rPr>
            </w:pPr>
            <w:r w:rsidRPr="004B6F92">
              <w:rPr>
                <w:rFonts w:asciiTheme="majorHAnsi" w:hAnsiTheme="majorHAnsi"/>
              </w:rPr>
              <w:t>Andre tekniske infrastrukturtraseer</w:t>
            </w:r>
          </w:p>
        </w:tc>
        <w:tc>
          <w:tcPr>
            <w:tcW w:w="992" w:type="dxa"/>
            <w:tcBorders>
              <w:top w:val="single" w:sz="6" w:space="0" w:color="000000"/>
              <w:bottom w:val="single" w:sz="6" w:space="0" w:color="000000"/>
            </w:tcBorders>
            <w:shd w:val="clear" w:color="auto" w:fill="auto"/>
          </w:tcPr>
          <w:p w14:paraId="161DE4BE" w14:textId="77777777" w:rsidR="0052455D" w:rsidRPr="004B6F92" w:rsidRDefault="0052455D" w:rsidP="00462610">
            <w:pPr>
              <w:pStyle w:val="anormal"/>
              <w:jc w:val="center"/>
              <w:rPr>
                <w:rFonts w:asciiTheme="majorHAnsi" w:hAnsiTheme="majorHAnsi" w:cs="Arial"/>
                <w:bCs/>
                <w:color w:val="FF0000"/>
              </w:rPr>
            </w:pPr>
          </w:p>
        </w:tc>
        <w:tc>
          <w:tcPr>
            <w:tcW w:w="992" w:type="dxa"/>
            <w:tcBorders>
              <w:top w:val="single" w:sz="6" w:space="0" w:color="000000"/>
              <w:bottom w:val="single" w:sz="6" w:space="0" w:color="000000"/>
            </w:tcBorders>
            <w:shd w:val="clear" w:color="auto" w:fill="auto"/>
          </w:tcPr>
          <w:p w14:paraId="13DCFE67" w14:textId="77777777" w:rsidR="0052455D" w:rsidRPr="004B6F92" w:rsidRDefault="0052455D" w:rsidP="00462610">
            <w:pPr>
              <w:pStyle w:val="anormal"/>
              <w:jc w:val="right"/>
              <w:rPr>
                <w:rFonts w:asciiTheme="majorHAnsi" w:hAnsiTheme="majorHAnsi" w:cs="Arial"/>
                <w:bCs/>
              </w:rPr>
            </w:pPr>
            <w:r w:rsidRPr="004B6F92">
              <w:rPr>
                <w:rFonts w:asciiTheme="majorHAnsi" w:hAnsiTheme="majorHAnsi" w:cs="Arial"/>
                <w:bCs/>
              </w:rPr>
              <w:t>2180</w:t>
            </w:r>
          </w:p>
        </w:tc>
      </w:tr>
      <w:tr w:rsidR="0052455D" w:rsidRPr="004B6F92" w14:paraId="79241A32" w14:textId="77777777" w:rsidTr="00462610">
        <w:tc>
          <w:tcPr>
            <w:tcW w:w="6804" w:type="dxa"/>
            <w:tcBorders>
              <w:top w:val="single" w:sz="6" w:space="0" w:color="000000"/>
              <w:bottom w:val="single" w:sz="6" w:space="0" w:color="000000"/>
            </w:tcBorders>
          </w:tcPr>
          <w:p w14:paraId="6784DC6F" w14:textId="77777777" w:rsidR="0052455D" w:rsidRPr="004B6F92" w:rsidRDefault="0052455D" w:rsidP="00462610">
            <w:pPr>
              <w:pStyle w:val="anormal"/>
              <w:rPr>
                <w:rFonts w:asciiTheme="majorHAnsi" w:hAnsiTheme="majorHAnsi" w:cs="Arial"/>
                <w:bCs/>
                <w:color w:val="FF0000"/>
              </w:rPr>
            </w:pPr>
            <w:r w:rsidRPr="00FA04F4">
              <w:rPr>
                <w:rFonts w:asciiTheme="majorHAnsi" w:hAnsiTheme="majorHAnsi"/>
              </w:rPr>
              <w:t>Kombinerte tekniske infrastrukturtraseer</w:t>
            </w:r>
          </w:p>
        </w:tc>
        <w:tc>
          <w:tcPr>
            <w:tcW w:w="992" w:type="dxa"/>
            <w:tcBorders>
              <w:top w:val="single" w:sz="6" w:space="0" w:color="000000"/>
              <w:bottom w:val="single" w:sz="6" w:space="0" w:color="000000"/>
            </w:tcBorders>
            <w:shd w:val="clear" w:color="auto" w:fill="auto"/>
          </w:tcPr>
          <w:p w14:paraId="6F09786C" w14:textId="77777777" w:rsidR="0052455D" w:rsidRPr="004B6F92" w:rsidRDefault="0052455D" w:rsidP="00462610">
            <w:pPr>
              <w:pStyle w:val="anormal"/>
              <w:jc w:val="center"/>
              <w:rPr>
                <w:rFonts w:asciiTheme="majorHAnsi" w:hAnsiTheme="majorHAnsi" w:cs="Arial"/>
                <w:bCs/>
                <w:color w:val="FF0000"/>
              </w:rPr>
            </w:pPr>
          </w:p>
        </w:tc>
        <w:tc>
          <w:tcPr>
            <w:tcW w:w="992" w:type="dxa"/>
            <w:tcBorders>
              <w:top w:val="single" w:sz="6" w:space="0" w:color="000000"/>
              <w:bottom w:val="single" w:sz="6" w:space="0" w:color="000000"/>
            </w:tcBorders>
            <w:shd w:val="clear" w:color="auto" w:fill="auto"/>
          </w:tcPr>
          <w:p w14:paraId="595DA8DD" w14:textId="77777777" w:rsidR="0052455D" w:rsidRPr="004B6F92" w:rsidRDefault="0052455D" w:rsidP="00462610">
            <w:pPr>
              <w:pStyle w:val="anormal"/>
              <w:jc w:val="right"/>
              <w:rPr>
                <w:rFonts w:asciiTheme="majorHAnsi" w:hAnsiTheme="majorHAnsi" w:cs="Arial"/>
                <w:bCs/>
              </w:rPr>
            </w:pPr>
            <w:r w:rsidRPr="004B6F92">
              <w:rPr>
                <w:rFonts w:asciiTheme="majorHAnsi" w:hAnsiTheme="majorHAnsi" w:cs="Arial"/>
                <w:bCs/>
              </w:rPr>
              <w:t>2190</w:t>
            </w:r>
          </w:p>
        </w:tc>
      </w:tr>
      <w:tr w:rsidR="0052455D" w:rsidRPr="004B6F92" w14:paraId="75F9C0E2" w14:textId="77777777" w:rsidTr="00462610">
        <w:tc>
          <w:tcPr>
            <w:tcW w:w="6804" w:type="dxa"/>
            <w:tcBorders>
              <w:top w:val="single" w:sz="6" w:space="0" w:color="000000"/>
              <w:bottom w:val="single" w:sz="4" w:space="0" w:color="auto"/>
            </w:tcBorders>
          </w:tcPr>
          <w:p w14:paraId="790DF04A" w14:textId="77777777" w:rsidR="0052455D" w:rsidRPr="004B6F92" w:rsidRDefault="0052455D" w:rsidP="00462610">
            <w:pPr>
              <w:pStyle w:val="anormal"/>
              <w:rPr>
                <w:rFonts w:asciiTheme="majorHAnsi" w:hAnsiTheme="majorHAnsi" w:cs="Arial"/>
                <w:bCs/>
              </w:rPr>
            </w:pPr>
            <w:r w:rsidRPr="00FA04F4">
              <w:rPr>
                <w:rFonts w:asciiTheme="majorHAnsi" w:hAnsiTheme="majorHAnsi"/>
              </w:rPr>
              <w:t>Kombinerte formål for samferdselsanlegg og/eller teknisk infrastrukturtraseer</w:t>
            </w:r>
          </w:p>
        </w:tc>
        <w:tc>
          <w:tcPr>
            <w:tcW w:w="992" w:type="dxa"/>
            <w:tcBorders>
              <w:top w:val="single" w:sz="6" w:space="0" w:color="000000"/>
              <w:bottom w:val="single" w:sz="4" w:space="0" w:color="auto"/>
            </w:tcBorders>
            <w:shd w:val="clear" w:color="auto" w:fill="auto"/>
          </w:tcPr>
          <w:p w14:paraId="26C8381A" w14:textId="77777777" w:rsidR="0052455D" w:rsidRPr="004B6F92" w:rsidRDefault="0052455D" w:rsidP="00462610">
            <w:pPr>
              <w:pStyle w:val="anormal"/>
              <w:jc w:val="right"/>
              <w:rPr>
                <w:rFonts w:asciiTheme="majorHAnsi" w:hAnsiTheme="majorHAnsi" w:cs="Arial"/>
                <w:bCs/>
              </w:rPr>
            </w:pPr>
            <w:r w:rsidRPr="004B6F92">
              <w:rPr>
                <w:rFonts w:asciiTheme="majorHAnsi" w:hAnsiTheme="majorHAnsi" w:cs="Arial"/>
                <w:bCs/>
              </w:rPr>
              <w:t>2800</w:t>
            </w:r>
          </w:p>
        </w:tc>
        <w:tc>
          <w:tcPr>
            <w:tcW w:w="992" w:type="dxa"/>
            <w:tcBorders>
              <w:top w:val="single" w:sz="6" w:space="0" w:color="000000"/>
              <w:bottom w:val="single" w:sz="4" w:space="0" w:color="auto"/>
            </w:tcBorders>
            <w:shd w:val="clear" w:color="auto" w:fill="auto"/>
          </w:tcPr>
          <w:p w14:paraId="6A1D029A" w14:textId="77777777" w:rsidR="0052455D" w:rsidRPr="004B6F92" w:rsidRDefault="0052455D" w:rsidP="00462610">
            <w:pPr>
              <w:pStyle w:val="anormal"/>
              <w:jc w:val="right"/>
              <w:rPr>
                <w:rFonts w:asciiTheme="majorHAnsi" w:hAnsiTheme="majorHAnsi" w:cs="Arial"/>
                <w:bCs/>
              </w:rPr>
            </w:pPr>
            <w:r w:rsidRPr="004B6F92">
              <w:rPr>
                <w:rFonts w:asciiTheme="majorHAnsi" w:hAnsiTheme="majorHAnsi" w:cs="Arial"/>
                <w:bCs/>
              </w:rPr>
              <w:t>2800</w:t>
            </w:r>
          </w:p>
        </w:tc>
      </w:tr>
      <w:tr w:rsidR="0052455D" w:rsidRPr="004B6F92" w14:paraId="3408674D" w14:textId="77777777" w:rsidTr="00462610">
        <w:tc>
          <w:tcPr>
            <w:tcW w:w="6804" w:type="dxa"/>
            <w:tcBorders>
              <w:top w:val="single" w:sz="6" w:space="0" w:color="000000"/>
              <w:bottom w:val="single" w:sz="4" w:space="0" w:color="auto"/>
            </w:tcBorders>
          </w:tcPr>
          <w:p w14:paraId="0969905F" w14:textId="77777777" w:rsidR="0052455D" w:rsidRPr="004B6F92" w:rsidRDefault="0052455D" w:rsidP="00462610">
            <w:pPr>
              <w:pStyle w:val="anormal"/>
              <w:rPr>
                <w:rFonts w:asciiTheme="majorHAnsi" w:hAnsiTheme="majorHAnsi" w:cs="Arial"/>
                <w:bCs/>
              </w:rPr>
            </w:pPr>
            <w:r w:rsidRPr="00FA04F4">
              <w:rPr>
                <w:rFonts w:asciiTheme="majorHAnsi" w:hAnsiTheme="majorHAnsi"/>
              </w:rPr>
              <w:t>Angitte samferdselsanlegg og/eller teknisk infrastrukturtraseer kombinert med andre angitte hovedformål</w:t>
            </w:r>
          </w:p>
        </w:tc>
        <w:tc>
          <w:tcPr>
            <w:tcW w:w="992" w:type="dxa"/>
            <w:tcBorders>
              <w:top w:val="single" w:sz="6" w:space="0" w:color="000000"/>
              <w:bottom w:val="single" w:sz="4" w:space="0" w:color="auto"/>
            </w:tcBorders>
            <w:shd w:val="clear" w:color="auto" w:fill="auto"/>
          </w:tcPr>
          <w:p w14:paraId="31D44023" w14:textId="77777777" w:rsidR="0052455D" w:rsidRPr="004B6F92" w:rsidRDefault="0052455D" w:rsidP="00462610">
            <w:pPr>
              <w:pStyle w:val="anormal"/>
              <w:jc w:val="right"/>
              <w:rPr>
                <w:rFonts w:asciiTheme="majorHAnsi" w:hAnsiTheme="majorHAnsi" w:cs="Arial"/>
                <w:bCs/>
              </w:rPr>
            </w:pPr>
          </w:p>
        </w:tc>
        <w:tc>
          <w:tcPr>
            <w:tcW w:w="992" w:type="dxa"/>
            <w:tcBorders>
              <w:top w:val="single" w:sz="6" w:space="0" w:color="000000"/>
              <w:bottom w:val="single" w:sz="4" w:space="0" w:color="auto"/>
            </w:tcBorders>
            <w:shd w:val="clear" w:color="auto" w:fill="auto"/>
          </w:tcPr>
          <w:p w14:paraId="36AD5E53" w14:textId="77777777" w:rsidR="0052455D" w:rsidRPr="004B6F92" w:rsidRDefault="0052455D" w:rsidP="00462610">
            <w:pPr>
              <w:pStyle w:val="anormal"/>
              <w:jc w:val="right"/>
              <w:rPr>
                <w:rFonts w:asciiTheme="majorHAnsi" w:hAnsiTheme="majorHAnsi" w:cs="Arial"/>
                <w:bCs/>
              </w:rPr>
            </w:pPr>
            <w:r w:rsidRPr="004B6F92">
              <w:rPr>
                <w:rFonts w:asciiTheme="majorHAnsi" w:hAnsiTheme="majorHAnsi" w:cs="Arial"/>
                <w:bCs/>
              </w:rPr>
              <w:t>2900</w:t>
            </w:r>
          </w:p>
        </w:tc>
      </w:tr>
      <w:tr w:rsidR="0052455D" w:rsidRPr="004B6F92" w14:paraId="4E255843" w14:textId="77777777" w:rsidTr="00462610">
        <w:tc>
          <w:tcPr>
            <w:tcW w:w="6804" w:type="dxa"/>
            <w:tcBorders>
              <w:top w:val="single" w:sz="6" w:space="0" w:color="000000"/>
              <w:bottom w:val="single" w:sz="6" w:space="0" w:color="000000"/>
            </w:tcBorders>
          </w:tcPr>
          <w:p w14:paraId="416FC3F3" w14:textId="77777777" w:rsidR="0052455D" w:rsidRPr="004B6F92" w:rsidRDefault="0052455D" w:rsidP="00462610">
            <w:pPr>
              <w:pStyle w:val="anormal"/>
              <w:rPr>
                <w:rFonts w:asciiTheme="majorHAnsi" w:hAnsiTheme="majorHAnsi" w:cs="Arial"/>
                <w:bCs/>
              </w:rPr>
            </w:pPr>
            <w:r w:rsidRPr="00FA04F4">
              <w:rPr>
                <w:rFonts w:asciiTheme="majorHAnsi" w:hAnsiTheme="majorHAnsi"/>
              </w:rPr>
              <w:t>Kombinerte grønnstrukturformål</w:t>
            </w:r>
          </w:p>
        </w:tc>
        <w:tc>
          <w:tcPr>
            <w:tcW w:w="992" w:type="dxa"/>
            <w:tcBorders>
              <w:top w:val="single" w:sz="6" w:space="0" w:color="000000"/>
              <w:bottom w:val="single" w:sz="6" w:space="0" w:color="000000"/>
            </w:tcBorders>
            <w:shd w:val="clear" w:color="auto" w:fill="auto"/>
          </w:tcPr>
          <w:p w14:paraId="77BD05FC" w14:textId="77777777" w:rsidR="0052455D" w:rsidRPr="004B6F92" w:rsidRDefault="0052455D" w:rsidP="00462610">
            <w:pPr>
              <w:pStyle w:val="anormal"/>
              <w:jc w:val="right"/>
              <w:rPr>
                <w:rFonts w:asciiTheme="majorHAnsi" w:hAnsiTheme="majorHAnsi" w:cs="Arial"/>
                <w:bCs/>
              </w:rPr>
            </w:pPr>
            <w:r w:rsidRPr="004B6F92">
              <w:rPr>
                <w:rFonts w:asciiTheme="majorHAnsi" w:hAnsiTheme="majorHAnsi" w:cs="Arial"/>
                <w:bCs/>
              </w:rPr>
              <w:t>3800</w:t>
            </w:r>
          </w:p>
        </w:tc>
        <w:tc>
          <w:tcPr>
            <w:tcW w:w="992" w:type="dxa"/>
            <w:tcBorders>
              <w:top w:val="single" w:sz="6" w:space="0" w:color="000000"/>
              <w:bottom w:val="single" w:sz="6" w:space="0" w:color="000000"/>
            </w:tcBorders>
            <w:shd w:val="clear" w:color="auto" w:fill="auto"/>
          </w:tcPr>
          <w:p w14:paraId="299B840B" w14:textId="77777777" w:rsidR="0052455D" w:rsidRPr="004B6F92" w:rsidRDefault="0052455D" w:rsidP="00462610">
            <w:pPr>
              <w:pStyle w:val="anormal"/>
              <w:jc w:val="right"/>
              <w:rPr>
                <w:rFonts w:asciiTheme="majorHAnsi" w:hAnsiTheme="majorHAnsi" w:cs="Arial"/>
                <w:bCs/>
              </w:rPr>
            </w:pPr>
            <w:r w:rsidRPr="004B6F92">
              <w:rPr>
                <w:rFonts w:asciiTheme="majorHAnsi" w:hAnsiTheme="majorHAnsi" w:cs="Arial"/>
                <w:bCs/>
              </w:rPr>
              <w:t>3800</w:t>
            </w:r>
          </w:p>
        </w:tc>
      </w:tr>
      <w:tr w:rsidR="0052455D" w:rsidRPr="004B6F92" w14:paraId="6D0D629E" w14:textId="77777777" w:rsidTr="00462610">
        <w:tc>
          <w:tcPr>
            <w:tcW w:w="6804" w:type="dxa"/>
            <w:tcBorders>
              <w:top w:val="single" w:sz="6" w:space="0" w:color="000000"/>
              <w:bottom w:val="single" w:sz="6" w:space="0" w:color="000000"/>
            </w:tcBorders>
          </w:tcPr>
          <w:p w14:paraId="09B7DA02" w14:textId="77777777" w:rsidR="0052455D" w:rsidRPr="004B6F92" w:rsidRDefault="0052455D" w:rsidP="00462610">
            <w:pPr>
              <w:pStyle w:val="anormal"/>
              <w:rPr>
                <w:rFonts w:asciiTheme="majorHAnsi" w:hAnsiTheme="majorHAnsi" w:cs="Arial"/>
                <w:bCs/>
              </w:rPr>
            </w:pPr>
            <w:r w:rsidRPr="00FA04F4">
              <w:rPr>
                <w:rFonts w:asciiTheme="majorHAnsi" w:hAnsiTheme="majorHAnsi"/>
              </w:rPr>
              <w:t>Angitt grønnstruktur kombinert med andre angitte hovedformål</w:t>
            </w:r>
          </w:p>
        </w:tc>
        <w:tc>
          <w:tcPr>
            <w:tcW w:w="992" w:type="dxa"/>
            <w:tcBorders>
              <w:top w:val="single" w:sz="6" w:space="0" w:color="000000"/>
              <w:bottom w:val="single" w:sz="6" w:space="0" w:color="000000"/>
            </w:tcBorders>
            <w:shd w:val="clear" w:color="auto" w:fill="auto"/>
          </w:tcPr>
          <w:p w14:paraId="6D334621" w14:textId="77777777" w:rsidR="0052455D" w:rsidRPr="004B6F92" w:rsidRDefault="0052455D" w:rsidP="00462610">
            <w:pPr>
              <w:pStyle w:val="anormal"/>
              <w:jc w:val="right"/>
              <w:rPr>
                <w:rFonts w:asciiTheme="majorHAnsi" w:hAnsiTheme="majorHAnsi" w:cs="Arial"/>
                <w:bCs/>
              </w:rPr>
            </w:pPr>
          </w:p>
        </w:tc>
        <w:tc>
          <w:tcPr>
            <w:tcW w:w="992" w:type="dxa"/>
            <w:tcBorders>
              <w:top w:val="single" w:sz="6" w:space="0" w:color="000000"/>
              <w:bottom w:val="single" w:sz="6" w:space="0" w:color="000000"/>
            </w:tcBorders>
            <w:shd w:val="clear" w:color="auto" w:fill="auto"/>
          </w:tcPr>
          <w:p w14:paraId="63166429" w14:textId="77777777" w:rsidR="0052455D" w:rsidRPr="004B6F92" w:rsidRDefault="0052455D" w:rsidP="00462610">
            <w:pPr>
              <w:pStyle w:val="anormal"/>
              <w:jc w:val="right"/>
              <w:rPr>
                <w:rFonts w:asciiTheme="majorHAnsi" w:hAnsiTheme="majorHAnsi" w:cs="Arial"/>
                <w:bCs/>
              </w:rPr>
            </w:pPr>
            <w:r w:rsidRPr="004B6F92">
              <w:rPr>
                <w:rFonts w:asciiTheme="majorHAnsi" w:hAnsiTheme="majorHAnsi" w:cs="Arial"/>
                <w:bCs/>
              </w:rPr>
              <w:t>3900</w:t>
            </w:r>
          </w:p>
        </w:tc>
      </w:tr>
      <w:tr w:rsidR="0052455D" w:rsidRPr="004B6F92" w14:paraId="33BDAC31" w14:textId="77777777" w:rsidTr="00462610">
        <w:tc>
          <w:tcPr>
            <w:tcW w:w="6804" w:type="dxa"/>
            <w:tcBorders>
              <w:top w:val="single" w:sz="6" w:space="0" w:color="000000"/>
              <w:bottom w:val="single" w:sz="6" w:space="0" w:color="000000"/>
            </w:tcBorders>
          </w:tcPr>
          <w:p w14:paraId="358D2C8D" w14:textId="77777777" w:rsidR="0052455D" w:rsidRPr="004B6F92" w:rsidRDefault="0052455D" w:rsidP="00462610">
            <w:pPr>
              <w:pStyle w:val="anormal"/>
              <w:rPr>
                <w:rFonts w:asciiTheme="majorHAnsi" w:hAnsiTheme="majorHAnsi" w:cs="Arial"/>
                <w:bCs/>
              </w:rPr>
            </w:pPr>
            <w:r w:rsidRPr="004B6F92">
              <w:rPr>
                <w:rFonts w:asciiTheme="majorHAnsi" w:hAnsiTheme="majorHAnsi"/>
              </w:rPr>
              <w:t>Ulike typer militære formål</w:t>
            </w:r>
          </w:p>
        </w:tc>
        <w:tc>
          <w:tcPr>
            <w:tcW w:w="992" w:type="dxa"/>
            <w:tcBorders>
              <w:top w:val="single" w:sz="6" w:space="0" w:color="000000"/>
              <w:bottom w:val="single" w:sz="6" w:space="0" w:color="000000"/>
            </w:tcBorders>
            <w:shd w:val="clear" w:color="auto" w:fill="auto"/>
          </w:tcPr>
          <w:p w14:paraId="03F2FF75" w14:textId="77777777" w:rsidR="0052455D" w:rsidRPr="004B6F92" w:rsidRDefault="0052455D" w:rsidP="00462610">
            <w:pPr>
              <w:pStyle w:val="anormal"/>
              <w:jc w:val="right"/>
              <w:rPr>
                <w:rFonts w:asciiTheme="majorHAnsi" w:hAnsiTheme="majorHAnsi" w:cs="Arial"/>
                <w:bCs/>
              </w:rPr>
            </w:pPr>
            <w:r w:rsidRPr="004B6F92">
              <w:rPr>
                <w:rFonts w:asciiTheme="majorHAnsi" w:hAnsiTheme="majorHAnsi" w:cs="Arial"/>
                <w:bCs/>
              </w:rPr>
              <w:t>4010</w:t>
            </w:r>
          </w:p>
        </w:tc>
        <w:tc>
          <w:tcPr>
            <w:tcW w:w="992" w:type="dxa"/>
            <w:tcBorders>
              <w:top w:val="single" w:sz="6" w:space="0" w:color="000000"/>
              <w:bottom w:val="single" w:sz="6" w:space="0" w:color="000000"/>
            </w:tcBorders>
            <w:shd w:val="clear" w:color="auto" w:fill="auto"/>
          </w:tcPr>
          <w:p w14:paraId="1C3EE401" w14:textId="77777777" w:rsidR="0052455D" w:rsidRPr="004B6F92" w:rsidRDefault="0052455D" w:rsidP="00462610">
            <w:pPr>
              <w:pStyle w:val="anormal"/>
              <w:jc w:val="right"/>
              <w:rPr>
                <w:rFonts w:asciiTheme="majorHAnsi" w:hAnsiTheme="majorHAnsi" w:cs="Arial"/>
                <w:bCs/>
              </w:rPr>
            </w:pPr>
            <w:r w:rsidRPr="004B6F92">
              <w:rPr>
                <w:rFonts w:asciiTheme="majorHAnsi" w:hAnsiTheme="majorHAnsi" w:cs="Arial"/>
                <w:bCs/>
              </w:rPr>
              <w:t>4010</w:t>
            </w:r>
          </w:p>
        </w:tc>
      </w:tr>
      <w:tr w:rsidR="0052455D" w:rsidRPr="004B6F92" w14:paraId="6BAE3A41" w14:textId="77777777" w:rsidTr="00462610">
        <w:tc>
          <w:tcPr>
            <w:tcW w:w="6804" w:type="dxa"/>
            <w:tcBorders>
              <w:top w:val="single" w:sz="6" w:space="0" w:color="000000"/>
              <w:bottom w:val="single" w:sz="6" w:space="0" w:color="000000"/>
            </w:tcBorders>
          </w:tcPr>
          <w:p w14:paraId="0E83A5A0" w14:textId="77777777" w:rsidR="0052455D" w:rsidRPr="004B6F92" w:rsidRDefault="0052455D" w:rsidP="00462610">
            <w:pPr>
              <w:pStyle w:val="anormal"/>
              <w:rPr>
                <w:rFonts w:asciiTheme="majorHAnsi" w:hAnsiTheme="majorHAnsi" w:cs="Arial"/>
                <w:bCs/>
              </w:rPr>
            </w:pPr>
            <w:r w:rsidRPr="00FA04F4">
              <w:rPr>
                <w:rFonts w:asciiTheme="majorHAnsi" w:hAnsiTheme="majorHAnsi"/>
              </w:rPr>
              <w:t>Kombinerte militærformål</w:t>
            </w:r>
          </w:p>
        </w:tc>
        <w:tc>
          <w:tcPr>
            <w:tcW w:w="992" w:type="dxa"/>
            <w:tcBorders>
              <w:top w:val="single" w:sz="6" w:space="0" w:color="000000"/>
              <w:bottom w:val="single" w:sz="6" w:space="0" w:color="000000"/>
            </w:tcBorders>
            <w:shd w:val="clear" w:color="auto" w:fill="auto"/>
          </w:tcPr>
          <w:p w14:paraId="6B75AC16" w14:textId="77777777" w:rsidR="0052455D" w:rsidRPr="004B6F92" w:rsidRDefault="0052455D" w:rsidP="00462610">
            <w:pPr>
              <w:pStyle w:val="anormal"/>
              <w:jc w:val="right"/>
              <w:rPr>
                <w:rFonts w:asciiTheme="majorHAnsi" w:hAnsiTheme="majorHAnsi" w:cs="Arial"/>
                <w:bCs/>
              </w:rPr>
            </w:pPr>
            <w:r w:rsidRPr="004B6F92">
              <w:rPr>
                <w:rFonts w:asciiTheme="majorHAnsi" w:hAnsiTheme="majorHAnsi" w:cs="Arial"/>
                <w:bCs/>
              </w:rPr>
              <w:t>4800</w:t>
            </w:r>
          </w:p>
        </w:tc>
        <w:tc>
          <w:tcPr>
            <w:tcW w:w="992" w:type="dxa"/>
            <w:tcBorders>
              <w:top w:val="single" w:sz="6" w:space="0" w:color="000000"/>
              <w:bottom w:val="single" w:sz="6" w:space="0" w:color="000000"/>
            </w:tcBorders>
            <w:shd w:val="clear" w:color="auto" w:fill="auto"/>
          </w:tcPr>
          <w:p w14:paraId="1C57B457" w14:textId="77777777" w:rsidR="0052455D" w:rsidRPr="004B6F92" w:rsidRDefault="0052455D" w:rsidP="00462610">
            <w:pPr>
              <w:pStyle w:val="anormal"/>
              <w:jc w:val="right"/>
              <w:rPr>
                <w:rFonts w:asciiTheme="majorHAnsi" w:hAnsiTheme="majorHAnsi" w:cs="Arial"/>
                <w:bCs/>
              </w:rPr>
            </w:pPr>
            <w:r w:rsidRPr="004B6F92">
              <w:rPr>
                <w:rFonts w:asciiTheme="majorHAnsi" w:hAnsiTheme="majorHAnsi" w:cs="Arial"/>
                <w:bCs/>
              </w:rPr>
              <w:t>4800</w:t>
            </w:r>
          </w:p>
        </w:tc>
      </w:tr>
      <w:tr w:rsidR="0052455D" w:rsidRPr="004B6F92" w14:paraId="4D94439B" w14:textId="77777777" w:rsidTr="00462610">
        <w:tc>
          <w:tcPr>
            <w:tcW w:w="6804" w:type="dxa"/>
            <w:tcBorders>
              <w:top w:val="single" w:sz="6" w:space="0" w:color="000000"/>
              <w:bottom w:val="single" w:sz="6" w:space="0" w:color="000000"/>
            </w:tcBorders>
          </w:tcPr>
          <w:p w14:paraId="15FDC8DA" w14:textId="77777777" w:rsidR="0052455D" w:rsidRPr="004B6F92" w:rsidRDefault="0052455D" w:rsidP="00462610">
            <w:pPr>
              <w:pStyle w:val="anormal"/>
              <w:rPr>
                <w:rFonts w:asciiTheme="majorHAnsi" w:hAnsiTheme="majorHAnsi" w:cs="Arial"/>
                <w:bCs/>
              </w:rPr>
            </w:pPr>
            <w:r w:rsidRPr="00FA04F4">
              <w:rPr>
                <w:rFonts w:asciiTheme="majorHAnsi" w:hAnsiTheme="majorHAnsi"/>
              </w:rPr>
              <w:t>Angitt militært formål kombinert med andre angitte hovedformål</w:t>
            </w:r>
          </w:p>
        </w:tc>
        <w:tc>
          <w:tcPr>
            <w:tcW w:w="992" w:type="dxa"/>
            <w:tcBorders>
              <w:top w:val="single" w:sz="6" w:space="0" w:color="000000"/>
              <w:bottom w:val="single" w:sz="6" w:space="0" w:color="000000"/>
            </w:tcBorders>
            <w:shd w:val="clear" w:color="auto" w:fill="auto"/>
          </w:tcPr>
          <w:p w14:paraId="440F02C6" w14:textId="77777777" w:rsidR="0052455D" w:rsidRPr="004B6F92" w:rsidRDefault="0052455D" w:rsidP="00462610">
            <w:pPr>
              <w:pStyle w:val="anormal"/>
              <w:jc w:val="right"/>
              <w:rPr>
                <w:rFonts w:asciiTheme="majorHAnsi" w:hAnsiTheme="majorHAnsi" w:cs="Arial"/>
                <w:bCs/>
              </w:rPr>
            </w:pPr>
          </w:p>
        </w:tc>
        <w:tc>
          <w:tcPr>
            <w:tcW w:w="992" w:type="dxa"/>
            <w:tcBorders>
              <w:top w:val="single" w:sz="6" w:space="0" w:color="000000"/>
              <w:bottom w:val="single" w:sz="6" w:space="0" w:color="000000"/>
            </w:tcBorders>
            <w:shd w:val="clear" w:color="auto" w:fill="auto"/>
          </w:tcPr>
          <w:p w14:paraId="0EEA4CE2" w14:textId="77777777" w:rsidR="0052455D" w:rsidRPr="004B6F92" w:rsidRDefault="0052455D" w:rsidP="00462610">
            <w:pPr>
              <w:pStyle w:val="anormal"/>
              <w:jc w:val="right"/>
              <w:rPr>
                <w:rFonts w:asciiTheme="majorHAnsi" w:hAnsiTheme="majorHAnsi" w:cs="Arial"/>
                <w:bCs/>
              </w:rPr>
            </w:pPr>
            <w:r w:rsidRPr="004B6F92">
              <w:rPr>
                <w:rFonts w:asciiTheme="majorHAnsi" w:hAnsiTheme="majorHAnsi" w:cs="Arial"/>
                <w:bCs/>
              </w:rPr>
              <w:t>4900</w:t>
            </w:r>
          </w:p>
        </w:tc>
      </w:tr>
      <w:tr w:rsidR="0052455D" w:rsidRPr="004B6F92" w14:paraId="0DDB6704" w14:textId="77777777" w:rsidTr="00462610">
        <w:tc>
          <w:tcPr>
            <w:tcW w:w="6804" w:type="dxa"/>
            <w:tcBorders>
              <w:top w:val="single" w:sz="6" w:space="0" w:color="000000"/>
              <w:bottom w:val="single" w:sz="6" w:space="0" w:color="000000"/>
            </w:tcBorders>
          </w:tcPr>
          <w:p w14:paraId="4BF2726A" w14:textId="77777777" w:rsidR="0052455D" w:rsidRPr="004B6F92" w:rsidRDefault="0052455D" w:rsidP="00462610">
            <w:pPr>
              <w:pStyle w:val="anormal"/>
              <w:rPr>
                <w:rFonts w:asciiTheme="majorHAnsi" w:hAnsiTheme="majorHAnsi" w:cs="Arial"/>
                <w:bCs/>
              </w:rPr>
            </w:pPr>
            <w:r w:rsidRPr="00FA04F4">
              <w:rPr>
                <w:rFonts w:asciiTheme="majorHAnsi" w:hAnsiTheme="majorHAnsi"/>
              </w:rPr>
              <w:t>LNFR formål kombinert med andre angitte hovedformål</w:t>
            </w:r>
          </w:p>
        </w:tc>
        <w:tc>
          <w:tcPr>
            <w:tcW w:w="992" w:type="dxa"/>
            <w:tcBorders>
              <w:top w:val="single" w:sz="6" w:space="0" w:color="000000"/>
              <w:bottom w:val="single" w:sz="6" w:space="0" w:color="000000"/>
            </w:tcBorders>
            <w:shd w:val="clear" w:color="auto" w:fill="auto"/>
          </w:tcPr>
          <w:p w14:paraId="2F1C35EF" w14:textId="77777777" w:rsidR="0052455D" w:rsidRPr="004B6F92" w:rsidRDefault="0052455D" w:rsidP="00462610">
            <w:pPr>
              <w:pStyle w:val="anormal"/>
              <w:jc w:val="center"/>
              <w:rPr>
                <w:rFonts w:asciiTheme="majorHAnsi" w:hAnsiTheme="majorHAnsi" w:cs="Arial"/>
                <w:bCs/>
              </w:rPr>
            </w:pPr>
          </w:p>
        </w:tc>
        <w:tc>
          <w:tcPr>
            <w:tcW w:w="992" w:type="dxa"/>
            <w:tcBorders>
              <w:top w:val="single" w:sz="6" w:space="0" w:color="000000"/>
              <w:bottom w:val="single" w:sz="6" w:space="0" w:color="000000"/>
            </w:tcBorders>
            <w:shd w:val="clear" w:color="auto" w:fill="auto"/>
          </w:tcPr>
          <w:p w14:paraId="684DDB1A" w14:textId="77777777" w:rsidR="0052455D" w:rsidRPr="004B6F92" w:rsidRDefault="0052455D" w:rsidP="00462610">
            <w:pPr>
              <w:pStyle w:val="anormal"/>
              <w:jc w:val="right"/>
              <w:rPr>
                <w:rFonts w:asciiTheme="majorHAnsi" w:hAnsiTheme="majorHAnsi" w:cs="Arial"/>
                <w:bCs/>
              </w:rPr>
            </w:pPr>
            <w:r w:rsidRPr="004B6F92">
              <w:rPr>
                <w:rFonts w:asciiTheme="majorHAnsi" w:hAnsiTheme="majorHAnsi" w:cs="Arial"/>
                <w:bCs/>
              </w:rPr>
              <w:t>5900</w:t>
            </w:r>
          </w:p>
        </w:tc>
      </w:tr>
      <w:tr w:rsidR="0052455D" w:rsidRPr="004B6F92" w14:paraId="7DD43710" w14:textId="77777777" w:rsidTr="00462610">
        <w:tc>
          <w:tcPr>
            <w:tcW w:w="6804" w:type="dxa"/>
            <w:tcBorders>
              <w:top w:val="single" w:sz="6" w:space="0" w:color="000000"/>
              <w:bottom w:val="single" w:sz="6" w:space="0" w:color="000000"/>
            </w:tcBorders>
          </w:tcPr>
          <w:p w14:paraId="350BAD84" w14:textId="77777777" w:rsidR="0052455D" w:rsidRPr="004B6F92" w:rsidRDefault="0052455D" w:rsidP="00462610">
            <w:pPr>
              <w:pStyle w:val="anormal"/>
              <w:rPr>
                <w:rFonts w:asciiTheme="majorHAnsi" w:hAnsiTheme="majorHAnsi" w:cs="Arial"/>
                <w:bCs/>
              </w:rPr>
            </w:pPr>
            <w:r w:rsidRPr="00FA04F4">
              <w:rPr>
                <w:rFonts w:asciiTheme="majorHAnsi" w:hAnsiTheme="majorHAnsi"/>
              </w:rPr>
              <w:t>Kombinerte formål i sjø og vassdrag med eller uten tilhørende strandsone</w:t>
            </w:r>
          </w:p>
        </w:tc>
        <w:tc>
          <w:tcPr>
            <w:tcW w:w="992" w:type="dxa"/>
            <w:tcBorders>
              <w:top w:val="single" w:sz="6" w:space="0" w:color="000000"/>
              <w:bottom w:val="single" w:sz="6" w:space="0" w:color="000000"/>
            </w:tcBorders>
            <w:shd w:val="clear" w:color="auto" w:fill="auto"/>
          </w:tcPr>
          <w:p w14:paraId="1C0C691D" w14:textId="77777777" w:rsidR="0052455D" w:rsidRPr="004B6F92" w:rsidRDefault="0052455D" w:rsidP="00462610">
            <w:pPr>
              <w:pStyle w:val="anormal"/>
              <w:jc w:val="right"/>
              <w:rPr>
                <w:rFonts w:asciiTheme="majorHAnsi" w:hAnsiTheme="majorHAnsi" w:cs="Arial"/>
                <w:bCs/>
              </w:rPr>
            </w:pPr>
            <w:r w:rsidRPr="004B6F92">
              <w:rPr>
                <w:rFonts w:asciiTheme="majorHAnsi" w:hAnsiTheme="majorHAnsi" w:cs="Arial"/>
                <w:bCs/>
              </w:rPr>
              <w:t>6800</w:t>
            </w:r>
          </w:p>
        </w:tc>
        <w:tc>
          <w:tcPr>
            <w:tcW w:w="992" w:type="dxa"/>
            <w:tcBorders>
              <w:top w:val="single" w:sz="6" w:space="0" w:color="000000"/>
              <w:bottom w:val="single" w:sz="6" w:space="0" w:color="000000"/>
            </w:tcBorders>
            <w:shd w:val="clear" w:color="auto" w:fill="auto"/>
          </w:tcPr>
          <w:p w14:paraId="23292DF1" w14:textId="77777777" w:rsidR="0052455D" w:rsidRPr="004B6F92" w:rsidRDefault="0052455D" w:rsidP="00462610">
            <w:pPr>
              <w:pStyle w:val="anormal"/>
              <w:jc w:val="right"/>
              <w:rPr>
                <w:rFonts w:asciiTheme="majorHAnsi" w:hAnsiTheme="majorHAnsi" w:cs="Arial"/>
                <w:bCs/>
              </w:rPr>
            </w:pPr>
            <w:r w:rsidRPr="004B6F92">
              <w:rPr>
                <w:rFonts w:asciiTheme="majorHAnsi" w:hAnsiTheme="majorHAnsi" w:cs="Arial"/>
                <w:bCs/>
              </w:rPr>
              <w:t>6800</w:t>
            </w:r>
          </w:p>
        </w:tc>
      </w:tr>
      <w:tr w:rsidR="0052455D" w:rsidRPr="004B6F92" w14:paraId="2525D19F" w14:textId="77777777" w:rsidTr="00462610">
        <w:tc>
          <w:tcPr>
            <w:tcW w:w="6804" w:type="dxa"/>
            <w:tcBorders>
              <w:top w:val="single" w:sz="6" w:space="0" w:color="000000"/>
              <w:bottom w:val="single" w:sz="4" w:space="0" w:color="auto"/>
            </w:tcBorders>
          </w:tcPr>
          <w:p w14:paraId="515149B6" w14:textId="77777777" w:rsidR="0052455D" w:rsidRPr="004B6F92" w:rsidRDefault="0052455D" w:rsidP="00462610">
            <w:pPr>
              <w:pStyle w:val="anormal"/>
              <w:spacing w:after="120"/>
              <w:rPr>
                <w:rFonts w:asciiTheme="majorHAnsi" w:hAnsiTheme="majorHAnsi" w:cs="Arial"/>
                <w:bCs/>
                <w:color w:val="FF0000"/>
              </w:rPr>
            </w:pPr>
            <w:r w:rsidRPr="00FA04F4">
              <w:rPr>
                <w:rFonts w:asciiTheme="majorHAnsi" w:hAnsiTheme="majorHAnsi"/>
              </w:rPr>
              <w:t>Angitt formål i sjø og vassdrag med eller uten tilhørende strandsone kombinert med andre angitte hovedformål</w:t>
            </w:r>
          </w:p>
        </w:tc>
        <w:tc>
          <w:tcPr>
            <w:tcW w:w="992" w:type="dxa"/>
            <w:tcBorders>
              <w:top w:val="single" w:sz="6" w:space="0" w:color="000000"/>
              <w:bottom w:val="single" w:sz="4" w:space="0" w:color="auto"/>
            </w:tcBorders>
            <w:shd w:val="clear" w:color="auto" w:fill="auto"/>
          </w:tcPr>
          <w:p w14:paraId="3685B059" w14:textId="77777777" w:rsidR="0052455D" w:rsidRPr="004B6F92" w:rsidRDefault="0052455D" w:rsidP="00462610">
            <w:pPr>
              <w:pStyle w:val="anormal"/>
              <w:jc w:val="center"/>
              <w:rPr>
                <w:rFonts w:asciiTheme="majorHAnsi" w:hAnsiTheme="majorHAnsi" w:cs="Arial"/>
                <w:bCs/>
                <w:color w:val="FF0000"/>
              </w:rPr>
            </w:pPr>
          </w:p>
        </w:tc>
        <w:tc>
          <w:tcPr>
            <w:tcW w:w="992" w:type="dxa"/>
            <w:tcBorders>
              <w:top w:val="single" w:sz="6" w:space="0" w:color="000000"/>
              <w:bottom w:val="single" w:sz="4" w:space="0" w:color="auto"/>
            </w:tcBorders>
            <w:shd w:val="clear" w:color="auto" w:fill="auto"/>
          </w:tcPr>
          <w:p w14:paraId="41CB0905" w14:textId="77777777" w:rsidR="0052455D" w:rsidRPr="004B6F92" w:rsidRDefault="0052455D" w:rsidP="00462610">
            <w:pPr>
              <w:pStyle w:val="anormal"/>
              <w:jc w:val="right"/>
              <w:rPr>
                <w:rFonts w:asciiTheme="majorHAnsi" w:hAnsiTheme="majorHAnsi" w:cs="Arial"/>
                <w:bCs/>
              </w:rPr>
            </w:pPr>
            <w:r w:rsidRPr="004B6F92">
              <w:rPr>
                <w:rFonts w:asciiTheme="majorHAnsi" w:hAnsiTheme="majorHAnsi" w:cs="Arial"/>
                <w:bCs/>
              </w:rPr>
              <w:t>6900</w:t>
            </w:r>
          </w:p>
        </w:tc>
      </w:tr>
    </w:tbl>
    <w:p w14:paraId="7EA622E8" w14:textId="77777777" w:rsidR="0052455D" w:rsidRDefault="0052455D" w:rsidP="00F22E05"/>
    <w:p w14:paraId="30721888" w14:textId="77777777" w:rsidR="00A65957" w:rsidRDefault="00C42ACF" w:rsidP="00F22E05">
      <w:r>
        <w:rPr>
          <w:noProof/>
          <w:lang w:eastAsia="nb-NO"/>
        </w:rPr>
        <w:lastRenderedPageBreak/>
        <w:drawing>
          <wp:inline distT="0" distB="0" distL="0" distR="0" wp14:anchorId="49B02D84" wp14:editId="7EB01A05">
            <wp:extent cx="4664033" cy="6234546"/>
            <wp:effectExtent l="19050" t="19050" r="22860" b="13970"/>
            <wp:docPr id="65"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7" cstate="print"/>
                    <a:srcRect l="7368" r="8055" b="4352"/>
                    <a:stretch/>
                  </pic:blipFill>
                  <pic:spPr bwMode="auto">
                    <a:xfrm>
                      <a:off x="0" y="0"/>
                      <a:ext cx="4665085" cy="6235952"/>
                    </a:xfrm>
                    <a:prstGeom prst="rect">
                      <a:avLst/>
                    </a:prstGeom>
                    <a:noFill/>
                    <a:ln w="12700" cap="flat" cmpd="sng" algn="ctr">
                      <a:solidFill>
                        <a:schemeClr val="bg1">
                          <a:lumMod val="50000"/>
                        </a:schemeClr>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inline>
        </w:drawing>
      </w:r>
    </w:p>
    <w:p w14:paraId="2423F113" w14:textId="77777777" w:rsidR="00A65957" w:rsidRPr="001B4E5B" w:rsidRDefault="00F02448" w:rsidP="00DE7919">
      <w:pPr>
        <w:pStyle w:val="Bildetekst"/>
      </w:pPr>
      <w:r w:rsidRPr="00F02448">
        <w:t>Figur 1-</w:t>
      </w:r>
      <w:r w:rsidR="00151A4F">
        <w:t>1</w:t>
      </w:r>
      <w:r w:rsidR="00C84D04">
        <w:t>8</w:t>
      </w:r>
      <w:r w:rsidRPr="00F02448">
        <w:t xml:space="preserve">: Eksempelet viser </w:t>
      </w:r>
      <w:r w:rsidR="007C0554" w:rsidRPr="00DE7919">
        <w:t xml:space="preserve">utsnitt fra reguleringsplan med </w:t>
      </w:r>
      <w:r w:rsidRPr="00F02448">
        <w:t xml:space="preserve">kombinert formål for samferdselsanlegg (kode 2800) som kombinerer kjøreveg (kode 2011) og gang-/sykkelveg (kode 2015). </w:t>
      </w:r>
      <w:r w:rsidR="00A65957" w:rsidRPr="001B4E5B">
        <w:t xml:space="preserve"> </w:t>
      </w:r>
    </w:p>
    <w:p w14:paraId="03C71BB0" w14:textId="77777777" w:rsidR="006B32E1" w:rsidRPr="00EB5B4E" w:rsidRDefault="006B32E1" w:rsidP="00F22E05"/>
    <w:p w14:paraId="701EA6B9" w14:textId="77777777" w:rsidR="00F22E05" w:rsidRPr="006E5CED" w:rsidRDefault="00134D03" w:rsidP="00DB621A">
      <w:pPr>
        <w:pStyle w:val="Overskrift3"/>
      </w:pPr>
      <w:r w:rsidDel="00134D03">
        <w:t xml:space="preserve"> </w:t>
      </w:r>
      <w:bookmarkStart w:id="202" w:name="_Toc280346922"/>
      <w:bookmarkStart w:id="203" w:name="_Toc280348442"/>
      <w:bookmarkStart w:id="204" w:name="_Toc280348542"/>
      <w:bookmarkStart w:id="205" w:name="_Toc284834358"/>
      <w:bookmarkStart w:id="206" w:name="_Toc284834805"/>
      <w:bookmarkStart w:id="207" w:name="_Toc286752978"/>
      <w:bookmarkStart w:id="208" w:name="_Toc280346923"/>
      <w:bookmarkStart w:id="209" w:name="_Toc280348443"/>
      <w:bookmarkStart w:id="210" w:name="_Toc280348543"/>
      <w:bookmarkStart w:id="211" w:name="_Toc284834359"/>
      <w:bookmarkStart w:id="212" w:name="_Toc284834806"/>
      <w:bookmarkStart w:id="213" w:name="_Toc286752979"/>
      <w:bookmarkStart w:id="214" w:name="_Toc280346924"/>
      <w:bookmarkStart w:id="215" w:name="_Toc280348444"/>
      <w:bookmarkStart w:id="216" w:name="_Toc280348544"/>
      <w:bookmarkStart w:id="217" w:name="_Toc284834360"/>
      <w:bookmarkStart w:id="218" w:name="_Toc284834807"/>
      <w:bookmarkStart w:id="219" w:name="_Toc286752980"/>
      <w:bookmarkStart w:id="220" w:name="_Toc280346925"/>
      <w:bookmarkStart w:id="221" w:name="_Toc280348445"/>
      <w:bookmarkStart w:id="222" w:name="_Toc280348545"/>
      <w:bookmarkStart w:id="223" w:name="_Toc284834361"/>
      <w:bookmarkStart w:id="224" w:name="_Toc284834808"/>
      <w:bookmarkStart w:id="225" w:name="_Toc286752981"/>
      <w:bookmarkStart w:id="226" w:name="_Toc280346926"/>
      <w:bookmarkStart w:id="227" w:name="_Toc280348446"/>
      <w:bookmarkStart w:id="228" w:name="_Toc280348546"/>
      <w:bookmarkStart w:id="229" w:name="_Toc284834362"/>
      <w:bookmarkStart w:id="230" w:name="_Toc284834809"/>
      <w:bookmarkStart w:id="231" w:name="_Toc286752982"/>
      <w:bookmarkStart w:id="232" w:name="_Toc280346927"/>
      <w:bookmarkStart w:id="233" w:name="_Toc280348447"/>
      <w:bookmarkStart w:id="234" w:name="_Toc280348547"/>
      <w:bookmarkStart w:id="235" w:name="_Toc284834363"/>
      <w:bookmarkStart w:id="236" w:name="_Toc284834810"/>
      <w:bookmarkStart w:id="237" w:name="_Toc286752983"/>
      <w:bookmarkStart w:id="238" w:name="_Toc280346928"/>
      <w:bookmarkStart w:id="239" w:name="_Toc280348448"/>
      <w:bookmarkStart w:id="240" w:name="_Toc280348548"/>
      <w:bookmarkStart w:id="241" w:name="_Toc284834364"/>
      <w:bookmarkStart w:id="242" w:name="_Toc284834811"/>
      <w:bookmarkStart w:id="243" w:name="_Toc286752984"/>
      <w:bookmarkStart w:id="244" w:name="_Toc280346929"/>
      <w:bookmarkStart w:id="245" w:name="_Toc280348449"/>
      <w:bookmarkStart w:id="246" w:name="_Toc280348549"/>
      <w:bookmarkStart w:id="247" w:name="_Toc284834365"/>
      <w:bookmarkStart w:id="248" w:name="_Toc284834812"/>
      <w:bookmarkStart w:id="249" w:name="_Toc286752985"/>
      <w:bookmarkStart w:id="250" w:name="_Toc280346930"/>
      <w:bookmarkStart w:id="251" w:name="_Toc280348450"/>
      <w:bookmarkStart w:id="252" w:name="_Toc280348550"/>
      <w:bookmarkStart w:id="253" w:name="_Toc284834366"/>
      <w:bookmarkStart w:id="254" w:name="_Toc284834813"/>
      <w:bookmarkStart w:id="255" w:name="_Toc286752986"/>
      <w:bookmarkStart w:id="256" w:name="_Toc280346931"/>
      <w:bookmarkStart w:id="257" w:name="_Toc280348451"/>
      <w:bookmarkStart w:id="258" w:name="_Toc280348551"/>
      <w:bookmarkStart w:id="259" w:name="_Toc284834367"/>
      <w:bookmarkStart w:id="260" w:name="_Toc284834814"/>
      <w:bookmarkStart w:id="261" w:name="_Toc286752987"/>
      <w:bookmarkStart w:id="262" w:name="_Toc280346932"/>
      <w:bookmarkStart w:id="263" w:name="_Toc280348452"/>
      <w:bookmarkStart w:id="264" w:name="_Toc280348552"/>
      <w:bookmarkStart w:id="265" w:name="_Toc284834368"/>
      <w:bookmarkStart w:id="266" w:name="_Toc284834815"/>
      <w:bookmarkStart w:id="267" w:name="_Toc286752988"/>
      <w:bookmarkStart w:id="268" w:name="_Toc280346933"/>
      <w:bookmarkStart w:id="269" w:name="_Toc280348453"/>
      <w:bookmarkStart w:id="270" w:name="_Toc280348553"/>
      <w:bookmarkStart w:id="271" w:name="_Toc284834369"/>
      <w:bookmarkStart w:id="272" w:name="_Toc284834816"/>
      <w:bookmarkStart w:id="273" w:name="_Toc286752989"/>
      <w:bookmarkStart w:id="274" w:name="_Toc280346934"/>
      <w:bookmarkStart w:id="275" w:name="_Toc280348454"/>
      <w:bookmarkStart w:id="276" w:name="_Toc280348554"/>
      <w:bookmarkStart w:id="277" w:name="_Toc284834370"/>
      <w:bookmarkStart w:id="278" w:name="_Toc284834817"/>
      <w:bookmarkStart w:id="279" w:name="_Toc286752990"/>
      <w:bookmarkStart w:id="280" w:name="_Toc280346935"/>
      <w:bookmarkStart w:id="281" w:name="_Toc280348455"/>
      <w:bookmarkStart w:id="282" w:name="_Toc280348555"/>
      <w:bookmarkStart w:id="283" w:name="_Toc284834371"/>
      <w:bookmarkStart w:id="284" w:name="_Toc284834818"/>
      <w:bookmarkStart w:id="285" w:name="_Toc286752991"/>
      <w:bookmarkStart w:id="286" w:name="_Toc280346936"/>
      <w:bookmarkStart w:id="287" w:name="_Toc280348456"/>
      <w:bookmarkStart w:id="288" w:name="_Toc280348556"/>
      <w:bookmarkStart w:id="289" w:name="_Toc284834372"/>
      <w:bookmarkStart w:id="290" w:name="_Toc284834819"/>
      <w:bookmarkStart w:id="291" w:name="_Toc286752992"/>
      <w:bookmarkStart w:id="292" w:name="_Toc280346937"/>
      <w:bookmarkStart w:id="293" w:name="_Toc280348457"/>
      <w:bookmarkStart w:id="294" w:name="_Toc280348557"/>
      <w:bookmarkStart w:id="295" w:name="_Toc284834373"/>
      <w:bookmarkStart w:id="296" w:name="_Toc284834820"/>
      <w:bookmarkStart w:id="297" w:name="_Toc286752993"/>
      <w:bookmarkStart w:id="298" w:name="_Toc256601814"/>
      <w:bookmarkStart w:id="299" w:name="_Toc423689396"/>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r w:rsidR="00F22E05">
        <w:t>Eierform</w:t>
      </w:r>
      <w:bookmarkEnd w:id="298"/>
      <w:bookmarkEnd w:id="299"/>
      <w:r w:rsidR="00F3487D">
        <w:t xml:space="preserve"> </w:t>
      </w:r>
    </w:p>
    <w:p w14:paraId="62EEFFFD" w14:textId="2801DCF6" w:rsidR="002C4F34" w:rsidRDefault="00F22E05" w:rsidP="002C4F34">
      <w:r w:rsidRPr="00B13E09">
        <w:t xml:space="preserve">Eierform er en egenskap som benyttes for å angi eierforhold på formålsflater. </w:t>
      </w:r>
      <w:r w:rsidR="007F3962">
        <w:t>(Eie</w:t>
      </w:r>
      <w:r w:rsidR="003D3942">
        <w:t>r</w:t>
      </w:r>
      <w:r w:rsidR="007F3962">
        <w:t xml:space="preserve">form må alltid være forankret i planbestemmelse.) </w:t>
      </w:r>
      <w:r w:rsidR="007F673A" w:rsidRPr="007F673A">
        <w:t xml:space="preserve">Eierformen sier ikke noe om eierforholdene på planleggingstidspunktet, men om hvilke arealer det offentlige må sikre seg eiendoms- eller bruksrett til for å få gjennomført planen.  Tilsvarende hvor eierne av bestemt angitt eiendommer er forutsatt å disponere et areal i </w:t>
      </w:r>
      <w:r w:rsidR="007F673A" w:rsidRPr="007F673A">
        <w:lastRenderedPageBreak/>
        <w:t>felleskap. </w:t>
      </w:r>
      <w:r w:rsidRPr="00B13E09">
        <w:t>Eierform er</w:t>
      </w:r>
      <w:r w:rsidR="00F46A1B">
        <w:t xml:space="preserve"> en</w:t>
      </w:r>
      <w:r w:rsidRPr="00B13E09">
        <w:t xml:space="preserve"> </w:t>
      </w:r>
      <w:r w:rsidR="003D6C8A">
        <w:t>obligatorisk/påkrevet</w:t>
      </w:r>
      <w:r w:rsidR="003D6C8A" w:rsidRPr="00B13E09">
        <w:t xml:space="preserve"> </w:t>
      </w:r>
      <w:r w:rsidRPr="00B13E09">
        <w:t xml:space="preserve">egenskap på formålsflater i kommuneplan </w:t>
      </w:r>
      <w:r w:rsidR="00F46A1B">
        <w:t xml:space="preserve">og </w:t>
      </w:r>
      <w:r w:rsidRPr="00B13E09">
        <w:t>reguleringsplan</w:t>
      </w:r>
      <w:r>
        <w:t xml:space="preserve"> når det er gitt bestemmelser om eierform, jf. </w:t>
      </w:r>
      <w:proofErr w:type="spellStart"/>
      <w:r>
        <w:t>pbl</w:t>
      </w:r>
      <w:proofErr w:type="spellEnd"/>
      <w:r>
        <w:t xml:space="preserve">. §§ </w:t>
      </w:r>
      <w:hyperlink r:id="rId48" w:history="1">
        <w:r w:rsidRPr="00F13831">
          <w:rPr>
            <w:rStyle w:val="Hyperkobling"/>
          </w:rPr>
          <w:t>11-10 nr. 3</w:t>
        </w:r>
      </w:hyperlink>
      <w:r>
        <w:t xml:space="preserve"> og </w:t>
      </w:r>
      <w:hyperlink r:id="rId49" w:history="1">
        <w:r w:rsidRPr="00F13831">
          <w:rPr>
            <w:rStyle w:val="Hyperkobling"/>
          </w:rPr>
          <w:t>12-7 nr. 14</w:t>
        </w:r>
      </w:hyperlink>
      <w:r w:rsidRPr="001221A4">
        <w:t xml:space="preserve">.  </w:t>
      </w:r>
    </w:p>
    <w:p w14:paraId="05DF85A0" w14:textId="77777777" w:rsidR="002C4F34" w:rsidRDefault="007F673A" w:rsidP="002C4F34">
      <w:r w:rsidRPr="007F673A">
        <w:t>Eie</w:t>
      </w:r>
      <w:r w:rsidR="00B2318C">
        <w:t>r</w:t>
      </w:r>
      <w:r w:rsidRPr="007F673A">
        <w:t>form skal alltid angis når det fra planmyndigheten side er forutsatt at det offentlige skal være eier av grunnen eller ha eksklusiv rett til å disponere arealet, bygningen, konstruksjonen eller anlegget på eiendommen, eller det er det offentlige som skal råde over virksomhet som skal utøves på eiendommen/arealet. Bakgrunnen for dette obligatoriske kravet er bl.a. forholdet til ekspropriasjons-, erstatnings- og innløsningsreglene i plan- og bygningsloven og for at planer skal være entydige og informative om tillatt arealbruk. Uten angivelse av eie</w:t>
      </w:r>
      <w:r w:rsidR="00B2318C">
        <w:t>r</w:t>
      </w:r>
      <w:r w:rsidRPr="007F673A">
        <w:t xml:space="preserve">form eller enerett til gjennomføring av arealbruk og tiltak i planen blir private grunneiere eller festere avskåret fra sin rett til å kreve innløsning etter </w:t>
      </w:r>
      <w:proofErr w:type="spellStart"/>
      <w:r w:rsidRPr="007F673A">
        <w:t>pbl</w:t>
      </w:r>
      <w:proofErr w:type="spellEnd"/>
      <w:r w:rsidRPr="007F673A">
        <w:t xml:space="preserve">. § 15-2. Tilsvarende må det alltid angis når et areal/tiltak skal </w:t>
      </w:r>
      <w:proofErr w:type="gramStart"/>
      <w:r w:rsidRPr="007F673A">
        <w:t>være ”felles</w:t>
      </w:r>
      <w:proofErr w:type="gramEnd"/>
      <w:r w:rsidRPr="007F673A">
        <w:t xml:space="preserve">”, jf. herunder særskilt ekspropriasjonshjemmel for </w:t>
      </w:r>
      <w:r w:rsidR="007F3962" w:rsidRPr="007F673A">
        <w:t>dette i</w:t>
      </w:r>
      <w:r w:rsidRPr="007F673A">
        <w:t xml:space="preserve"> </w:t>
      </w:r>
      <w:proofErr w:type="spellStart"/>
      <w:r w:rsidRPr="007F673A">
        <w:t>pbl</w:t>
      </w:r>
      <w:proofErr w:type="spellEnd"/>
      <w:r w:rsidRPr="007F673A">
        <w:t xml:space="preserve">. § 16-6. </w:t>
      </w:r>
    </w:p>
    <w:p w14:paraId="6B15F023" w14:textId="77777777" w:rsidR="00F22E05" w:rsidRPr="00E1247C" w:rsidRDefault="00F22E05" w:rsidP="002C4F34">
      <w:r w:rsidRPr="001221A4">
        <w:t>Når formålsflate er angitt med eierform, skal dette synliggjøres i plankartet. Eierform angis på planka</w:t>
      </w:r>
      <w:r>
        <w:t xml:space="preserve">rtet </w:t>
      </w:r>
      <w:r w:rsidRPr="00B13E09">
        <w:t>med liten bokstav for ikke å forveksles med kortform av formålsnavn. Aktuelle koder på eierform som tekst på plankartet:</w:t>
      </w:r>
    </w:p>
    <w:p w14:paraId="43AA6494" w14:textId="77777777" w:rsidR="00EB77F5" w:rsidRDefault="00F22E05">
      <w:pPr>
        <w:numPr>
          <w:ilvl w:val="0"/>
          <w:numId w:val="16"/>
        </w:numPr>
        <w:spacing w:after="0"/>
      </w:pPr>
      <w:proofErr w:type="gramStart"/>
      <w:r w:rsidRPr="00E1247C">
        <w:t>o</w:t>
      </w:r>
      <w:proofErr w:type="gramEnd"/>
      <w:r w:rsidRPr="00E1247C">
        <w:t xml:space="preserve"> = offentlig formål</w:t>
      </w:r>
    </w:p>
    <w:p w14:paraId="7AE150F6" w14:textId="77777777" w:rsidR="00EB77F5" w:rsidRDefault="00F22E05">
      <w:pPr>
        <w:numPr>
          <w:ilvl w:val="0"/>
          <w:numId w:val="16"/>
        </w:numPr>
      </w:pPr>
      <w:proofErr w:type="gramStart"/>
      <w:r w:rsidRPr="00E1247C">
        <w:t>f</w:t>
      </w:r>
      <w:proofErr w:type="gramEnd"/>
      <w:r w:rsidRPr="00E1247C">
        <w:t xml:space="preserve"> = fellesareal for angitte eiendommer</w:t>
      </w:r>
    </w:p>
    <w:p w14:paraId="30EBED59" w14:textId="77777777" w:rsidR="00F22E05" w:rsidRPr="00810CE1" w:rsidRDefault="00F22E05" w:rsidP="002C4F34">
      <w:r w:rsidRPr="00810CE1">
        <w:t xml:space="preserve">Eksempel på hvordan eierform inkluderes i formålsnavnet som en del av feltnavnet; </w:t>
      </w:r>
    </w:p>
    <w:p w14:paraId="65FD2C19" w14:textId="77777777" w:rsidR="00E6151A" w:rsidRDefault="00F22E05" w:rsidP="00E6151A">
      <w:pPr>
        <w:numPr>
          <w:ilvl w:val="0"/>
          <w:numId w:val="27"/>
        </w:numPr>
        <w:spacing w:after="0"/>
      </w:pPr>
      <w:proofErr w:type="gramStart"/>
      <w:r>
        <w:t xml:space="preserve">Offentlig;   </w:t>
      </w:r>
      <w:proofErr w:type="gramEnd"/>
      <w:r>
        <w:tab/>
      </w:r>
      <w:proofErr w:type="spellStart"/>
      <w:r>
        <w:t>o_Undervisning</w:t>
      </w:r>
      <w:proofErr w:type="spellEnd"/>
    </w:p>
    <w:p w14:paraId="3C91A0D6" w14:textId="77777777" w:rsidR="00E6151A" w:rsidRDefault="00F22E05" w:rsidP="00E6151A">
      <w:pPr>
        <w:numPr>
          <w:ilvl w:val="0"/>
          <w:numId w:val="27"/>
        </w:numPr>
        <w:spacing w:after="120"/>
      </w:pPr>
      <w:proofErr w:type="gramStart"/>
      <w:r>
        <w:t>Felles;</w:t>
      </w:r>
      <w:r>
        <w:tab/>
      </w:r>
      <w:proofErr w:type="gramEnd"/>
      <w:r>
        <w:tab/>
      </w:r>
      <w:proofErr w:type="spellStart"/>
      <w:r>
        <w:t>f_Parkering</w:t>
      </w:r>
      <w:proofErr w:type="spellEnd"/>
    </w:p>
    <w:p w14:paraId="39D3FED8" w14:textId="7CB9FBCC" w:rsidR="007F673A" w:rsidRPr="0028093C" w:rsidRDefault="007F673A" w:rsidP="00516E85">
      <w:pPr>
        <w:rPr>
          <w:lang w:val="nn-NO"/>
        </w:rPr>
      </w:pPr>
      <w:r>
        <w:t xml:space="preserve">Påskrift på plankartet </w:t>
      </w:r>
      <w:proofErr w:type="gramStart"/>
      <w:r>
        <w:t>med ”annen</w:t>
      </w:r>
      <w:proofErr w:type="gramEnd"/>
      <w:r>
        <w:t>”, ”privat” o.l.</w:t>
      </w:r>
      <w:r w:rsidR="00350262">
        <w:t>, (f.eks. ”privat avkjørsel”)</w:t>
      </w:r>
      <w:r>
        <w:t xml:space="preserve"> </w:t>
      </w:r>
      <w:r w:rsidR="00295E66">
        <w:t>skal ikke brukes</w:t>
      </w:r>
      <w:r>
        <w:t xml:space="preserve"> da de er helt uten rettslig betydning.</w:t>
      </w:r>
      <w:r w:rsidR="00350262">
        <w:t xml:space="preserve"> </w:t>
      </w:r>
      <w:r w:rsidR="006C339E" w:rsidRPr="0028093C">
        <w:rPr>
          <w:lang w:val="nn-NO"/>
        </w:rPr>
        <w:t>Kommunal- og moderniseringsdepartementet viser til</w:t>
      </w:r>
      <w:r w:rsidR="00707377" w:rsidRPr="0028093C">
        <w:rPr>
          <w:lang w:val="nn-NO"/>
        </w:rPr>
        <w:t xml:space="preserve"> ordlyden i</w:t>
      </w:r>
      <w:r w:rsidR="006C339E" w:rsidRPr="0028093C">
        <w:rPr>
          <w:lang w:val="nn-NO"/>
        </w:rPr>
        <w:t xml:space="preserve"> </w:t>
      </w:r>
      <w:proofErr w:type="spellStart"/>
      <w:r w:rsidR="006C339E" w:rsidRPr="0028093C">
        <w:rPr>
          <w:lang w:val="nn-NO"/>
        </w:rPr>
        <w:t>pbl</w:t>
      </w:r>
      <w:proofErr w:type="spellEnd"/>
      <w:r w:rsidR="006C339E" w:rsidRPr="0028093C">
        <w:rPr>
          <w:lang w:val="nn-NO"/>
        </w:rPr>
        <w:t xml:space="preserve">. §§ 11-10 nr. 3 og § 12-7 nr. 14. </w:t>
      </w:r>
    </w:p>
    <w:p w14:paraId="14E47ACA" w14:textId="77777777" w:rsidR="00F22E05" w:rsidRDefault="00F22E05" w:rsidP="002C4F34">
      <w:r w:rsidRPr="00810CE1">
        <w:t>Kodene her må ikke forveksles med SOSI-koder. SOSI-kodene er gitt med heltall</w:t>
      </w:r>
      <w:r w:rsidRPr="00607A91">
        <w:t>.</w:t>
      </w:r>
    </w:p>
    <w:p w14:paraId="1C475474" w14:textId="77777777" w:rsidR="0047428B" w:rsidRDefault="00F22E05">
      <w:pPr>
        <w:pStyle w:val="Overskrift3"/>
        <w:ind w:left="567"/>
      </w:pPr>
      <w:bookmarkStart w:id="300" w:name="_Toc286752995"/>
      <w:bookmarkStart w:id="301" w:name="_Toc286752996"/>
      <w:bookmarkStart w:id="302" w:name="_Toc286752997"/>
      <w:bookmarkStart w:id="303" w:name="_Toc286752998"/>
      <w:bookmarkStart w:id="304" w:name="_Toc286752999"/>
      <w:bookmarkStart w:id="305" w:name="_Toc286753000"/>
      <w:bookmarkStart w:id="306" w:name="_Toc286753001"/>
      <w:bookmarkStart w:id="307" w:name="_Toc286753002"/>
      <w:bookmarkStart w:id="308" w:name="_Toc286753003"/>
      <w:bookmarkStart w:id="309" w:name="_Toc286753004"/>
      <w:bookmarkStart w:id="310" w:name="_Toc286753005"/>
      <w:bookmarkStart w:id="311" w:name="_Toc286753006"/>
      <w:bookmarkStart w:id="312" w:name="_Toc286753007"/>
      <w:bookmarkStart w:id="313" w:name="_Toc286753008"/>
      <w:bookmarkStart w:id="314" w:name="_Toc286753009"/>
      <w:bookmarkStart w:id="315" w:name="_Toc286753010"/>
      <w:bookmarkStart w:id="316" w:name="_Toc286753011"/>
      <w:bookmarkStart w:id="317" w:name="_Toc286753012"/>
      <w:bookmarkStart w:id="318" w:name="_Toc286753013"/>
      <w:bookmarkStart w:id="319" w:name="_Toc286753014"/>
      <w:bookmarkStart w:id="320" w:name="_Toc286753015"/>
      <w:bookmarkStart w:id="321" w:name="_Toc286753016"/>
      <w:bookmarkStart w:id="322" w:name="_Toc286753017"/>
      <w:bookmarkStart w:id="323" w:name="_Toc286753018"/>
      <w:bookmarkStart w:id="324" w:name="_Toc286753019"/>
      <w:bookmarkStart w:id="325" w:name="_Toc286753020"/>
      <w:bookmarkStart w:id="326" w:name="_Toc286753021"/>
      <w:bookmarkStart w:id="327" w:name="_Toc286753022"/>
      <w:bookmarkStart w:id="328" w:name="_Toc286753023"/>
      <w:bookmarkStart w:id="329" w:name="_Toc247964580"/>
      <w:bookmarkStart w:id="330" w:name="_Toc256601815"/>
      <w:bookmarkStart w:id="331" w:name="_Toc423689397"/>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r>
        <w:t>Hensynssonenavn</w:t>
      </w:r>
      <w:bookmarkEnd w:id="329"/>
      <w:bookmarkEnd w:id="330"/>
      <w:bookmarkEnd w:id="331"/>
    </w:p>
    <w:p w14:paraId="777F9B09" w14:textId="77777777" w:rsidR="00F22E05" w:rsidRDefault="00F22E05" w:rsidP="00F22E05">
      <w:pPr>
        <w:spacing w:after="120"/>
      </w:pPr>
      <w:r w:rsidRPr="006E5CED">
        <w:t>Hensynssonens navn skal</w:t>
      </w:r>
      <w:r>
        <w:t xml:space="preserve"> påføres plankartet og skal</w:t>
      </w:r>
      <w:r w:rsidRPr="006E5CED">
        <w:t>:</w:t>
      </w:r>
    </w:p>
    <w:p w14:paraId="756BB19C" w14:textId="77777777" w:rsidR="00EB77F5" w:rsidRDefault="00F22E05">
      <w:pPr>
        <w:numPr>
          <w:ilvl w:val="0"/>
          <w:numId w:val="16"/>
        </w:numPr>
        <w:spacing w:after="0"/>
      </w:pPr>
      <w:r w:rsidRPr="006E5CED">
        <w:t>Angi hva slags hensynssone det dreier seg om</w:t>
      </w:r>
    </w:p>
    <w:p w14:paraId="3F89ABED" w14:textId="20F83EA2" w:rsidR="00EB77F5" w:rsidRDefault="00F22E05">
      <w:pPr>
        <w:numPr>
          <w:ilvl w:val="0"/>
          <w:numId w:val="16"/>
        </w:numPr>
      </w:pPr>
      <w:r w:rsidRPr="006E5CED">
        <w:t>Angi kjennetegn for å knytte bestemmelser til akkurat denne hensynssonen.</w:t>
      </w:r>
      <w:r>
        <w:t xml:space="preserve"> Løpenummeret refererer til bestemmelsene.</w:t>
      </w:r>
    </w:p>
    <w:p w14:paraId="1F957F7D" w14:textId="77777777" w:rsidR="00F22E05" w:rsidRDefault="00F22E05" w:rsidP="00F22E05">
      <w:pPr>
        <w:spacing w:after="120"/>
      </w:pPr>
      <w:r w:rsidRPr="006E5CED">
        <w:t>Hensynssonenavn skal være på formen:</w:t>
      </w:r>
    </w:p>
    <w:p w14:paraId="45489076" w14:textId="2CABDF7E" w:rsidR="00F22E05" w:rsidRDefault="00F22E05" w:rsidP="00F22E05">
      <w:pPr>
        <w:ind w:left="708"/>
      </w:pPr>
      <w:r w:rsidRPr="006E5CED">
        <w:t>H&lt;Kode for hensynssonetype&gt;_&lt;Løpenummer&gt;</w:t>
      </w:r>
    </w:p>
    <w:p w14:paraId="05E00C62" w14:textId="77777777" w:rsidR="00DC2C4D" w:rsidRDefault="00F22E05" w:rsidP="00F22E05">
      <w:pPr>
        <w:spacing w:after="120"/>
      </w:pPr>
      <w:r>
        <w:t>Hensynssonenavn er en egenskap på hensynssone-flaten. Egenskapen</w:t>
      </w:r>
      <w:proofErr w:type="gramStart"/>
      <w:r>
        <w:t xml:space="preserve"> ..</w:t>
      </w:r>
      <w:proofErr w:type="gramEnd"/>
      <w:r>
        <w:t xml:space="preserve">HENSYNSSONENAVN tilsvarer områdenavn/feltnavn på formålsflater. </w:t>
      </w:r>
      <w:r w:rsidRPr="003D3C65">
        <w:t xml:space="preserve">H330_4 betyr at hensynssonen er satt av hensyn til radonfare, og gjelder </w:t>
      </w:r>
      <w:r>
        <w:t>for eksempel</w:t>
      </w:r>
      <w:r w:rsidRPr="003D3C65">
        <w:t xml:space="preserve"> område 4</w:t>
      </w:r>
      <w:proofErr w:type="gramStart"/>
      <w:r w:rsidRPr="003D3C65">
        <w:t xml:space="preserve">, </w:t>
      </w:r>
      <w:r>
        <w:t>”</w:t>
      </w:r>
      <w:r w:rsidRPr="003D3C65">
        <w:t>Blåbærmarka</w:t>
      </w:r>
      <w:proofErr w:type="gramEnd"/>
      <w:r>
        <w:t>”. Tekst på hensynssoner kan</w:t>
      </w:r>
      <w:r w:rsidRPr="003D3C65">
        <w:t xml:space="preserve"> trekkes ut til tegnforklar</w:t>
      </w:r>
      <w:smartTag w:uri="urn:schemas-microsoft-com:office:smarttags" w:element="PersonName">
        <w:r w:rsidRPr="003D3C65">
          <w:t>inge</w:t>
        </w:r>
      </w:smartTag>
      <w:r w:rsidRPr="003D3C65">
        <w:t>n, slik at det fremgår hvilke hensyns</w:t>
      </w:r>
      <w:r>
        <w:t>soner som inngår i planen og</w:t>
      </w:r>
      <w:r w:rsidRPr="003D3C65">
        <w:t xml:space="preserve"> hvilke områder tallene refererer til. </w:t>
      </w:r>
    </w:p>
    <w:p w14:paraId="67A6D32E" w14:textId="7F47C811" w:rsidR="00F22E05" w:rsidRPr="006E5CED" w:rsidRDefault="00F22E05" w:rsidP="00F22E05">
      <w:pPr>
        <w:spacing w:after="120"/>
      </w:pPr>
      <w:r w:rsidRPr="006E5CED">
        <w:t>Kommentarer til de enkelte leddene:</w:t>
      </w:r>
    </w:p>
    <w:p w14:paraId="0600792F" w14:textId="05FDC5F6" w:rsidR="00EB77F5" w:rsidRDefault="00F22E05">
      <w:pPr>
        <w:numPr>
          <w:ilvl w:val="0"/>
          <w:numId w:val="16"/>
        </w:numPr>
        <w:spacing w:after="0"/>
      </w:pPr>
      <w:r w:rsidRPr="006E5CED">
        <w:t>Alle hensynssoner skal starte med bokstaven H for å angi at d</w:t>
      </w:r>
      <w:r w:rsidR="00040F9D">
        <w:t>e</w:t>
      </w:r>
      <w:r w:rsidRPr="006E5CED">
        <w:t>tte er en hensynssone.</w:t>
      </w:r>
    </w:p>
    <w:p w14:paraId="5B35C203" w14:textId="6D330261" w:rsidR="00DC2C4D" w:rsidRDefault="00F22E05" w:rsidP="00DC2C4D">
      <w:pPr>
        <w:numPr>
          <w:ilvl w:val="0"/>
          <w:numId w:val="16"/>
        </w:numPr>
        <w:spacing w:before="100" w:beforeAutospacing="1" w:after="100" w:afterAutospacing="1"/>
      </w:pPr>
      <w:r w:rsidRPr="006E5CED">
        <w:t>Kodenummer for hensynssonetype: Alle</w:t>
      </w:r>
      <w:r w:rsidR="00C63B26">
        <w:t xml:space="preserve"> </w:t>
      </w:r>
      <w:r w:rsidRPr="006E5CED">
        <w:t xml:space="preserve">hensynssoner i </w:t>
      </w:r>
      <w:proofErr w:type="spellStart"/>
      <w:r w:rsidRPr="006E5CED">
        <w:t>forskriftens</w:t>
      </w:r>
      <w:proofErr w:type="spellEnd"/>
      <w:r w:rsidRPr="006E5CED">
        <w:t xml:space="preserve"> vedlegg II er tildelt en unik tresifret tallkode som angir type sone.</w:t>
      </w:r>
    </w:p>
    <w:p w14:paraId="3860C0EF" w14:textId="304BF6ED" w:rsidR="00900E6A" w:rsidRDefault="0052455D" w:rsidP="00DC2C4D">
      <w:pPr>
        <w:numPr>
          <w:ilvl w:val="0"/>
          <w:numId w:val="16"/>
        </w:numPr>
        <w:spacing w:before="100" w:beforeAutospacing="1" w:after="100" w:afterAutospacing="1"/>
      </w:pPr>
      <w:r>
        <w:rPr>
          <w:noProof/>
          <w:lang w:eastAsia="nb-NO"/>
        </w:rPr>
        <w:lastRenderedPageBreak/>
        <mc:AlternateContent>
          <mc:Choice Requires="wps">
            <w:drawing>
              <wp:anchor distT="0" distB="0" distL="114300" distR="114300" simplePos="0" relativeHeight="251659264" behindDoc="0" locked="0" layoutInCell="1" allowOverlap="1" wp14:anchorId="45BD075A" wp14:editId="4A2932E6">
                <wp:simplePos x="0" y="0"/>
                <wp:positionH relativeFrom="margin">
                  <wp:posOffset>4241800</wp:posOffset>
                </wp:positionH>
                <wp:positionV relativeFrom="margin">
                  <wp:posOffset>1854835</wp:posOffset>
                </wp:positionV>
                <wp:extent cx="1496060" cy="2947035"/>
                <wp:effectExtent l="0" t="0" r="8890" b="5715"/>
                <wp:wrapSquare wrapText="bothSides"/>
                <wp:docPr id="1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1496060" cy="29470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C8E030" w14:textId="77777777" w:rsidR="00141C96" w:rsidRPr="0021635C" w:rsidRDefault="00141C96" w:rsidP="00F22E05">
                            <w:pPr>
                              <w:pStyle w:val="Bildetekst"/>
                            </w:pPr>
                            <w:r w:rsidRPr="0021635C">
                              <w:t>Figur 1-1</w:t>
                            </w:r>
                            <w:r>
                              <w:t>9:</w:t>
                            </w:r>
                            <w:r w:rsidRPr="0021635C">
                              <w:t xml:space="preserve"> Eksempelet viser tekst på hensynssoner. Formålet er avsatt til LNF</w:t>
                            </w:r>
                            <w:r>
                              <w:t xml:space="preserve"> og bruk og vern av sjø og vassdrag</w:t>
                            </w:r>
                            <w:r w:rsidRPr="0021635C">
                              <w:t xml:space="preserve">, men er båndlagt etter lov om kulturminner med kodeverdi 730. </w:t>
                            </w:r>
                            <w:r>
                              <w:t xml:space="preserve"> </w:t>
                            </w:r>
                            <w:r w:rsidRPr="0021635C">
                              <w:t>_1 refererer til bestemmelser for området.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BD075A" id="_x0000_t202" coordsize="21600,21600" o:spt="202" path="m,l,21600r21600,l21600,xe">
                <v:stroke joinstyle="miter"/>
                <v:path gradientshapeok="t" o:connecttype="rect"/>
              </v:shapetype>
              <v:shape id="Text Box 9" o:spid="_x0000_s1026" type="#_x0000_t202" style="position:absolute;left:0;text-align:left;margin-left:334pt;margin-top:146.05pt;width:117.8pt;height:232.05pt;flip:y;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" stroked="f">
                <v:textbox inset="0,0,0,0">
                  <w:txbxContent>
                    <w:p w14:paraId="35C8E030" w14:textId="77777777" w:rsidR="00141C96" w:rsidRPr="0021635C" w:rsidRDefault="00141C96" w:rsidP="00F22E05">
                      <w:pPr>
                        <w:pStyle w:val="Bildetekst"/>
                      </w:pPr>
                      <w:r w:rsidRPr="0021635C">
                        <w:t>Figur 1-1</w:t>
                      </w:r>
                      <w:r>
                        <w:t>9:</w:t>
                      </w:r>
                      <w:r w:rsidRPr="0021635C">
                        <w:t xml:space="preserve"> Eksempelet viser tekst på hensynssoner. Formålet er avsatt til LNF</w:t>
                      </w:r>
                      <w:r>
                        <w:t xml:space="preserve"> og bruk og vern av sjø og vassdrag</w:t>
                      </w:r>
                      <w:r w:rsidRPr="0021635C">
                        <w:t xml:space="preserve">, men er båndlagt etter lov om kulturminner med kodeverdi 730. </w:t>
                      </w:r>
                      <w:r>
                        <w:t xml:space="preserve"> </w:t>
                      </w:r>
                      <w:r w:rsidRPr="0021635C">
                        <w:t>_1 refererer til bestemmelser for området.</w:t>
                      </w:r>
                    </w:p>
                  </w:txbxContent>
                </v:textbox>
                <w10:wrap type="square" anchorx="margin" anchory="margin"/>
              </v:shape>
            </w:pict>
          </mc:Fallback>
        </mc:AlternateContent>
      </w:r>
      <w:r w:rsidR="00DC2C4D">
        <w:t>Hensynsoner</w:t>
      </w:r>
      <w:r w:rsidR="00DC2C4D" w:rsidRPr="00DC2C4D">
        <w:t xml:space="preserve"> </w:t>
      </w:r>
      <w:r w:rsidR="00DC2C4D">
        <w:t xml:space="preserve">tildeles løpenummer. Første hensynssone av en kode/type får løpenummer 1, neste hensynssone av samme type får nr. 2 osv. Ulike typer hensynssoner innenfor samme planområde får alle løpenummer fra og med 1. Eks.: Kulturminner kode 730: H730_1, H730_2, H730_3 osv. og videre Frisikt kode 140: H140_1, H140_2, H140_3 osv. Løpenummeret gjør det mulig å knytte tilhørende bestemmelser til hensynsonen. </w:t>
      </w:r>
    </w:p>
    <w:p w14:paraId="6B9CEEA0" w14:textId="28751FA6" w:rsidR="0052455D" w:rsidRDefault="0052455D" w:rsidP="00DC2C4D">
      <w:pPr>
        <w:spacing w:before="100" w:beforeAutospacing="1" w:after="100" w:afterAutospacing="1"/>
        <w:ind w:left="720"/>
      </w:pPr>
      <w:r>
        <w:rPr>
          <w:noProof/>
          <w:lang w:eastAsia="nb-NO"/>
        </w:rPr>
        <w:drawing>
          <wp:anchor distT="0" distB="0" distL="114300" distR="114300" simplePos="0" relativeHeight="251654144" behindDoc="1" locked="0" layoutInCell="1" allowOverlap="1" wp14:anchorId="4E3B86A0" wp14:editId="3B686F60">
            <wp:simplePos x="0" y="0"/>
            <wp:positionH relativeFrom="margin">
              <wp:align>left</wp:align>
            </wp:positionH>
            <wp:positionV relativeFrom="paragraph">
              <wp:posOffset>39188</wp:posOffset>
            </wp:positionV>
            <wp:extent cx="3966210" cy="3056890"/>
            <wp:effectExtent l="19050" t="19050" r="15240" b="10160"/>
            <wp:wrapTight wrapText="bothSides">
              <wp:wrapPolygon edited="0">
                <wp:start x="-104" y="-135"/>
                <wp:lineTo x="-104" y="21537"/>
                <wp:lineTo x="21579" y="21537"/>
                <wp:lineTo x="21579" y="-135"/>
                <wp:lineTo x="-104" y="-135"/>
              </wp:wrapPolygon>
            </wp:wrapTight>
            <wp:docPr id="49" name="Bilde 11" descr="kPbÅNDLEGGING_bERGEN-BASISK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PbÅNDLEGGING_bERGEN-BASISKART"/>
                    <pic:cNvPicPr>
                      <a:picLocks noChangeAspect="1" noChangeArrowheads="1"/>
                    </pic:cNvPicPr>
                  </pic:nvPicPr>
                  <pic:blipFill>
                    <a:blip r:embed="rId50" cstate="print"/>
                    <a:srcRect/>
                    <a:stretch>
                      <a:fillRect/>
                    </a:stretch>
                  </pic:blipFill>
                  <pic:spPr bwMode="auto">
                    <a:xfrm>
                      <a:off x="0" y="0"/>
                      <a:ext cx="3966210" cy="3056890"/>
                    </a:xfrm>
                    <a:prstGeom prst="rect">
                      <a:avLst/>
                    </a:prstGeom>
                    <a:noFill/>
                    <a:ln w="12700">
                      <a:solidFill>
                        <a:schemeClr val="bg1">
                          <a:lumMod val="50000"/>
                        </a:schemeClr>
                      </a:solidFill>
                      <a:miter lim="800000"/>
                      <a:headEnd/>
                      <a:tailEnd/>
                    </a:ln>
                    <a:effectLst/>
                  </pic:spPr>
                </pic:pic>
              </a:graphicData>
            </a:graphic>
            <wp14:sizeRelH relativeFrom="margin">
              <wp14:pctWidth>0</wp14:pctWidth>
            </wp14:sizeRelH>
            <wp14:sizeRelV relativeFrom="margin">
              <wp14:pctHeight>0</wp14:pctHeight>
            </wp14:sizeRelV>
          </wp:anchor>
        </w:drawing>
      </w:r>
    </w:p>
    <w:p w14:paraId="6F0F9036" w14:textId="663DEDE9" w:rsidR="00DC2C4D" w:rsidRDefault="00DC2C4D" w:rsidP="0052455D">
      <w:pPr>
        <w:spacing w:before="100" w:beforeAutospacing="1" w:after="100" w:afterAutospacing="1"/>
      </w:pPr>
    </w:p>
    <w:p w14:paraId="72D6747A" w14:textId="24052B2E" w:rsidR="00F22E05" w:rsidRDefault="00F22E05" w:rsidP="00DB621A">
      <w:pPr>
        <w:pStyle w:val="Overskrift3"/>
      </w:pPr>
      <w:bookmarkStart w:id="332" w:name="_Toc284834376"/>
      <w:bookmarkStart w:id="333" w:name="_Toc284834823"/>
      <w:bookmarkStart w:id="334" w:name="_Toc286753025"/>
      <w:bookmarkStart w:id="335" w:name="_Toc256601816"/>
      <w:bookmarkStart w:id="336" w:name="_Toc423689398"/>
      <w:bookmarkEnd w:id="332"/>
      <w:bookmarkEnd w:id="333"/>
      <w:bookmarkEnd w:id="334"/>
      <w:r>
        <w:t>Påskrifter/teksting</w:t>
      </w:r>
      <w:bookmarkEnd w:id="335"/>
      <w:bookmarkEnd w:id="336"/>
    </w:p>
    <w:p w14:paraId="283F5C7D" w14:textId="6AACA612" w:rsidR="00F22E05" w:rsidRPr="006E5CED" w:rsidRDefault="00F22E05" w:rsidP="00F22E05">
      <w:r w:rsidRPr="006E5CED">
        <w:t>Tekst</w:t>
      </w:r>
      <w:r>
        <w:t xml:space="preserve"> i plankartet </w:t>
      </w:r>
      <w:r w:rsidRPr="006E5CED">
        <w:t>bør begrenses</w:t>
      </w:r>
      <w:r>
        <w:t xml:space="preserve"> for å unngå feil</w:t>
      </w:r>
      <w:r w:rsidRPr="003D3C65">
        <w:t xml:space="preserve">tolkning og </w:t>
      </w:r>
      <w:r w:rsidR="00CA4FD4">
        <w:t xml:space="preserve">minske </w:t>
      </w:r>
      <w:r w:rsidRPr="003D3C65">
        <w:t>lesbarhet</w:t>
      </w:r>
      <w:r w:rsidR="00CA4FD4">
        <w:t>en</w:t>
      </w:r>
      <w:r>
        <w:t xml:space="preserve"> av kartet</w:t>
      </w:r>
      <w:r w:rsidRPr="006E5CED">
        <w:t>. Kun tekst som er viktig for forståelse av planen bør benyttes som</w:t>
      </w:r>
      <w:r w:rsidR="00D25B6B">
        <w:t xml:space="preserve"> tekst</w:t>
      </w:r>
      <w:r w:rsidRPr="006E5CED">
        <w:t>, for eksempel referanser mellom bestemmelser og plankart. Behovet for tekst</w:t>
      </w:r>
      <w:smartTag w:uri="urn:schemas-microsoft-com:office:smarttags" w:element="PersonName">
        <w:r w:rsidRPr="006E5CED">
          <w:t>info</w:t>
        </w:r>
      </w:smartTag>
      <w:r w:rsidRPr="006E5CED">
        <w:t xml:space="preserve">rmasjon som skal påføres plankartet må vurderes i hvert enkelt tilfelle. </w:t>
      </w:r>
    </w:p>
    <w:p w14:paraId="21CBFE1B" w14:textId="2EA27CE8" w:rsidR="00F22E05" w:rsidRPr="006E5CED" w:rsidRDefault="00F22E05" w:rsidP="00F22E05">
      <w:pPr>
        <w:spacing w:after="120"/>
      </w:pPr>
      <w:r w:rsidRPr="006E5CED">
        <w:t>Følgende tekst</w:t>
      </w:r>
      <w:smartTag w:uri="urn:schemas-microsoft-com:office:smarttags" w:element="PersonName">
        <w:r w:rsidRPr="006E5CED">
          <w:t>info</w:t>
        </w:r>
      </w:smartTag>
      <w:r w:rsidRPr="006E5CED">
        <w:t>rmasjon vil i de fleste tilfeller gi de mest nødvendige opplysn</w:t>
      </w:r>
      <w:smartTag w:uri="urn:schemas-microsoft-com:office:smarttags" w:element="PersonName">
        <w:r w:rsidRPr="006E5CED">
          <w:t>inge</w:t>
        </w:r>
      </w:smartTag>
      <w:r w:rsidRPr="006E5CED">
        <w:t>r:</w:t>
      </w:r>
    </w:p>
    <w:p w14:paraId="29E00B5B" w14:textId="222AA3C2" w:rsidR="00EB77F5" w:rsidRDefault="00F22E05">
      <w:pPr>
        <w:numPr>
          <w:ilvl w:val="0"/>
          <w:numId w:val="16"/>
        </w:numPr>
        <w:spacing w:after="0"/>
      </w:pPr>
      <w:proofErr w:type="gramStart"/>
      <w:r w:rsidRPr="006E5CED">
        <w:t>arealformål</w:t>
      </w:r>
      <w:proofErr w:type="gramEnd"/>
      <w:r w:rsidRPr="006E5CED">
        <w:t xml:space="preserve"> med eventuell </w:t>
      </w:r>
      <w:r w:rsidR="00D25B6B">
        <w:t>forkortelse for arealformål (</w:t>
      </w:r>
      <w:r w:rsidR="00D25B6B" w:rsidRPr="006E5CED">
        <w:t>felt</w:t>
      </w:r>
      <w:r w:rsidR="00D25B6B">
        <w:t>navn i reguleringsplan eller områdenavn i kommuneplan)</w:t>
      </w:r>
      <w:r w:rsidRPr="006E5CED">
        <w:t xml:space="preserve">, grad av utnytting, herunder minimum og maksimum utnyttelsesgrad, </w:t>
      </w:r>
    </w:p>
    <w:p w14:paraId="3542D692" w14:textId="7C6BE311" w:rsidR="00D25B6B" w:rsidRDefault="00D25B6B">
      <w:pPr>
        <w:numPr>
          <w:ilvl w:val="0"/>
          <w:numId w:val="16"/>
        </w:numPr>
        <w:spacing w:after="0"/>
      </w:pPr>
      <w:proofErr w:type="gramStart"/>
      <w:r>
        <w:t>hensyn</w:t>
      </w:r>
      <w:r w:rsidR="00CA4FD4">
        <w:t>s</w:t>
      </w:r>
      <w:r>
        <w:t>sone</w:t>
      </w:r>
      <w:proofErr w:type="gramEnd"/>
      <w:r>
        <w:t xml:space="preserve"> med påført tekst om hensynsonetype og serienummer (hensynsonenavn)</w:t>
      </w:r>
    </w:p>
    <w:p w14:paraId="3FCBC54C" w14:textId="0C5D8CD4" w:rsidR="00D25B6B" w:rsidRDefault="00D25B6B">
      <w:pPr>
        <w:numPr>
          <w:ilvl w:val="0"/>
          <w:numId w:val="16"/>
        </w:numPr>
        <w:spacing w:after="0"/>
      </w:pPr>
      <w:proofErr w:type="gramStart"/>
      <w:r>
        <w:t>område</w:t>
      </w:r>
      <w:proofErr w:type="gramEnd"/>
      <w:r>
        <w:t xml:space="preserve"> for bestemmelser med påført løpenummer (bestemmelse</w:t>
      </w:r>
      <w:r w:rsidR="00537876">
        <w:t>s</w:t>
      </w:r>
      <w:r>
        <w:t>områdenavn)</w:t>
      </w:r>
    </w:p>
    <w:p w14:paraId="028DF4F0" w14:textId="29D69AAC" w:rsidR="00D25B6B" w:rsidRDefault="00D25B6B">
      <w:pPr>
        <w:numPr>
          <w:ilvl w:val="0"/>
          <w:numId w:val="16"/>
        </w:numPr>
        <w:spacing w:after="0"/>
      </w:pPr>
      <w:proofErr w:type="gramStart"/>
      <w:r>
        <w:t>regulert</w:t>
      </w:r>
      <w:proofErr w:type="gramEnd"/>
      <w:r>
        <w:t xml:space="preserve"> høyde </w:t>
      </w:r>
    </w:p>
    <w:p w14:paraId="132068B8" w14:textId="58D8FC47" w:rsidR="00EB77F5" w:rsidRDefault="00F22E05">
      <w:pPr>
        <w:numPr>
          <w:ilvl w:val="0"/>
          <w:numId w:val="16"/>
        </w:numPr>
        <w:spacing w:before="100" w:beforeAutospacing="1" w:after="100" w:afterAutospacing="1"/>
      </w:pPr>
      <w:proofErr w:type="gramStart"/>
      <w:r w:rsidRPr="006E5CED">
        <w:t>målsetting</w:t>
      </w:r>
      <w:proofErr w:type="gramEnd"/>
      <w:r w:rsidRPr="006E5CED">
        <w:t xml:space="preserve"> av avstander</w:t>
      </w:r>
      <w:r w:rsidR="00D25B6B">
        <w:t xml:space="preserve"> og bredder: avstand</w:t>
      </w:r>
      <w:r w:rsidRPr="006E5CED">
        <w:t xml:space="preserve"> fra </w:t>
      </w:r>
      <w:proofErr w:type="spellStart"/>
      <w:r w:rsidRPr="006E5CED">
        <w:t>senterlinje</w:t>
      </w:r>
      <w:proofErr w:type="spellEnd"/>
      <w:r w:rsidRPr="006E5CED">
        <w:t xml:space="preserve"> til </w:t>
      </w:r>
      <w:proofErr w:type="spellStart"/>
      <w:r w:rsidRPr="006E5CED">
        <w:t>formålsgrense</w:t>
      </w:r>
      <w:proofErr w:type="spellEnd"/>
      <w:r w:rsidRPr="006E5CED">
        <w:t xml:space="preserve">, </w:t>
      </w:r>
      <w:r w:rsidR="00D25B6B">
        <w:t xml:space="preserve">avstand til </w:t>
      </w:r>
      <w:r w:rsidRPr="006E5CED">
        <w:t>byggegrense m.m.,</w:t>
      </w:r>
      <w:r w:rsidR="00D25B6B">
        <w:t xml:space="preserve"> vegbredde</w:t>
      </w:r>
    </w:p>
    <w:p w14:paraId="5D5E1955" w14:textId="77777777" w:rsidR="00EB77F5" w:rsidRDefault="00F22E05">
      <w:pPr>
        <w:numPr>
          <w:ilvl w:val="0"/>
          <w:numId w:val="16"/>
        </w:numPr>
      </w:pPr>
      <w:proofErr w:type="gramStart"/>
      <w:r w:rsidRPr="006E5CED">
        <w:t>kurveradier</w:t>
      </w:r>
      <w:proofErr w:type="gramEnd"/>
      <w:r w:rsidRPr="006E5CED">
        <w:t xml:space="preserve">. </w:t>
      </w:r>
    </w:p>
    <w:p w14:paraId="7DFEBE72" w14:textId="7BF04E32" w:rsidR="00F22E05" w:rsidRDefault="00D25B6B" w:rsidP="00F22E05">
      <w:r>
        <w:t>Tekst</w:t>
      </w:r>
      <w:r w:rsidRPr="006E5CED">
        <w:t xml:space="preserve"> </w:t>
      </w:r>
      <w:r w:rsidR="00C275B3">
        <w:t>i feltkoder skal fortrinnsvis benyttes som tekst i plankartet. Dersom det benyttes påskrifter (</w:t>
      </w:r>
      <w:proofErr w:type="spellStart"/>
      <w:r w:rsidR="00C275B3">
        <w:t>RpPåskrift</w:t>
      </w:r>
      <w:proofErr w:type="spellEnd"/>
      <w:r w:rsidR="00C275B3">
        <w:t>/</w:t>
      </w:r>
      <w:proofErr w:type="spellStart"/>
      <w:r w:rsidR="00C275B3">
        <w:t>KpPåskrift</w:t>
      </w:r>
      <w:proofErr w:type="spellEnd"/>
      <w:r w:rsidR="00C275B3">
        <w:t xml:space="preserve">) </w:t>
      </w:r>
      <w:r w:rsidR="00F22E05" w:rsidRPr="006E5CED">
        <w:t xml:space="preserve">i endelig vedtatt plankart skal </w:t>
      </w:r>
      <w:r w:rsidR="00C275B3">
        <w:t>d</w:t>
      </w:r>
      <w:r w:rsidR="0083798F">
        <w:t>e</w:t>
      </w:r>
      <w:r w:rsidR="00C275B3">
        <w:t xml:space="preserve"> </w:t>
      </w:r>
      <w:r w:rsidR="00F22E05" w:rsidRPr="006E5CED">
        <w:t>følge med ved utveksling av digital arealplan</w:t>
      </w:r>
      <w:r w:rsidR="00537876">
        <w:t xml:space="preserve"> (</w:t>
      </w:r>
      <w:proofErr w:type="spellStart"/>
      <w:r w:rsidR="00537876">
        <w:t>vektorfil</w:t>
      </w:r>
      <w:proofErr w:type="spellEnd"/>
      <w:r w:rsidR="00537876">
        <w:t>)</w:t>
      </w:r>
      <w:r w:rsidR="00F22E05" w:rsidRPr="006E5CED">
        <w:t>.</w:t>
      </w:r>
      <w:r w:rsidR="00F22E05">
        <w:t xml:space="preserve"> </w:t>
      </w:r>
      <w:r w:rsidR="00F22E05" w:rsidRPr="006E5CED">
        <w:t xml:space="preserve">Opplysninger som angis som </w:t>
      </w:r>
      <w:r w:rsidR="00C275B3">
        <w:t>tekst i respektive feltkoder</w:t>
      </w:r>
      <w:r w:rsidRPr="006E5CED">
        <w:t xml:space="preserve"> </w:t>
      </w:r>
      <w:r w:rsidR="00C275B3">
        <w:t xml:space="preserve">i </w:t>
      </w:r>
      <w:proofErr w:type="spellStart"/>
      <w:r w:rsidR="00C275B3">
        <w:t>vektorfil</w:t>
      </w:r>
      <w:proofErr w:type="spellEnd"/>
      <w:r w:rsidR="00C275B3">
        <w:t xml:space="preserve"> (</w:t>
      </w:r>
      <w:r>
        <w:t>som vist i kulepunktene ovenfor</w:t>
      </w:r>
      <w:r w:rsidR="00C275B3">
        <w:t>)</w:t>
      </w:r>
      <w:r>
        <w:t xml:space="preserve"> </w:t>
      </w:r>
      <w:r w:rsidR="00C275B3">
        <w:t>kan registreres med påskrift.</w:t>
      </w:r>
      <w:r w:rsidR="00C275B3" w:rsidRPr="006E5CED">
        <w:t xml:space="preserve"> </w:t>
      </w:r>
      <w:r w:rsidR="00F22E05" w:rsidRPr="006E5CED">
        <w:t xml:space="preserve"> Påskrift om «Unntatt pga. innsigelse» kan forekomme utenfor planområde (dvs. som påskrift på areal som er tatt ut av planen og angitt med en indre plangrense, «hull» i </w:t>
      </w:r>
      <w:r w:rsidR="00F22E05" w:rsidRPr="006E5CED">
        <w:lastRenderedPageBreak/>
        <w:t>planen</w:t>
      </w:r>
      <w:r w:rsidR="002523A9">
        <w:t>)</w:t>
      </w:r>
      <w:r w:rsidR="00FB53C9">
        <w:t>.</w:t>
      </w:r>
      <w:r w:rsidR="00295E66">
        <w:t xml:space="preserve"> Annen påskrift utenfor planområdet bør unngås</w:t>
      </w:r>
      <w:r w:rsidR="00F22E05" w:rsidRPr="006E5CED">
        <w:t>.</w:t>
      </w:r>
      <w:r>
        <w:t xml:space="preserve"> </w:t>
      </w:r>
      <w:r w:rsidR="00C275B3">
        <w:t xml:space="preserve">Målsetting til/fra objekter utenfor planområdet fremstilles med gråtone. </w:t>
      </w:r>
    </w:p>
    <w:p w14:paraId="30DD232F" w14:textId="5771F991" w:rsidR="00F22E05" w:rsidRDefault="00F22E05" w:rsidP="00516E85">
      <w:r w:rsidRPr="003D3C65">
        <w:t xml:space="preserve">Det er ikke hensiktsmessig å bruke all gitt tekst i planen, men man må vurdere behovet for hvilken informasjon som skal benyttes i de enkelte tilfellene. </w:t>
      </w:r>
      <w:r w:rsidR="00C275B3" w:rsidRPr="003D3C65">
        <w:t xml:space="preserve">Med tegnereglene kan man velge hvilke av de ulike tekstelementene som skal tegnes ut. </w:t>
      </w:r>
      <w:r w:rsidR="00C275B3">
        <w:t>Tekst (og påskrift)</w:t>
      </w:r>
      <w:r w:rsidR="00C275B3" w:rsidRPr="003D3C65">
        <w:t xml:space="preserve"> </w:t>
      </w:r>
      <w:r w:rsidRPr="003D3C65">
        <w:t>må begrenses i plankartet</w:t>
      </w:r>
      <w:r>
        <w:t>.</w:t>
      </w:r>
    </w:p>
    <w:p w14:paraId="2E9BA102" w14:textId="3F5CF609" w:rsidR="00F22E05" w:rsidRDefault="00F22E05" w:rsidP="00F22E05">
      <w:pPr>
        <w:spacing w:after="120"/>
        <w:rPr>
          <w:b/>
        </w:rPr>
      </w:pPr>
      <w:r w:rsidRPr="00245AD3">
        <w:rPr>
          <w:rStyle w:val="Sterk"/>
        </w:rPr>
        <w:t>Planområde</w:t>
      </w:r>
      <w:r w:rsidR="00D37ABF">
        <w:rPr>
          <w:rStyle w:val="Sterk"/>
        </w:rPr>
        <w:t xml:space="preserve"> og navn</w:t>
      </w:r>
    </w:p>
    <w:p w14:paraId="237CA8E3" w14:textId="5DF54592" w:rsidR="00F22E05" w:rsidRPr="005054D7" w:rsidRDefault="00F22E05" w:rsidP="00516E85">
      <w:r w:rsidRPr="003D3C65">
        <w:t>Planens navn er knyttet til planområdet. Det skal ikke inn på plankartet, men inn i tittelfeltet. For områder som enda ikke er gitt offisielle navn, bør</w:t>
      </w:r>
      <w:r w:rsidR="00CA4FD4">
        <w:t xml:space="preserve"> navnet gi en entydig identifisering av området.  N</w:t>
      </w:r>
      <w:r w:rsidRPr="003D3C65">
        <w:t xml:space="preserve">avnsetting </w:t>
      </w:r>
      <w:r>
        <w:t xml:space="preserve">av </w:t>
      </w:r>
      <w:r w:rsidR="00CA4FD4">
        <w:t xml:space="preserve">nye </w:t>
      </w:r>
      <w:r>
        <w:t xml:space="preserve">områder </w:t>
      </w:r>
      <w:r w:rsidR="00CA4FD4">
        <w:t xml:space="preserve">skal </w:t>
      </w:r>
      <w:r>
        <w:t xml:space="preserve">være gjenstand for egne </w:t>
      </w:r>
      <w:r w:rsidRPr="003D3C65">
        <w:t>vedtak.</w:t>
      </w:r>
      <w:r w:rsidR="00CA4FD4" w:rsidRPr="00CA4FD4">
        <w:t xml:space="preserve"> </w:t>
      </w:r>
      <w:r w:rsidR="00CA4FD4">
        <w:t xml:space="preserve">Planens navn kan benyttes også ved </w:t>
      </w:r>
      <w:proofErr w:type="spellStart"/>
      <w:r w:rsidR="00CA4FD4">
        <w:t>navning</w:t>
      </w:r>
      <w:proofErr w:type="spellEnd"/>
      <w:r w:rsidR="00CA4FD4">
        <w:t xml:space="preserve"> av datafiler. </w:t>
      </w:r>
      <w:r w:rsidRPr="003D3C65">
        <w:t xml:space="preserve"> Se ellers kart- og </w:t>
      </w:r>
      <w:proofErr w:type="spellStart"/>
      <w:r w:rsidRPr="003D3C65">
        <w:t>planforskriften</w:t>
      </w:r>
      <w:proofErr w:type="spellEnd"/>
      <w:r w:rsidRPr="003D3C65">
        <w:t xml:space="preserve"> § 9 fjerde ledd.</w:t>
      </w:r>
    </w:p>
    <w:p w14:paraId="0067DA2B" w14:textId="77777777" w:rsidR="00F22E05" w:rsidRPr="00C578C2" w:rsidRDefault="00511D88" w:rsidP="00DB621A">
      <w:pPr>
        <w:pStyle w:val="Overskrift3"/>
        <w:rPr>
          <w:lang w:val="nn-NO"/>
        </w:rPr>
      </w:pPr>
      <w:bookmarkStart w:id="337" w:name="_Toc256601817"/>
      <w:bookmarkStart w:id="338" w:name="_Toc423689399"/>
      <w:r w:rsidRPr="00C578C2">
        <w:rPr>
          <w:lang w:val="nn-NO"/>
        </w:rPr>
        <w:t>Bevaring av byggverk, kulturminner mv.</w:t>
      </w:r>
      <w:bookmarkEnd w:id="337"/>
      <w:bookmarkEnd w:id="338"/>
    </w:p>
    <w:p w14:paraId="2B2964F6" w14:textId="77777777" w:rsidR="00F22E05" w:rsidRPr="0002364A" w:rsidRDefault="00511D88" w:rsidP="00F22E05">
      <w:r w:rsidRPr="00C578C2">
        <w:rPr>
          <w:lang w:val="nn-NO"/>
        </w:rPr>
        <w:t xml:space="preserve">Vern og forvaltning av kulturminner i </w:t>
      </w:r>
      <w:proofErr w:type="spellStart"/>
      <w:r w:rsidRPr="00D03764">
        <w:rPr>
          <w:lang w:val="nn-NO"/>
        </w:rPr>
        <w:t>kommunene</w:t>
      </w:r>
      <w:proofErr w:type="spellEnd"/>
      <w:r w:rsidRPr="00C578C2">
        <w:rPr>
          <w:lang w:val="nn-NO"/>
        </w:rPr>
        <w:t xml:space="preserve"> skjer gjennom vedtatt kulturminneplan. Kulturminner er ofte vernet etter </w:t>
      </w:r>
      <w:proofErr w:type="spellStart"/>
      <w:r w:rsidRPr="00D03764">
        <w:rPr>
          <w:lang w:val="nn-NO"/>
        </w:rPr>
        <w:t>annet</w:t>
      </w:r>
      <w:proofErr w:type="spellEnd"/>
      <w:r w:rsidRPr="00C578C2">
        <w:rPr>
          <w:lang w:val="nn-NO"/>
        </w:rPr>
        <w:t xml:space="preserve"> lovverk enn </w:t>
      </w:r>
      <w:proofErr w:type="spellStart"/>
      <w:r w:rsidRPr="00C578C2">
        <w:rPr>
          <w:lang w:val="nn-NO"/>
        </w:rPr>
        <w:t>pbl</w:t>
      </w:r>
      <w:proofErr w:type="spellEnd"/>
      <w:r w:rsidRPr="00C578C2">
        <w:rPr>
          <w:lang w:val="nn-NO"/>
        </w:rPr>
        <w:t xml:space="preserve">. </w:t>
      </w:r>
      <w:r w:rsidR="00E069D3" w:rsidRPr="0002364A">
        <w:t xml:space="preserve">I områder med svært mange kulturminnepunkt, kan man legge en hensynssone over arealet, men dette er ikke alltid hensiktsmessig der punktene ligger spredt. Kulturminner er ikke lenger en del av standardleveransen FKB, men blir nå lagt ut på nedlastingsserver i Norge digitalt. </w:t>
      </w:r>
    </w:p>
    <w:p w14:paraId="6E12F3D4" w14:textId="2BFD09E6" w:rsidR="00F22E05" w:rsidRPr="006E5CED" w:rsidRDefault="00FA63E5" w:rsidP="00F22E05">
      <w:r>
        <w:rPr>
          <w:noProof/>
          <w:lang w:eastAsia="nb-NO"/>
        </w:rPr>
        <w:drawing>
          <wp:anchor distT="0" distB="0" distL="114300" distR="114300" simplePos="0" relativeHeight="251664384" behindDoc="1" locked="0" layoutInCell="1" allowOverlap="1" wp14:anchorId="6B1F12DC" wp14:editId="7230AEB7">
            <wp:simplePos x="0" y="0"/>
            <wp:positionH relativeFrom="column">
              <wp:posOffset>3419821</wp:posOffset>
            </wp:positionH>
            <wp:positionV relativeFrom="paragraph">
              <wp:posOffset>38100</wp:posOffset>
            </wp:positionV>
            <wp:extent cx="2217420" cy="2152650"/>
            <wp:effectExtent l="19050" t="19050" r="11430" b="19050"/>
            <wp:wrapTight wrapText="left">
              <wp:wrapPolygon edited="0">
                <wp:start x="-186" y="-191"/>
                <wp:lineTo x="-186" y="21600"/>
                <wp:lineTo x="21526" y="21600"/>
                <wp:lineTo x="21526" y="-191"/>
                <wp:lineTo x="-186" y="-191"/>
              </wp:wrapPolygon>
            </wp:wrapTight>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61575" t="43565" r="23982" b="33234"/>
                    <a:stretch/>
                  </pic:blipFill>
                  <pic:spPr bwMode="auto">
                    <a:xfrm>
                      <a:off x="0" y="0"/>
                      <a:ext cx="2217420" cy="2152650"/>
                    </a:xfrm>
                    <a:prstGeom prst="rect">
                      <a:avLst/>
                    </a:prstGeom>
                    <a:noFill/>
                    <a:ln w="12700" cap="flat" cmpd="sng" algn="ctr">
                      <a:solidFill>
                        <a:schemeClr val="bg1">
                          <a:lumMod val="50000"/>
                        </a:schemeClr>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84813">
        <w:t>K</w:t>
      </w:r>
      <w:r w:rsidR="00E069D3" w:rsidRPr="0002364A">
        <w:t>ulturminner fra Riksantikvaren som tidligere var med i leveransen:</w:t>
      </w:r>
      <w:r w:rsidR="00E069D3" w:rsidRPr="00C140AB">
        <w:t xml:space="preserve"> Automatisk fredede kulturminner og Freda bygninger. </w:t>
      </w:r>
      <w:r w:rsidR="00F22E05" w:rsidRPr="006E5CED">
        <w:t xml:space="preserve">Det er adgang til </w:t>
      </w:r>
      <w:proofErr w:type="spellStart"/>
      <w:r w:rsidR="00F22E05" w:rsidRPr="006E5CED">
        <w:t>nedlasting</w:t>
      </w:r>
      <w:proofErr w:type="spellEnd"/>
      <w:r w:rsidR="00F22E05" w:rsidRPr="006E5CED">
        <w:t xml:space="preserve"> fra Askeladden, ev. </w:t>
      </w:r>
      <w:proofErr w:type="gramStart"/>
      <w:r w:rsidR="00F22E05" w:rsidRPr="006E5CED">
        <w:t xml:space="preserve">via </w:t>
      </w:r>
      <w:hyperlink r:id="rId52" w:history="1">
        <w:r w:rsidR="00F22E05" w:rsidRPr="006E5CED">
          <w:rPr>
            <w:rStyle w:val="Hyperkobling"/>
          </w:rPr>
          <w:t xml:space="preserve"> http://www.kulturminnesok.no/</w:t>
        </w:r>
        <w:proofErr w:type="gramEnd"/>
      </w:hyperlink>
      <w:r w:rsidR="00F22E05" w:rsidRPr="006E5CED">
        <w:t>. I til</w:t>
      </w:r>
      <w:smartTag w:uri="urn:schemas-microsoft-com:office:smarttags" w:element="PersonName">
        <w:r w:rsidR="00F22E05" w:rsidRPr="006E5CED">
          <w:t>leg</w:t>
        </w:r>
      </w:smartTag>
      <w:r w:rsidR="00F22E05" w:rsidRPr="006E5CED">
        <w:t>g kan det være aktuelt å vise SEFRAK-data fra matrikkelen. I kommuneplankartet kan kulturminner bli vist i egne illustrasjon</w:t>
      </w:r>
      <w:r w:rsidR="00F22E05">
        <w:t>splaner</w:t>
      </w:r>
      <w:r w:rsidR="00F22E05" w:rsidRPr="006E5CED">
        <w:t xml:space="preserve">/temakart og </w:t>
      </w:r>
      <w:smartTag w:uri="urn:schemas-microsoft-com:office:smarttags" w:element="PersonName">
        <w:r w:rsidR="00F22E05" w:rsidRPr="006E5CED">
          <w:t>leg</w:t>
        </w:r>
      </w:smartTag>
      <w:r w:rsidR="00F22E05" w:rsidRPr="006E5CED">
        <w:t xml:space="preserve">ges ved planen, men de skal ikke bli vist i planen som egne juridiske punkter. </w:t>
      </w:r>
    </w:p>
    <w:p w14:paraId="2A9A739B" w14:textId="34154592" w:rsidR="007F4B90" w:rsidRDefault="00FA63E5" w:rsidP="00F22E05">
      <w:r>
        <w:rPr>
          <w:noProof/>
          <w:lang w:eastAsia="nb-NO"/>
        </w:rPr>
        <mc:AlternateContent>
          <mc:Choice Requires="wps">
            <w:drawing>
              <wp:anchor distT="0" distB="0" distL="114300" distR="114300" simplePos="0" relativeHeight="251666432" behindDoc="1" locked="0" layoutInCell="1" allowOverlap="1" wp14:anchorId="5D63B73F" wp14:editId="6D92042C">
                <wp:simplePos x="0" y="0"/>
                <wp:positionH relativeFrom="column">
                  <wp:posOffset>3428711</wp:posOffset>
                </wp:positionH>
                <wp:positionV relativeFrom="paragraph">
                  <wp:posOffset>703580</wp:posOffset>
                </wp:positionV>
                <wp:extent cx="2217420" cy="635"/>
                <wp:effectExtent l="0" t="0" r="0" b="0"/>
                <wp:wrapTight wrapText="bothSides">
                  <wp:wrapPolygon edited="0">
                    <wp:start x="0" y="0"/>
                    <wp:lineTo x="0" y="21032"/>
                    <wp:lineTo x="21340" y="21032"/>
                    <wp:lineTo x="21340" y="0"/>
                    <wp:lineTo x="0" y="0"/>
                  </wp:wrapPolygon>
                </wp:wrapTight>
                <wp:docPr id="22" name="Tekstboks 22"/>
                <wp:cNvGraphicFramePr/>
                <a:graphic xmlns:a="http://schemas.openxmlformats.org/drawingml/2006/main">
                  <a:graphicData uri="http://schemas.microsoft.com/office/word/2010/wordprocessingShape">
                    <wps:wsp>
                      <wps:cNvSpPr txBox="1"/>
                      <wps:spPr>
                        <a:xfrm>
                          <a:off x="0" y="0"/>
                          <a:ext cx="2217420" cy="635"/>
                        </a:xfrm>
                        <a:prstGeom prst="rect">
                          <a:avLst/>
                        </a:prstGeom>
                        <a:solidFill>
                          <a:prstClr val="white"/>
                        </a:solidFill>
                        <a:ln>
                          <a:noFill/>
                        </a:ln>
                        <a:effectLst/>
                      </wps:spPr>
                      <wps:txbx>
                        <w:txbxContent>
                          <w:p w14:paraId="161B9C2F" w14:textId="202FC2A2" w:rsidR="00141C96" w:rsidRPr="008137E4" w:rsidRDefault="00141C96" w:rsidP="00B84813">
                            <w:pPr>
                              <w:pStyle w:val="Bildetekst"/>
                              <w:rPr>
                                <w:noProof/>
                              </w:rPr>
                            </w:pPr>
                            <w:r>
                              <w:t xml:space="preserve">Figur </w:t>
                            </w:r>
                            <w:fldSimple w:instr=" SEQ Figur \* ARABIC ">
                              <w:r>
                                <w:rPr>
                                  <w:noProof/>
                                </w:rPr>
                                <w:t>1</w:t>
                              </w:r>
                            </w:fldSimple>
                            <w:r>
                              <w:t>-20. Eksempel på bygg som skal bevares, tre som skal bevares og nytt planlagt tre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D63B73F" id="Tekstboks 22" o:spid="_x0000_s1027" type="#_x0000_t202" style="position:absolute;margin-left:270pt;margin-top:55.4pt;width:174.6pt;height:.05pt;z-index:-251650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" stroked="f">
                <v:textbox style="mso-fit-shape-to-text:t" inset="0,0,0,0">
                  <w:txbxContent>
                    <w:p w14:paraId="161B9C2F" w14:textId="202FC2A2" w:rsidR="00141C96" w:rsidRPr="008137E4" w:rsidRDefault="00141C96" w:rsidP="00B84813">
                      <w:pPr>
                        <w:pStyle w:val="Bildetekst"/>
                        <w:rPr>
                          <w:noProof/>
                        </w:rPr>
                      </w:pPr>
                      <w:r>
                        <w:t xml:space="preserve">Figur </w:t>
                      </w:r>
                      <w:fldSimple w:instr=" SEQ Figur \* ARABIC ">
                        <w:r>
                          <w:rPr>
                            <w:noProof/>
                          </w:rPr>
                          <w:t>1</w:t>
                        </w:r>
                      </w:fldSimple>
                      <w:r>
                        <w:t>-20. Eksempel på bygg som skal bevares, tre som skal bevares og nytt planlagt tre</w:t>
                      </w:r>
                    </w:p>
                  </w:txbxContent>
                </v:textbox>
                <w10:wrap type="tight"/>
              </v:shape>
            </w:pict>
          </mc:Fallback>
        </mc:AlternateContent>
      </w:r>
      <w:r w:rsidR="00F22E05" w:rsidRPr="006E5CED">
        <w:t>Reguleringsplan: Bygn</w:t>
      </w:r>
      <w:smartTag w:uri="urn:schemas-microsoft-com:office:smarttags" w:element="PersonName">
        <w:r w:rsidR="00F22E05" w:rsidRPr="006E5CED">
          <w:t>inge</w:t>
        </w:r>
      </w:smartTag>
      <w:r w:rsidR="00F22E05" w:rsidRPr="006E5CED">
        <w:t xml:space="preserve">r, trær, kulturminner mv. som skal bevares skal inntegnes på plankartet som </w:t>
      </w:r>
      <w:r w:rsidR="00F22E05">
        <w:t xml:space="preserve">juridisk punktsymbol, </w:t>
      </w:r>
      <w:r w:rsidR="00F22E05" w:rsidRPr="006E5CED">
        <w:t xml:space="preserve">juridisk linje rundt objektet eller langs objektet for eksempel langs en vegg. </w:t>
      </w:r>
    </w:p>
    <w:p w14:paraId="53F053EB" w14:textId="0EB25440" w:rsidR="00F22E05" w:rsidRDefault="00F22E05" w:rsidP="00537876">
      <w:r w:rsidRPr="006E5CED">
        <w:t xml:space="preserve">I tillegg kan eventuell hensynssone bevaring av kulturmiljø </w:t>
      </w:r>
      <w:r w:rsidRPr="004D115D">
        <w:t xml:space="preserve">angis. Det er obligatorisk at vern skjer gjennom bestemmelse (jf. </w:t>
      </w:r>
      <w:proofErr w:type="spellStart"/>
      <w:r w:rsidRPr="004D115D">
        <w:t>pbl</w:t>
      </w:r>
      <w:proofErr w:type="spellEnd"/>
      <w:r w:rsidRPr="004D115D">
        <w:t>. § 12-7 nr. 6)</w:t>
      </w:r>
      <w:r>
        <w:t>,</w:t>
      </w:r>
      <w:r w:rsidRPr="004D115D">
        <w:t xml:space="preserve"> og synliggjøres i plankartet.</w:t>
      </w:r>
    </w:p>
    <w:p w14:paraId="6245478D" w14:textId="77777777" w:rsidR="00F22E05" w:rsidRDefault="0047428B" w:rsidP="00F22E05">
      <w:pPr>
        <w:keepNext/>
      </w:pPr>
      <w:r>
        <w:rPr>
          <w:noProof/>
          <w:lang w:eastAsia="nb-NO"/>
        </w:rPr>
        <w:lastRenderedPageBreak/>
        <w:drawing>
          <wp:inline distT="0" distB="0" distL="0" distR="0" wp14:anchorId="20FF1393" wp14:editId="6EE49734">
            <wp:extent cx="5160645" cy="3398542"/>
            <wp:effectExtent l="19050" t="19050" r="20955" b="11430"/>
            <wp:docPr id="52"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3" cstate="print"/>
                    <a:srcRect l="4386" t="2762" r="4833" b="2629"/>
                    <a:stretch/>
                  </pic:blipFill>
                  <pic:spPr bwMode="auto">
                    <a:xfrm>
                      <a:off x="0" y="0"/>
                      <a:ext cx="5166570" cy="3402444"/>
                    </a:xfrm>
                    <a:prstGeom prst="rect">
                      <a:avLst/>
                    </a:prstGeom>
                    <a:noFill/>
                    <a:ln w="12700" cap="flat" cmpd="sng" algn="ctr">
                      <a:solidFill>
                        <a:schemeClr val="bg1">
                          <a:lumMod val="50000"/>
                        </a:schemeClr>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67917DB3" w14:textId="77777777" w:rsidR="007F4B90" w:rsidRDefault="00F22E05" w:rsidP="00F22E05">
      <w:pPr>
        <w:pStyle w:val="Bildetekst"/>
        <w:rPr>
          <w:lang w:val="nn-NO"/>
        </w:rPr>
      </w:pPr>
      <w:r w:rsidRPr="0021635C">
        <w:t xml:space="preserve">Figur </w:t>
      </w:r>
      <w:r>
        <w:t>1</w:t>
      </w:r>
      <w:r w:rsidRPr="0021635C">
        <w:noBreakHyphen/>
      </w:r>
      <w:r w:rsidR="0061142C">
        <w:t>21</w:t>
      </w:r>
      <w:r>
        <w:t xml:space="preserve">: </w:t>
      </w:r>
      <w:r w:rsidRPr="0021635C">
        <w:t xml:space="preserve">Eksempel på bevaring av bygninger. </w:t>
      </w:r>
      <w:r w:rsidR="00511D88" w:rsidRPr="00C578C2">
        <w:rPr>
          <w:lang w:val="nn-NO"/>
        </w:rPr>
        <w:t xml:space="preserve">Bygg lagt inn som juridisk linje for bygg, kulturminner, m.m. som skal </w:t>
      </w:r>
      <w:proofErr w:type="spellStart"/>
      <w:r w:rsidR="00511D88" w:rsidRPr="00D03764">
        <w:rPr>
          <w:lang w:val="nn-NO"/>
        </w:rPr>
        <w:t>bevares</w:t>
      </w:r>
      <w:proofErr w:type="spellEnd"/>
      <w:r w:rsidR="00511D88" w:rsidRPr="00C578C2">
        <w:rPr>
          <w:lang w:val="nn-NO"/>
        </w:rPr>
        <w:t xml:space="preserve">, samt </w:t>
      </w:r>
      <w:proofErr w:type="spellStart"/>
      <w:r w:rsidR="00511D88" w:rsidRPr="00D03764">
        <w:rPr>
          <w:lang w:val="nn-NO"/>
        </w:rPr>
        <w:t>hensynssone</w:t>
      </w:r>
      <w:proofErr w:type="spellEnd"/>
      <w:r w:rsidR="00511D88" w:rsidRPr="00C578C2">
        <w:rPr>
          <w:lang w:val="nn-NO"/>
        </w:rPr>
        <w:t xml:space="preserve"> for bevaring av kulturmiljø.</w:t>
      </w:r>
    </w:p>
    <w:p w14:paraId="5ACBCA00" w14:textId="05051345" w:rsidR="007F4B90" w:rsidRDefault="007F4B90" w:rsidP="00F22E05">
      <w:pPr>
        <w:pStyle w:val="Bildetekst"/>
        <w:rPr>
          <w:lang w:val="nn-NO"/>
        </w:rPr>
      </w:pPr>
    </w:p>
    <w:p w14:paraId="32D2A129" w14:textId="2EC0E5DB" w:rsidR="00040F9D" w:rsidRDefault="00040F9D" w:rsidP="00040F9D">
      <w:pPr>
        <w:spacing w:after="0"/>
        <w:rPr>
          <w:lang w:val="nn-NO"/>
        </w:rPr>
      </w:pPr>
      <w:r>
        <w:rPr>
          <w:noProof/>
          <w:lang w:eastAsia="nb-NO"/>
        </w:rPr>
        <w:drawing>
          <wp:anchor distT="0" distB="0" distL="114300" distR="114300" simplePos="0" relativeHeight="251668480" behindDoc="1" locked="0" layoutInCell="1" allowOverlap="1" wp14:anchorId="773921F2" wp14:editId="022B68AF">
            <wp:simplePos x="0" y="0"/>
            <wp:positionH relativeFrom="margin">
              <wp:posOffset>3741709</wp:posOffset>
            </wp:positionH>
            <wp:positionV relativeFrom="paragraph">
              <wp:posOffset>28575</wp:posOffset>
            </wp:positionV>
            <wp:extent cx="1788795" cy="2526665"/>
            <wp:effectExtent l="19050" t="19050" r="20955" b="26035"/>
            <wp:wrapTight wrapText="left">
              <wp:wrapPolygon edited="0">
                <wp:start x="-230" y="-163"/>
                <wp:lineTo x="-230" y="21660"/>
                <wp:lineTo x="21623" y="21660"/>
                <wp:lineTo x="21623" y="-163"/>
                <wp:lineTo x="-230" y="-163"/>
              </wp:wrapPolygon>
            </wp:wrapTight>
            <wp:docPr id="10" name="Bilde 1">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l="33268" t="13228" r="31890" b="7874"/>
                    <a:stretch>
                      <a:fillRect/>
                    </a:stretch>
                  </pic:blipFill>
                  <pic:spPr bwMode="auto">
                    <a:xfrm>
                      <a:off x="0" y="0"/>
                      <a:ext cx="1788795" cy="2526665"/>
                    </a:xfrm>
                    <a:prstGeom prst="rect">
                      <a:avLst/>
                    </a:prstGeom>
                    <a:noFill/>
                    <a:ln w="0">
                      <a:solidFill>
                        <a:schemeClr val="bg1">
                          <a:lumMod val="50000"/>
                        </a:schemeClr>
                      </a:solidFill>
                      <a:miter lim="800000"/>
                      <a:headEnd/>
                      <a:tailEnd/>
                    </a:ln>
                  </pic:spPr>
                </pic:pic>
              </a:graphicData>
            </a:graphic>
            <wp14:sizeRelH relativeFrom="margin">
              <wp14:pctWidth>0</wp14:pctWidth>
            </wp14:sizeRelH>
            <wp14:sizeRelV relativeFrom="margin">
              <wp14:pctHeight>0</wp14:pctHeight>
            </wp14:sizeRelV>
          </wp:anchor>
        </w:drawing>
      </w:r>
      <w:r w:rsidRPr="00C578C2">
        <w:rPr>
          <w:lang w:val="nn-NO"/>
        </w:rPr>
        <w:t xml:space="preserve">Riksantikvaren har  utarbeidet en </w:t>
      </w:r>
      <w:proofErr w:type="spellStart"/>
      <w:r w:rsidRPr="003000AD">
        <w:rPr>
          <w:lang w:val="nn-NO"/>
        </w:rPr>
        <w:t>veileder</w:t>
      </w:r>
      <w:proofErr w:type="spellEnd"/>
      <w:r w:rsidRPr="00C578C2">
        <w:rPr>
          <w:lang w:val="nn-NO"/>
        </w:rPr>
        <w:t xml:space="preserve"> om kulturminner, </w:t>
      </w:r>
      <w:proofErr w:type="spellStart"/>
      <w:r w:rsidRPr="003000AD">
        <w:rPr>
          <w:lang w:val="nn-NO"/>
        </w:rPr>
        <w:t>kulturmiljøer</w:t>
      </w:r>
      <w:proofErr w:type="spellEnd"/>
      <w:r w:rsidRPr="00C578C2">
        <w:rPr>
          <w:lang w:val="nn-NO"/>
        </w:rPr>
        <w:t xml:space="preserve"> og </w:t>
      </w:r>
      <w:r>
        <w:rPr>
          <w:lang w:val="nn-NO"/>
        </w:rPr>
        <w:t>l</w:t>
      </w:r>
      <w:r w:rsidRPr="00C578C2">
        <w:rPr>
          <w:lang w:val="nn-NO"/>
        </w:rPr>
        <w:t xml:space="preserve">andskap etter plan- og bygningsloven . </w:t>
      </w:r>
      <w:proofErr w:type="spellStart"/>
      <w:r w:rsidRPr="003000AD">
        <w:rPr>
          <w:lang w:val="nn-NO"/>
        </w:rPr>
        <w:t>Veilederen</w:t>
      </w:r>
      <w:proofErr w:type="spellEnd"/>
      <w:r w:rsidRPr="00C578C2">
        <w:rPr>
          <w:lang w:val="nn-NO"/>
        </w:rPr>
        <w:t xml:space="preserve"> ligger på Internett </w:t>
      </w:r>
      <w:hyperlink r:id="rId56" w:history="1">
        <w:r w:rsidRPr="00C578C2">
          <w:rPr>
            <w:rStyle w:val="Hyperkobling"/>
            <w:b/>
            <w:lang w:val="nn-NO"/>
          </w:rPr>
          <w:t>her</w:t>
        </w:r>
      </w:hyperlink>
      <w:r w:rsidRPr="00E6151A">
        <w:rPr>
          <w:lang w:val="nn-NO"/>
        </w:rPr>
        <w:t>.</w:t>
      </w:r>
    </w:p>
    <w:p w14:paraId="6BC2E3EB" w14:textId="77777777" w:rsidR="00040F9D" w:rsidRPr="00C578C2" w:rsidRDefault="00040F9D" w:rsidP="00040F9D">
      <w:pPr>
        <w:spacing w:after="0"/>
        <w:rPr>
          <w:lang w:val="nn-NO"/>
        </w:rPr>
      </w:pPr>
    </w:p>
    <w:p w14:paraId="369340CE" w14:textId="5FB2F1A5" w:rsidR="00040F9D" w:rsidRDefault="00040F9D" w:rsidP="00040F9D">
      <w:pPr>
        <w:spacing w:after="0"/>
      </w:pPr>
    </w:p>
    <w:p w14:paraId="571138EA" w14:textId="77777777" w:rsidR="007F4B90" w:rsidRDefault="007F4B90" w:rsidP="00F22E05">
      <w:pPr>
        <w:pStyle w:val="Bildetekst"/>
      </w:pPr>
    </w:p>
    <w:p w14:paraId="06E16980" w14:textId="77777777" w:rsidR="00040F9D" w:rsidRDefault="00040F9D" w:rsidP="000F772F"/>
    <w:p w14:paraId="1098FAEA" w14:textId="77777777" w:rsidR="00040F9D" w:rsidRPr="000F772F" w:rsidRDefault="00040F9D" w:rsidP="000F772F"/>
    <w:p w14:paraId="169C2ABB" w14:textId="6D114DF4" w:rsidR="00F22E05" w:rsidRDefault="00005724" w:rsidP="00DB621A">
      <w:pPr>
        <w:pStyle w:val="Overskrift3"/>
      </w:pPr>
      <w:bookmarkStart w:id="339" w:name="_Toc256601818"/>
      <w:bookmarkStart w:id="340" w:name="_Toc423689400"/>
      <w:r>
        <w:t>Bestemmelsesområde for m</w:t>
      </w:r>
      <w:r w:rsidR="00F22E05">
        <w:t>idlertidig bygge- og anleggsområde</w:t>
      </w:r>
      <w:bookmarkEnd w:id="339"/>
      <w:bookmarkEnd w:id="340"/>
    </w:p>
    <w:p w14:paraId="001FFEB6" w14:textId="49E1DA2A" w:rsidR="00F22E05" w:rsidRPr="00F47711" w:rsidRDefault="00F22E05" w:rsidP="00F22E05">
      <w:pPr>
        <w:rPr>
          <w:lang w:eastAsia="nb-NO"/>
        </w:rPr>
      </w:pPr>
      <w:r w:rsidRPr="006E5CED">
        <w:t>Når et areal skal brukes til midlertidig bygge- og anleggsområde, markerer man denne midlertidige bruken av arealet</w:t>
      </w:r>
      <w:r w:rsidR="00EA1BDA">
        <w:t xml:space="preserve"> over</w:t>
      </w:r>
      <w:r w:rsidRPr="006E5CED">
        <w:t xml:space="preserve"> arealformålet som skal ha mer varig karakter. </w:t>
      </w:r>
      <w:r w:rsidR="002A054B">
        <w:t xml:space="preserve">Siden </w:t>
      </w:r>
      <w:r w:rsidRPr="006E5CED">
        <w:t xml:space="preserve">midlertidig anleggsområde er mye benyttet, blant annet ved veg- og jernbaneutbygginger og ofte strekker seg over mange ulike arealformål, har man valgt å angi midlertidig anleggsområde som skravur over arealformålsflater som angir den senere permanente bruken, slik </w:t>
      </w:r>
      <w:r w:rsidRPr="00CC17C0">
        <w:t>eksempelet i figur 1-</w:t>
      </w:r>
      <w:r w:rsidR="00E13329">
        <w:t>22</w:t>
      </w:r>
      <w:r w:rsidR="00E13329" w:rsidRPr="00CC17C0">
        <w:t xml:space="preserve"> </w:t>
      </w:r>
      <w:r w:rsidRPr="00CC17C0">
        <w:t>viser</w:t>
      </w:r>
      <w:r w:rsidRPr="006E5CED">
        <w:t>:</w:t>
      </w:r>
    </w:p>
    <w:p w14:paraId="667B3720" w14:textId="77777777" w:rsidR="00F22E05" w:rsidRDefault="0047428B" w:rsidP="00F22E05">
      <w:pPr>
        <w:keepNext/>
      </w:pPr>
      <w:r>
        <w:rPr>
          <w:noProof/>
          <w:lang w:eastAsia="nb-NO"/>
        </w:rPr>
        <w:lastRenderedPageBreak/>
        <w:drawing>
          <wp:inline distT="0" distB="0" distL="0" distR="0" wp14:anchorId="67229313" wp14:editId="3BEB4CC0">
            <wp:extent cx="5256000" cy="3924772"/>
            <wp:effectExtent l="19050" t="19050" r="20955" b="19050"/>
            <wp:docPr id="57" name="Bilde 56" descr="Frisik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isikt.JPG"/>
                    <pic:cNvPicPr/>
                  </pic:nvPicPr>
                  <pic:blipFill>
                    <a:blip r:embed="rId57" cstate="print"/>
                    <a:stretch>
                      <a:fillRect/>
                    </a:stretch>
                  </pic:blipFill>
                  <pic:spPr>
                    <a:xfrm>
                      <a:off x="0" y="0"/>
                      <a:ext cx="5256000" cy="3924772"/>
                    </a:xfrm>
                    <a:prstGeom prst="rect">
                      <a:avLst/>
                    </a:prstGeom>
                    <a:ln w="12700" cap="sq">
                      <a:solidFill>
                        <a:schemeClr val="bg1">
                          <a:lumMod val="50000"/>
                        </a:schemeClr>
                      </a:solidFill>
                      <a:prstDash val="solid"/>
                      <a:miter lim="800000"/>
                    </a:ln>
                    <a:effectLst/>
                  </pic:spPr>
                </pic:pic>
              </a:graphicData>
            </a:graphic>
          </wp:inline>
        </w:drawing>
      </w:r>
    </w:p>
    <w:p w14:paraId="1FFEAA82" w14:textId="77777777" w:rsidR="00F22E05" w:rsidRPr="0021635C" w:rsidRDefault="00F22E05" w:rsidP="00132DC4">
      <w:pPr>
        <w:pStyle w:val="Bildetekst"/>
        <w:spacing w:line="240" w:lineRule="auto"/>
      </w:pPr>
      <w:r w:rsidRPr="0021635C">
        <w:t xml:space="preserve">Figur </w:t>
      </w:r>
      <w:r>
        <w:t>1</w:t>
      </w:r>
      <w:r w:rsidRPr="0021635C">
        <w:noBreakHyphen/>
      </w:r>
      <w:r w:rsidR="0061142C">
        <w:t>22</w:t>
      </w:r>
      <w:r>
        <w:t xml:space="preserve">: </w:t>
      </w:r>
      <w:r w:rsidR="00B524C2">
        <w:t>Eksempelet</w:t>
      </w:r>
      <w:r>
        <w:t xml:space="preserve"> v</w:t>
      </w:r>
      <w:r w:rsidRPr="0021635C">
        <w:t>iser midlertidig bygge- og anleggsbelteområde.</w:t>
      </w:r>
      <w:r>
        <w:t xml:space="preserve"> </w:t>
      </w:r>
      <w:proofErr w:type="gramStart"/>
      <w:r w:rsidRPr="0021635C">
        <w:t>”#</w:t>
      </w:r>
      <w:proofErr w:type="gramEnd"/>
      <w:r w:rsidR="005B6BC5">
        <w:t>5</w:t>
      </w:r>
      <w:r w:rsidRPr="0021635C">
        <w:t xml:space="preserve">” er metoden for å henvise til bestemmelser som gjelder for </w:t>
      </w:r>
      <w:r w:rsidRPr="00CC17C0">
        <w:t>området, jf. kap</w:t>
      </w:r>
      <w:r w:rsidR="00DF36AC">
        <w:t>ittel</w:t>
      </w:r>
      <w:r w:rsidRPr="00CC17C0">
        <w:t xml:space="preserve"> 1.6.2.</w:t>
      </w:r>
    </w:p>
    <w:p w14:paraId="4E1BE2A5" w14:textId="77777777" w:rsidR="00132DC4" w:rsidRDefault="00132DC4" w:rsidP="00F22E05"/>
    <w:p w14:paraId="07E003F6" w14:textId="7DE67317" w:rsidR="00F22E05" w:rsidRPr="003D3C65" w:rsidRDefault="00F22E05" w:rsidP="00F22E05">
      <w:r w:rsidRPr="003D3C65">
        <w:t>Hjemmel for bruk av arealet til ulike formål over tid er plan- og bygningsloven § 12-7 nr. 1, «bruk av arealer»</w:t>
      </w:r>
      <w:r w:rsidR="008820EC">
        <w:t>,</w:t>
      </w:r>
      <w:r w:rsidRPr="003D3C65">
        <w:t xml:space="preserve"> og ikke rekkefølgebestemmelsen i nr. 10</w:t>
      </w:r>
      <w:r w:rsidR="008820EC">
        <w:t xml:space="preserve"> som gjelder</w:t>
      </w:r>
      <w:r w:rsidR="00D03764">
        <w:t xml:space="preserve"> </w:t>
      </w:r>
      <w:r w:rsidR="008820EC">
        <w:t>gir utsettelse av planens gjennomføring inntil konkrete tiltak er utført</w:t>
      </w:r>
      <w:r w:rsidRPr="003D3C65">
        <w:t>. Bestemmelsene må klart angi hvilken hendelse eller hvilket tidspunkt som gjør at det midlertidige anleggsområdet opphører og skravuren kan fjernes fra planregisteret. Det kan være praktisk at det er de</w:t>
      </w:r>
      <w:smartTag w:uri="urn:schemas-microsoft-com:office:smarttags" w:element="PersonName">
        <w:r w:rsidRPr="003D3C65">
          <w:t>leg</w:t>
        </w:r>
      </w:smartTag>
      <w:r w:rsidRPr="003D3C65">
        <w:t>ert til administrasjonen å endre planen når hendelsen eller tidspunktet er inntrådt for at kun det varige formålet skal framgå av planen.  An</w:t>
      </w:r>
      <w:smartTag w:uri="urn:schemas-microsoft-com:office:smarttags" w:element="PersonName">
        <w:r w:rsidRPr="003D3C65">
          <w:t>leg</w:t>
        </w:r>
      </w:smartTag>
      <w:r w:rsidRPr="003D3C65">
        <w:t xml:space="preserve">gsområde (flate) gis objekttype </w:t>
      </w:r>
      <w:proofErr w:type="spellStart"/>
      <w:r w:rsidRPr="003D3C65">
        <w:t>RpBestemmelseOmråde</w:t>
      </w:r>
      <w:proofErr w:type="spellEnd"/>
      <w:r w:rsidRPr="003D3C65">
        <w:t xml:space="preserve">, og med egenskap og kodeverdi RPBESTEMMELSEHJEMMEL 91. </w:t>
      </w:r>
      <w:proofErr w:type="spellStart"/>
      <w:r w:rsidRPr="00CC17C0">
        <w:t>Flatesignatur</w:t>
      </w:r>
      <w:proofErr w:type="spellEnd"/>
      <w:r w:rsidRPr="00CC17C0">
        <w:t xml:space="preserve"> vist i figur 1-15 skal</w:t>
      </w:r>
      <w:r w:rsidRPr="003D3C65">
        <w:t xml:space="preserve"> bare benyttes på </w:t>
      </w:r>
      <w:r w:rsidR="002A054B">
        <w:t>m</w:t>
      </w:r>
      <w:r w:rsidRPr="003D3C65">
        <w:t xml:space="preserve">idlertidig anleggsområde. Flaten avgrenses med </w:t>
      </w:r>
      <w:r w:rsidR="002A054B">
        <w:t>o</w:t>
      </w:r>
      <w:r w:rsidRPr="003D3C65">
        <w:t xml:space="preserve">bjekttypen </w:t>
      </w:r>
      <w:proofErr w:type="spellStart"/>
      <w:r w:rsidRPr="003D3C65">
        <w:t>RpBestemmelseGrense</w:t>
      </w:r>
      <w:proofErr w:type="spellEnd"/>
      <w:r w:rsidRPr="003D3C65">
        <w:t>.</w:t>
      </w:r>
      <w:r>
        <w:t xml:space="preserve"> </w:t>
      </w:r>
      <w:r w:rsidRPr="003D3C65">
        <w:t>Der det er behov for å fast</w:t>
      </w:r>
      <w:smartTag w:uri="urn:schemas-microsoft-com:office:smarttags" w:element="PersonName">
        <w:r w:rsidRPr="003D3C65">
          <w:t>leg</w:t>
        </w:r>
      </w:smartTag>
      <w:r w:rsidRPr="003D3C65">
        <w:t xml:space="preserve">ge tilsvarende midlertidig arealbruk i en kommune(del)plan, kan det vurderes om § 11-9 nr. 4 om rekkefølgebestemmelse kan benyttes. </w:t>
      </w:r>
    </w:p>
    <w:p w14:paraId="3804B9D4" w14:textId="77777777" w:rsidR="00F22E05" w:rsidRDefault="00F22E05" w:rsidP="00F22E05">
      <w:pPr>
        <w:spacing w:after="240"/>
      </w:pPr>
      <w:r w:rsidRPr="003D3C65">
        <w:t>Det presiseres at midlertidig bygge- og anleggsområde ikke er begrenset til veg- og jernbaneformål, men kan anvendes for alle typer midlertidige bygge- og anleggsformål.</w:t>
      </w:r>
    </w:p>
    <w:p w14:paraId="542C8FE6" w14:textId="77777777" w:rsidR="00DD6D74" w:rsidRDefault="00DD6D74" w:rsidP="00DD6D74">
      <w:pPr>
        <w:rPr>
          <w:rFonts w:ascii="Calibri" w:eastAsiaTheme="minorHAnsi" w:hAnsi="Calibri"/>
          <w:b/>
          <w:bCs/>
        </w:rPr>
      </w:pPr>
      <w:r>
        <w:rPr>
          <w:b/>
          <w:bCs/>
        </w:rPr>
        <w:t xml:space="preserve">Hensynsone for sikring av anlegg i undergrunnen mot skade som følge av graving, boring, ol. </w:t>
      </w:r>
    </w:p>
    <w:p w14:paraId="4C99510E" w14:textId="77777777" w:rsidR="00DD6D74" w:rsidRDefault="00DD6D74" w:rsidP="00DD6D74">
      <w:r>
        <w:t>Anlegg og installasjoner i undergrunnen, herunder tuneller bør beskyttes mot inngrep fra overflaten i form av graving, boring, sprenging eller andre typer inngrep som kan føre til skade. I de tilfeller hvor inngrepet er søknadspliktig, vil kommunen kunne ivareta sikkerheten gjennom å stille vilkår i tillatelse. Dersom inngrepet ikke er søknadspliktig og heller ikke er i strid med plan, vil en tiltakshaver kunne utføre inngrepet uten nærmere kontakt med kommunen. Fra utlandet har vi sett eksempler på at boring av energibrønner har ført til skade på tunellanlegg og skade på kjøretøy. Slik boring er normalt ikke søknadspliktig i Norge i dag.</w:t>
      </w:r>
    </w:p>
    <w:p w14:paraId="30C77282" w14:textId="77777777" w:rsidR="00DD6D74" w:rsidRDefault="00DD6D74" w:rsidP="00DD6D74"/>
    <w:p w14:paraId="6E80B8B2" w14:textId="77777777" w:rsidR="00DD6D74" w:rsidRDefault="00DD6D74" w:rsidP="00DD6D74">
      <w:r>
        <w:t xml:space="preserve">Anlegg som ligger i undergrunnen og som kan bli utsatt for skade som følge av inngrep ovenfra, bør </w:t>
      </w:r>
      <w:r w:rsidRPr="00DD6D74">
        <w:t>for eksempel si</w:t>
      </w:r>
      <w:r>
        <w:t xml:space="preserve">kres ved at det legges en hensynsone over arealet i et tilstrekkelig stort omfang. Omfanget må vurderes ut fra forholdene på stedet. Når det gjelder boring av brønner vil ikke borestrengen alltid følge en horisontal linje, slik at det må vurderes om hensynssonen skal strekke seg et stykke ut til sidene for anlegget i grunnen. </w:t>
      </w:r>
    </w:p>
    <w:p w14:paraId="6B47F596" w14:textId="77777777" w:rsidR="00DD6D74" w:rsidRDefault="00DD6D74" w:rsidP="00DD6D74">
      <w:r>
        <w:t xml:space="preserve">I plan benyttes "sikringssone" etter </w:t>
      </w:r>
      <w:proofErr w:type="spellStart"/>
      <w:r>
        <w:t>pbl</w:t>
      </w:r>
      <w:proofErr w:type="spellEnd"/>
      <w:r>
        <w:t>. § 11-8 tredje ledd bokstav a), jf. § 12-6. For større anlegg i undergrunnen vil det være naturlig å legge sikringssonen inn i kommuneplanens arealdel.</w:t>
      </w:r>
    </w:p>
    <w:p w14:paraId="42A57D91" w14:textId="77777777" w:rsidR="00DD6D74" w:rsidRDefault="00DD6D74" w:rsidP="00DD6D74">
      <w:pPr>
        <w:rPr>
          <w:color w:val="1F497D"/>
        </w:rPr>
      </w:pPr>
    </w:p>
    <w:p w14:paraId="78E91DBB" w14:textId="77777777" w:rsidR="00DD6D74" w:rsidRDefault="00DD6D74" w:rsidP="00F22E05">
      <w:pPr>
        <w:spacing w:after="240"/>
      </w:pPr>
    </w:p>
    <w:p w14:paraId="2859BC1B" w14:textId="77777777" w:rsidR="00F22E05" w:rsidRDefault="00F46A1B" w:rsidP="00DB621A">
      <w:pPr>
        <w:pStyle w:val="Overskrift3"/>
      </w:pPr>
      <w:bookmarkStart w:id="341" w:name="_Ref253663530"/>
      <w:bookmarkStart w:id="342" w:name="_Toc256601819"/>
      <w:bookmarkStart w:id="343" w:name="_Toc423689401"/>
      <w:r>
        <w:t>Mindre</w:t>
      </w:r>
      <w:r w:rsidR="00E13329">
        <w:t xml:space="preserve"> områder i annet vertikalnivå</w:t>
      </w:r>
      <w:r w:rsidR="00F22E05">
        <w:t xml:space="preserve"> som ikke defineres som eget arealformål</w:t>
      </w:r>
      <w:bookmarkEnd w:id="341"/>
      <w:bookmarkEnd w:id="342"/>
      <w:bookmarkEnd w:id="343"/>
    </w:p>
    <w:p w14:paraId="1592133B" w14:textId="4F8B9DA6" w:rsidR="008774D8" w:rsidRDefault="00F22E05" w:rsidP="00F22E05">
      <w:r w:rsidRPr="003D3C65">
        <w:t>Parkeringskjeller for f.eks. boliger</w:t>
      </w:r>
      <w:r w:rsidR="008774D8">
        <w:t>/blokk</w:t>
      </w:r>
      <w:r w:rsidRPr="003D3C65">
        <w:t>, er en del av boligformålet og vises normalt ikke på plankartet</w:t>
      </w:r>
      <w:r>
        <w:t>,</w:t>
      </w:r>
      <w:r w:rsidRPr="003D3C65">
        <w:t xml:space="preserve"> men omtales i bestemmelse</w:t>
      </w:r>
      <w:r w:rsidR="008774D8">
        <w:t>r</w:t>
      </w:r>
      <w:r w:rsidRPr="003D3C65">
        <w:t xml:space="preserve">. I tilfeller der parkeringsanlegg i grunnen strekker seg utover byggegrensen eller formålsgrensen, kan man vise det </w:t>
      </w:r>
      <w:r w:rsidR="00E6151A" w:rsidRPr="00F40B70">
        <w:rPr>
          <w:rFonts w:asciiTheme="majorHAnsi" w:hAnsiTheme="majorHAnsi"/>
        </w:rPr>
        <w:t xml:space="preserve">ved </w:t>
      </w:r>
      <w:r w:rsidR="00E6151A" w:rsidRPr="00F40B70">
        <w:rPr>
          <w:rFonts w:asciiTheme="majorHAnsi" w:hAnsiTheme="majorHAnsi" w:cstheme="minorHAnsi"/>
          <w:szCs w:val="20"/>
        </w:rPr>
        <w:t xml:space="preserve">å </w:t>
      </w:r>
      <w:r w:rsidR="00E6151A" w:rsidRPr="003E27FD">
        <w:rPr>
          <w:rFonts w:asciiTheme="majorHAnsi" w:hAnsiTheme="majorHAnsi" w:cstheme="minorHAnsi"/>
          <w:szCs w:val="20"/>
        </w:rPr>
        <w:t xml:space="preserve">bruke </w:t>
      </w:r>
      <w:proofErr w:type="spellStart"/>
      <w:r w:rsidR="00E6151A" w:rsidRPr="003E27FD">
        <w:rPr>
          <w:rFonts w:asciiTheme="majorHAnsi" w:hAnsiTheme="majorHAnsi" w:cstheme="minorHAnsi"/>
          <w:szCs w:val="20"/>
        </w:rPr>
        <w:t>RpBestemmelsesOmråde</w:t>
      </w:r>
      <w:proofErr w:type="spellEnd"/>
      <w:r w:rsidR="00E6151A" w:rsidRPr="003E27FD">
        <w:rPr>
          <w:rFonts w:asciiTheme="majorHAnsi" w:hAnsiTheme="majorHAnsi" w:cstheme="minorHAnsi"/>
          <w:szCs w:val="20"/>
        </w:rPr>
        <w:t xml:space="preserve"> for å synliggjøre parkeringsanlegget. Husk å angi tydelig når bestemmelsesområdet gjelder på grunnen og når det gjelder </w:t>
      </w:r>
      <w:r w:rsidR="00CC611B" w:rsidRPr="003E27FD">
        <w:rPr>
          <w:rFonts w:asciiTheme="majorHAnsi" w:hAnsiTheme="majorHAnsi" w:cstheme="minorHAnsi"/>
          <w:szCs w:val="20"/>
        </w:rPr>
        <w:t>i</w:t>
      </w:r>
      <w:r w:rsidR="00E6151A" w:rsidRPr="003E27FD">
        <w:rPr>
          <w:rFonts w:asciiTheme="majorHAnsi" w:hAnsiTheme="majorHAnsi" w:cstheme="minorHAnsi"/>
          <w:szCs w:val="20"/>
        </w:rPr>
        <w:t xml:space="preserve"> grunnen. </w:t>
      </w:r>
      <w:r w:rsidR="00617A92">
        <w:rPr>
          <w:rFonts w:asciiTheme="majorHAnsi" w:hAnsiTheme="majorHAnsi" w:cstheme="minorHAnsi"/>
          <w:szCs w:val="20"/>
        </w:rPr>
        <w:t xml:space="preserve">Husk at tiltaket må ligge innenfor plangrensen på overflaten hvis det er en del av denne arealplanen. </w:t>
      </w:r>
      <w:r w:rsidR="008774D8" w:rsidRPr="003E27FD">
        <w:rPr>
          <w:rFonts w:asciiTheme="majorHAnsi" w:hAnsiTheme="majorHAnsi" w:cstheme="minorHAnsi"/>
          <w:szCs w:val="20"/>
        </w:rPr>
        <w:t xml:space="preserve">Denne metoden kan også brukes for å vise parkering på tak. </w:t>
      </w:r>
      <w:r w:rsidRPr="00F40B70">
        <w:t>Alternativt</w:t>
      </w:r>
      <w:r w:rsidRPr="00CC17C0">
        <w:t xml:space="preserve"> må man vise parkeringsanlegget i planen som et vertikalnivå. </w:t>
      </w:r>
      <w:r w:rsidR="002A054B">
        <w:t>Arealdisponering i slike tilfeller bør suppleres med snitt-tegning.</w:t>
      </w:r>
    </w:p>
    <w:p w14:paraId="1FF8737C" w14:textId="77777777" w:rsidR="00F22E05" w:rsidRDefault="008774D8" w:rsidP="00F22E05">
      <w:r>
        <w:t xml:space="preserve">Samme metode kan man benytte for </w:t>
      </w:r>
      <w:r w:rsidR="004F5D90">
        <w:t>underganger i forbindelse med veiplaner</w:t>
      </w:r>
      <w:r>
        <w:t xml:space="preserve"> og andre særskilte anlegg/funksjoner som skal stedfestes</w:t>
      </w:r>
      <w:r w:rsidR="004F5D90">
        <w:t>.</w:t>
      </w:r>
    </w:p>
    <w:p w14:paraId="1973269A" w14:textId="3A2BC83D" w:rsidR="00F22E05" w:rsidRDefault="00F22E05" w:rsidP="00DB621A">
      <w:pPr>
        <w:pStyle w:val="Overskrift3"/>
      </w:pPr>
      <w:bookmarkStart w:id="344" w:name="_Toc284834381"/>
      <w:bookmarkStart w:id="345" w:name="_Toc284834828"/>
      <w:bookmarkStart w:id="346" w:name="_Toc286753030"/>
      <w:bookmarkStart w:id="347" w:name="_Toc247964595"/>
      <w:bookmarkStart w:id="348" w:name="_Toc256601820"/>
      <w:bookmarkStart w:id="349" w:name="_Toc423689402"/>
      <w:bookmarkEnd w:id="344"/>
      <w:bookmarkEnd w:id="345"/>
      <w:bookmarkEnd w:id="346"/>
      <w:r>
        <w:t>Framstilling av strandsone, vann</w:t>
      </w:r>
      <w:r w:rsidR="00537284">
        <w:t>-</w:t>
      </w:r>
      <w:r>
        <w:t xml:space="preserve"> og landdel</w:t>
      </w:r>
      <w:bookmarkEnd w:id="347"/>
      <w:bookmarkEnd w:id="348"/>
      <w:bookmarkEnd w:id="349"/>
    </w:p>
    <w:p w14:paraId="719CB184" w14:textId="77777777" w:rsidR="00F22E05" w:rsidRPr="003D3C65" w:rsidRDefault="00F22E05" w:rsidP="0021393F">
      <w:r w:rsidRPr="003D3C65">
        <w:t>Man kan velge to alternativer for slik framstilling:</w:t>
      </w:r>
    </w:p>
    <w:p w14:paraId="23531169" w14:textId="77777777" w:rsidR="00E6151A" w:rsidRDefault="00F22E05" w:rsidP="00E6151A">
      <w:pPr>
        <w:numPr>
          <w:ilvl w:val="0"/>
          <w:numId w:val="24"/>
        </w:numPr>
        <w:spacing w:after="0"/>
      </w:pPr>
      <w:r w:rsidRPr="003D3C65">
        <w:t xml:space="preserve">Legge arealformålet bruk og vern av sjø med tilhørende strandsone på land- og </w:t>
      </w:r>
      <w:proofErr w:type="spellStart"/>
      <w:r w:rsidRPr="003D3C65">
        <w:t>vanndel</w:t>
      </w:r>
      <w:proofErr w:type="spellEnd"/>
      <w:r w:rsidRPr="003D3C65">
        <w:t xml:space="preserve">. Man kan også </w:t>
      </w:r>
      <w:smartTag w:uri="urn:schemas-microsoft-com:office:smarttags" w:element="PersonName">
        <w:r w:rsidRPr="003D3C65">
          <w:t>leg</w:t>
        </w:r>
      </w:smartTag>
      <w:r w:rsidRPr="003D3C65">
        <w:t xml:space="preserve">ge inn grense som viser skillet mellom landdelen og </w:t>
      </w:r>
      <w:proofErr w:type="spellStart"/>
      <w:r w:rsidRPr="003D3C65">
        <w:t>vanndelen</w:t>
      </w:r>
      <w:proofErr w:type="spellEnd"/>
      <w:r w:rsidRPr="003D3C65">
        <w:t xml:space="preserve"> (Strandlinje</w:t>
      </w:r>
      <w:r>
        <w:t xml:space="preserve"> </w:t>
      </w:r>
      <w:r w:rsidRPr="003D3C65">
        <w:t xml:space="preserve">Sjø). </w:t>
      </w:r>
    </w:p>
    <w:p w14:paraId="44CFB7BF" w14:textId="4CA47C63" w:rsidR="00E6151A" w:rsidRPr="00C578C2" w:rsidRDefault="00E6151A" w:rsidP="00E6151A">
      <w:pPr>
        <w:numPr>
          <w:ilvl w:val="0"/>
          <w:numId w:val="24"/>
        </w:numPr>
        <w:rPr>
          <w:lang w:val="nn-NO"/>
        </w:rPr>
      </w:pPr>
      <w:r w:rsidRPr="00E6151A">
        <w:rPr>
          <w:lang w:val="nn-NO"/>
        </w:rPr>
        <w:t xml:space="preserve">Bruke byggeformål på land (jf. </w:t>
      </w:r>
      <w:proofErr w:type="spellStart"/>
      <w:r w:rsidRPr="00E6151A">
        <w:rPr>
          <w:lang w:val="nn-NO"/>
        </w:rPr>
        <w:t>pbl</w:t>
      </w:r>
      <w:proofErr w:type="spellEnd"/>
      <w:r w:rsidRPr="00E6151A">
        <w:rPr>
          <w:lang w:val="nn-NO"/>
        </w:rPr>
        <w:t xml:space="preserve">. § 12-5 nr. 1 og 11-7 nr. 1), og bruk og vern av sjø (jf. </w:t>
      </w:r>
      <w:proofErr w:type="spellStart"/>
      <w:r w:rsidRPr="00E6151A">
        <w:rPr>
          <w:lang w:val="nn-NO"/>
        </w:rPr>
        <w:t>pbl</w:t>
      </w:r>
      <w:proofErr w:type="spellEnd"/>
      <w:r w:rsidRPr="00E6151A">
        <w:rPr>
          <w:lang w:val="nn-NO"/>
        </w:rPr>
        <w:t xml:space="preserve">. </w:t>
      </w:r>
      <w:r w:rsidR="005D5DAC" w:rsidRPr="006503B2">
        <w:t xml:space="preserve">§§ </w:t>
      </w:r>
      <w:r w:rsidRPr="006503B2">
        <w:t xml:space="preserve">12-5 nr. 6 og 11-7 nr. 6) for å få et klart </w:t>
      </w:r>
      <w:r w:rsidRPr="005D5DAC">
        <w:t>skille</w:t>
      </w:r>
      <w:r w:rsidRPr="006503B2">
        <w:t xml:space="preserve">. På land kan man eventuelt </w:t>
      </w:r>
      <w:r w:rsidRPr="005D5DAC">
        <w:t>benytte grønnstruktur</w:t>
      </w:r>
      <w:r w:rsidRPr="006503B2">
        <w:t xml:space="preserve"> (</w:t>
      </w:r>
      <w:proofErr w:type="spellStart"/>
      <w:r w:rsidRPr="006503B2">
        <w:t>pbl</w:t>
      </w:r>
      <w:proofErr w:type="spellEnd"/>
      <w:r w:rsidRPr="006503B2">
        <w:t xml:space="preserve">. </w:t>
      </w:r>
      <w:r w:rsidRPr="00E6151A">
        <w:rPr>
          <w:lang w:val="nn-NO"/>
        </w:rPr>
        <w:t>§ 11-7 nr. 3 og 12-5 nr 3) eller LNFR (</w:t>
      </w:r>
      <w:proofErr w:type="spellStart"/>
      <w:r w:rsidRPr="00E6151A">
        <w:rPr>
          <w:lang w:val="nn-NO"/>
        </w:rPr>
        <w:t>pbl</w:t>
      </w:r>
      <w:proofErr w:type="spellEnd"/>
      <w:r w:rsidRPr="00E6151A">
        <w:rPr>
          <w:lang w:val="nn-NO"/>
        </w:rPr>
        <w:t xml:space="preserve">. § 11-7 nr. 5 og 12-5 nr. 5) der det </w:t>
      </w:r>
      <w:proofErr w:type="spellStart"/>
      <w:r w:rsidRPr="00342CF0">
        <w:rPr>
          <w:lang w:val="nn-NO"/>
        </w:rPr>
        <w:t>ikke</w:t>
      </w:r>
      <w:proofErr w:type="spellEnd"/>
      <w:r w:rsidRPr="00E6151A">
        <w:rPr>
          <w:lang w:val="nn-NO"/>
        </w:rPr>
        <w:t xml:space="preserve"> er byggeformål.</w:t>
      </w:r>
    </w:p>
    <w:p w14:paraId="6FC8E29D" w14:textId="77777777" w:rsidR="00F22E05" w:rsidRPr="003D3C65" w:rsidRDefault="00F22E05" w:rsidP="00F22E05">
      <w:r w:rsidRPr="003D3C65">
        <w:t xml:space="preserve">Ønsker man å angi en egen byggeforbudsgrense langs sjøen anvendes </w:t>
      </w:r>
      <w:proofErr w:type="spellStart"/>
      <w:r w:rsidRPr="003D3C65">
        <w:t>ForbudsgrenseSjø</w:t>
      </w:r>
      <w:proofErr w:type="spellEnd"/>
      <w:r w:rsidRPr="003D3C65">
        <w:t>.</w:t>
      </w:r>
    </w:p>
    <w:p w14:paraId="08AAA523" w14:textId="28CAE56E" w:rsidR="005870F1" w:rsidRDefault="00F22E05" w:rsidP="00F22E05">
      <w:r w:rsidRPr="003D3C65">
        <w:t xml:space="preserve">Det er viktig å ha klart for seg at forbud mot tiltak mv. langs sjøen etter </w:t>
      </w:r>
      <w:proofErr w:type="spellStart"/>
      <w:r w:rsidRPr="003D3C65">
        <w:t>pbl</w:t>
      </w:r>
      <w:proofErr w:type="spellEnd"/>
      <w:r w:rsidRPr="003D3C65">
        <w:t>. § 1-8 annet ledd, jf. tredje ledd, gjelder selv om arealet er lagt ut til bebyggelse og an</w:t>
      </w:r>
      <w:smartTag w:uri="urn:schemas-microsoft-com:office:smarttags" w:element="PersonName">
        <w:r w:rsidRPr="003D3C65">
          <w:t>leg</w:t>
        </w:r>
      </w:smartTag>
      <w:r w:rsidRPr="003D3C65">
        <w:t xml:space="preserve">g. 100-metersonen langs sjøen gjelder med andre ord også i </w:t>
      </w:r>
      <w:proofErr w:type="spellStart"/>
      <w:r w:rsidRPr="003D3C65">
        <w:t>byggeområder</w:t>
      </w:r>
      <w:proofErr w:type="spellEnd"/>
      <w:r w:rsidRPr="003D3C65">
        <w:t xml:space="preserve"> såfremt det ikke uttrykkelig er fastsatt annen byggegrense i planen. </w:t>
      </w:r>
      <w:r w:rsidR="00396B8C">
        <w:t xml:space="preserve">Byggegrensen følger </w:t>
      </w:r>
      <w:r w:rsidRPr="003D3C65">
        <w:rPr>
          <w:u w:val="single"/>
        </w:rPr>
        <w:t>ikke</w:t>
      </w:r>
      <w:r w:rsidRPr="003D3C65">
        <w:t xml:space="preserve"> automatisk arealformålsgrensen.</w:t>
      </w:r>
      <w:r w:rsidR="00396B8C">
        <w:t xml:space="preserve"> Kommunen må gjøre en konkret vurdering av hvor byggegrensen skal gå. </w:t>
      </w:r>
    </w:p>
    <w:p w14:paraId="158DEC2F" w14:textId="77777777" w:rsidR="00F22E05" w:rsidRPr="005553B3" w:rsidRDefault="005870F1" w:rsidP="00F22E05">
      <w:pPr>
        <w:rPr>
          <w:rFonts w:ascii="DepCentury Old Style" w:hAnsi="DepCentury Old Style"/>
        </w:rPr>
      </w:pPr>
      <w:r>
        <w:t xml:space="preserve">Byggegrense </w:t>
      </w:r>
      <w:r w:rsidR="00524DB5">
        <w:t xml:space="preserve">i strandsonen langs sjøen </w:t>
      </w:r>
      <w:r>
        <w:t>kan legges inn</w:t>
      </w:r>
      <w:r w:rsidR="00AD77C9">
        <w:t xml:space="preserve"> i</w:t>
      </w:r>
      <w:r>
        <w:t xml:space="preserve"> </w:t>
      </w:r>
      <w:r w:rsidR="00524DB5">
        <w:t>areal</w:t>
      </w:r>
      <w:r>
        <w:t xml:space="preserve">plan på flere måter. </w:t>
      </w:r>
      <w:r w:rsidR="004850D6">
        <w:t xml:space="preserve">Det vanligste vil </w:t>
      </w:r>
      <w:r w:rsidR="00217540">
        <w:t>være å bruke forbudsgrense sjø</w:t>
      </w:r>
      <w:r w:rsidR="004850D6">
        <w:t xml:space="preserve"> (</w:t>
      </w:r>
      <w:r w:rsidR="00217540">
        <w:t xml:space="preserve">SOSI </w:t>
      </w:r>
      <w:r w:rsidR="004850D6">
        <w:t>kode 1112), men man kan også bruke byggegrense</w:t>
      </w:r>
      <w:r w:rsidR="00217540">
        <w:t xml:space="preserve"> (</w:t>
      </w:r>
      <w:r>
        <w:t>kod</w:t>
      </w:r>
      <w:r w:rsidR="00524DB5">
        <w:t>e 1111</w:t>
      </w:r>
      <w:r w:rsidR="00CA2667">
        <w:t>/1211</w:t>
      </w:r>
      <w:r w:rsidR="00524DB5">
        <w:t>)</w:t>
      </w:r>
      <w:r w:rsidR="001E61D0">
        <w:t xml:space="preserve">. </w:t>
      </w:r>
      <w:r w:rsidR="00217540">
        <w:t>En annen metode er å</w:t>
      </w:r>
      <w:r>
        <w:t xml:space="preserve"> bruke </w:t>
      </w:r>
      <w:r w:rsidR="00217540">
        <w:t>plan</w:t>
      </w:r>
      <w:r w:rsidR="00524DB5">
        <w:t xml:space="preserve">bestemmelse som </w:t>
      </w:r>
      <w:r w:rsidR="004850D6">
        <w:t>stedfestes</w:t>
      </w:r>
      <w:r w:rsidR="00524DB5">
        <w:t xml:space="preserve"> ved bruk av </w:t>
      </w:r>
      <w:proofErr w:type="spellStart"/>
      <w:r>
        <w:t>KpBestemmelsesOmråde</w:t>
      </w:r>
      <w:proofErr w:type="spellEnd"/>
      <w:r>
        <w:t>/</w:t>
      </w:r>
      <w:r w:rsidR="001E61D0">
        <w:t xml:space="preserve"> </w:t>
      </w:r>
      <w:proofErr w:type="spellStart"/>
      <w:r>
        <w:lastRenderedPageBreak/>
        <w:t>RpBestemmelsesOmråde</w:t>
      </w:r>
      <w:proofErr w:type="spellEnd"/>
      <w:r>
        <w:t xml:space="preserve">. Dersom for eksempel en brygge skal </w:t>
      </w:r>
      <w:r w:rsidR="00217540">
        <w:t xml:space="preserve">stikke </w:t>
      </w:r>
      <w:r>
        <w:t>ut i</w:t>
      </w:r>
      <w:r w:rsidR="00217540">
        <w:t xml:space="preserve"> eller over </w:t>
      </w:r>
      <w:r>
        <w:t>sjøen</w:t>
      </w:r>
      <w:r w:rsidR="00524DB5">
        <w:t>,</w:t>
      </w:r>
      <w:r>
        <w:t xml:space="preserve"> er sistnevnte </w:t>
      </w:r>
      <w:r w:rsidR="00CA2667">
        <w:t>fremgangsmåte</w:t>
      </w:r>
      <w:r>
        <w:t xml:space="preserve"> </w:t>
      </w:r>
      <w:r w:rsidR="001E61D0">
        <w:t xml:space="preserve">antakelig </w:t>
      </w:r>
      <w:r w:rsidR="00217540">
        <w:t>best</w:t>
      </w:r>
      <w:r>
        <w:t>.</w:t>
      </w:r>
      <w:r w:rsidR="001E61D0">
        <w:t xml:space="preserve"> </w:t>
      </w:r>
      <w:r w:rsidR="00F22E05" w:rsidRPr="003D3C65">
        <w:t xml:space="preserve">En særskilt problemstilling i strandsonen er hvordan man skal fremstille forbud mot oppankring av flytende hytter, husbåter og liknende innretninger. I slike tilfeller kan man </w:t>
      </w:r>
      <w:smartTag w:uri="urn:schemas-microsoft-com:office:smarttags" w:element="PersonName">
        <w:r w:rsidR="00F22E05" w:rsidRPr="003D3C65">
          <w:t>leg</w:t>
        </w:r>
      </w:smartTag>
      <w:r w:rsidR="00F22E05" w:rsidRPr="003D3C65">
        <w:t>ge ut området som arealformål bruk og vern av sjø og vassdrag, med tilhørende strandsone (</w:t>
      </w:r>
      <w:r w:rsidR="00F22E05">
        <w:t xml:space="preserve">hovedformål </w:t>
      </w:r>
      <w:r w:rsidR="00F22E05" w:rsidRPr="003D3C65">
        <w:t xml:space="preserve">nr. 6), med underformål ferdsel eller natur – og friluftsområde. </w:t>
      </w:r>
      <w:r w:rsidR="00F22E05">
        <w:t>Det kan gis bestemmelse om forbud mot o</w:t>
      </w:r>
      <w:r w:rsidR="00F22E05" w:rsidRPr="003D3C65">
        <w:t>ppankring</w:t>
      </w:r>
      <w:r w:rsidR="00F22E05">
        <w:t>.</w:t>
      </w:r>
      <w:r w:rsidR="00F22E05" w:rsidRPr="003D3C65">
        <w:t xml:space="preserve"> Alternativt kan man fastsette bestemmelse i kommuneplanens arealdel om midlertidige og flyttbare konstruksjoner og an</w:t>
      </w:r>
      <w:smartTag w:uri="urn:schemas-microsoft-com:office:smarttags" w:element="PersonName">
        <w:r w:rsidR="00F22E05" w:rsidRPr="003D3C65">
          <w:t>leg</w:t>
        </w:r>
      </w:smartTag>
      <w:r w:rsidR="00F22E05">
        <w:t xml:space="preserve">g, jf. </w:t>
      </w:r>
      <w:proofErr w:type="spellStart"/>
      <w:r w:rsidR="00F22E05">
        <w:t>pbl</w:t>
      </w:r>
      <w:proofErr w:type="spellEnd"/>
      <w:r w:rsidR="00F22E05">
        <w:t>. § 11-9 nr. 6.</w:t>
      </w:r>
      <w:r w:rsidR="00F22E05" w:rsidRPr="003D3C65">
        <w:t xml:space="preserve"> Oppankringsforbudet kan gjelde generelt i hele kommunen eller avgrense</w:t>
      </w:r>
      <w:r w:rsidR="00AD77C9">
        <w:t>s</w:t>
      </w:r>
      <w:r w:rsidR="00F22E05" w:rsidRPr="003D3C65">
        <w:t xml:space="preserve"> f.eks. med angivelser av hvilke strandsoner det er tale om. Bestemmelsen kan ev. stedfestes geografisk i plankartet gjennom SOSI koden </w:t>
      </w:r>
      <w:proofErr w:type="spellStart"/>
      <w:r w:rsidR="00F22E05" w:rsidRPr="003D3C65">
        <w:t>KpBestemmelsesOmråde</w:t>
      </w:r>
      <w:proofErr w:type="spellEnd"/>
      <w:r w:rsidR="00C822C9">
        <w:t>/</w:t>
      </w:r>
      <w:proofErr w:type="spellStart"/>
      <w:r w:rsidR="00C822C9">
        <w:t>RpBestemmelsesOmråde</w:t>
      </w:r>
      <w:proofErr w:type="spellEnd"/>
      <w:r w:rsidR="00C822C9">
        <w:t>,</w:t>
      </w:r>
      <w:r w:rsidR="00F22E05" w:rsidRPr="003D3C65">
        <w:t xml:space="preserve"> og påskrift.</w:t>
      </w:r>
      <w:r w:rsidR="00F22E05" w:rsidRPr="00CC17C0">
        <w:t xml:space="preserve"> </w:t>
      </w:r>
      <w:r w:rsidR="00F22E05">
        <w:t xml:space="preserve">Se </w:t>
      </w:r>
      <w:r w:rsidR="00F22E05" w:rsidRPr="00CC17C0">
        <w:t>også kap</w:t>
      </w:r>
      <w:r w:rsidR="00DF36AC">
        <w:t>ittel</w:t>
      </w:r>
      <w:r w:rsidR="00F22E05" w:rsidRPr="00CC17C0">
        <w:t xml:space="preserve"> 1.7 om etablering av digital plan.</w:t>
      </w:r>
    </w:p>
    <w:p w14:paraId="00AA90F5" w14:textId="77777777" w:rsidR="00F22E05" w:rsidRDefault="00F22E05" w:rsidP="00DB621A">
      <w:pPr>
        <w:pStyle w:val="Overskrift3"/>
      </w:pPr>
      <w:bookmarkStart w:id="350" w:name="_Toc256601821"/>
      <w:bookmarkStart w:id="351" w:name="_Toc423689403"/>
      <w:r>
        <w:t>Vassdrag</w:t>
      </w:r>
      <w:r w:rsidR="009079F1">
        <w:t>,</w:t>
      </w:r>
      <w:r>
        <w:t xml:space="preserve"> </w:t>
      </w:r>
      <w:r w:rsidR="009079F1">
        <w:t xml:space="preserve">framstilling av </w:t>
      </w:r>
      <w:r>
        <w:t>byggeforbudssone</w:t>
      </w:r>
      <w:bookmarkEnd w:id="350"/>
      <w:bookmarkEnd w:id="351"/>
    </w:p>
    <w:p w14:paraId="2A87BE3A" w14:textId="77777777" w:rsidR="00F22E05" w:rsidRDefault="00F22E05" w:rsidP="00F22E05">
      <w:pPr>
        <w:spacing w:before="120" w:after="60"/>
      </w:pPr>
      <w:r w:rsidRPr="00C518D7">
        <w:rPr>
          <w:rStyle w:val="Sterk"/>
        </w:rPr>
        <w:t>Grense for vassdrag ut mot sjø</w:t>
      </w:r>
      <w:r w:rsidRPr="003D3C65">
        <w:t xml:space="preserve"> </w:t>
      </w:r>
    </w:p>
    <w:p w14:paraId="34998BE4" w14:textId="0F96E833" w:rsidR="00F22E05" w:rsidRPr="003D3C65" w:rsidRDefault="00F22E05" w:rsidP="00F22E05">
      <w:pPr>
        <w:spacing w:after="240"/>
      </w:pPr>
      <w:r w:rsidRPr="003D3C65">
        <w:t xml:space="preserve">Grense for vassdrag ut mot sjø følger i utgangspunktet av </w:t>
      </w:r>
      <w:hyperlink r:id="rId58" w:history="1">
        <w:r w:rsidRPr="003D3C65">
          <w:rPr>
            <w:rStyle w:val="Hyperkobling"/>
          </w:rPr>
          <w:t>lov 24. nov. 2000 nr. 82 om vassdrag og grunnvann (vannressursloven)</w:t>
        </w:r>
      </w:hyperlink>
      <w:r w:rsidRPr="003D3C65">
        <w:t xml:space="preserve">. Det kan også angis i plan hvor denne grensen skal gå. </w:t>
      </w:r>
    </w:p>
    <w:p w14:paraId="0198807D" w14:textId="77777777" w:rsidR="00F22E05" w:rsidRDefault="00F22E05" w:rsidP="00F22E05">
      <w:pPr>
        <w:spacing w:after="60"/>
      </w:pPr>
      <w:r w:rsidRPr="00C518D7">
        <w:rPr>
          <w:rStyle w:val="Sterk"/>
        </w:rPr>
        <w:t>Byggeforbudssone mot vassdrag</w:t>
      </w:r>
      <w:r w:rsidRPr="003D3C65">
        <w:t xml:space="preserve"> </w:t>
      </w:r>
    </w:p>
    <w:p w14:paraId="5285DE4A" w14:textId="77777777" w:rsidR="00F22E05" w:rsidRDefault="00F22E05" w:rsidP="00F22E05">
      <w:r w:rsidRPr="003D3C65">
        <w:t xml:space="preserve">Kommunene har etter </w:t>
      </w:r>
      <w:proofErr w:type="spellStart"/>
      <w:r w:rsidRPr="003D3C65">
        <w:t>pbl</w:t>
      </w:r>
      <w:proofErr w:type="spellEnd"/>
      <w:r w:rsidRPr="003D3C65">
        <w:t>. § 1-8 siste ledd, jf. § 11-11 nr. 5, en plikt til å vurdere om det skal fastsettes en byggegrense langs vassdrag i kommuneplanens arealdel, for på den måten å ivareta viktige natur-, kulturmiljø- og friluftsinteresser langs vassdragene. Bestemmelsene må angi konkret hvilke bestemt angitte bygge- og an</w:t>
      </w:r>
      <w:smartTag w:uri="urn:schemas-microsoft-com:office:smarttags" w:element="PersonName">
        <w:r w:rsidRPr="003D3C65">
          <w:t>leg</w:t>
        </w:r>
      </w:smartTag>
      <w:r w:rsidRPr="003D3C65">
        <w:t>gstiltak som skal være forbudt og for hvilke områder langs vassdraget det skal gjelde. Byggeforbudssone mot vassdrag angis på plankart med bruk av Forbudsgrense</w:t>
      </w:r>
      <w:r>
        <w:t xml:space="preserve"> v</w:t>
      </w:r>
      <w:r w:rsidRPr="003D3C65">
        <w:t>assdrag</w:t>
      </w:r>
      <w:r w:rsidR="00ED481F">
        <w:t xml:space="preserve"> (SOSI kode 1113) eller vanlig byggegrense (kode </w:t>
      </w:r>
      <w:r w:rsidR="006F442E">
        <w:t>1111</w:t>
      </w:r>
      <w:r w:rsidR="00CA2667">
        <w:t>/1211</w:t>
      </w:r>
      <w:r w:rsidR="00ED481F">
        <w:t>)</w:t>
      </w:r>
      <w:r w:rsidRPr="003D3C65">
        <w:t xml:space="preserve">. </w:t>
      </w:r>
    </w:p>
    <w:p w14:paraId="74AD98C8" w14:textId="77777777" w:rsidR="00EE1D5F" w:rsidRPr="003D3C65" w:rsidRDefault="00EE1D5F" w:rsidP="00F22E05">
      <w:r w:rsidRPr="00524DB5">
        <w:t xml:space="preserve">I og langs vassdrag vil det være viktig at lokaliseringen av byggetiltak (f.eks. brygge) angis direkte i kartet. Dette kan ivaretas ved bruk av </w:t>
      </w:r>
      <w:r>
        <w:t xml:space="preserve">forbudsgrense vassdrag </w:t>
      </w:r>
      <w:r w:rsidR="00CA2667">
        <w:t xml:space="preserve">(eler byggegrense) </w:t>
      </w:r>
      <w:r>
        <w:t xml:space="preserve">som nevnt foran, men et </w:t>
      </w:r>
      <w:r w:rsidR="00CA2667">
        <w:t xml:space="preserve">annet </w:t>
      </w:r>
      <w:r>
        <w:t xml:space="preserve">verktøy som </w:t>
      </w:r>
      <w:r w:rsidR="00CA2667">
        <w:t>kan tenkes</w:t>
      </w:r>
      <w:r>
        <w:t xml:space="preserve"> bedre egnet er bruk av plan</w:t>
      </w:r>
      <w:r w:rsidRPr="00524DB5">
        <w:t xml:space="preserve">bestemmelse etter </w:t>
      </w:r>
      <w:proofErr w:type="spellStart"/>
      <w:r w:rsidRPr="00524DB5">
        <w:t>pbl</w:t>
      </w:r>
      <w:proofErr w:type="spellEnd"/>
      <w:r w:rsidRPr="00524DB5">
        <w:t>. § 12-7 nr. 1</w:t>
      </w:r>
      <w:r w:rsidR="00CA2667">
        <w:t>,</w:t>
      </w:r>
      <w:r w:rsidRPr="00524DB5">
        <w:t xml:space="preserve"> som stedfestes ved br</w:t>
      </w:r>
      <w:r w:rsidR="00CA2667">
        <w:t xml:space="preserve">uk av </w:t>
      </w:r>
      <w:proofErr w:type="spellStart"/>
      <w:r w:rsidR="00CA2667">
        <w:t>KpBestemmelsesOmråde</w:t>
      </w:r>
      <w:proofErr w:type="spellEnd"/>
      <w:r w:rsidR="00CA2667">
        <w:t>/</w:t>
      </w:r>
      <w:r w:rsidRPr="00524DB5">
        <w:t xml:space="preserve"> </w:t>
      </w:r>
      <w:proofErr w:type="spellStart"/>
      <w:r w:rsidRPr="00524DB5">
        <w:t>RpBestemmelsesOmråde</w:t>
      </w:r>
      <w:proofErr w:type="spellEnd"/>
      <w:r w:rsidRPr="00524DB5">
        <w:t xml:space="preserve"> (SOSI). </w:t>
      </w:r>
    </w:p>
    <w:p w14:paraId="42CB20D3" w14:textId="77777777" w:rsidR="00F22E05" w:rsidRPr="003D3C65" w:rsidRDefault="00F22E05" w:rsidP="00F22E05">
      <w:r w:rsidRPr="003D3C65">
        <w:t>Sone for kantvegetasjon kan også fastsettes i bestemmelse, bl.a. for å sikre opprettholdelse av allmennhetens tilgang til strandsonen.</w:t>
      </w:r>
      <w:r>
        <w:t xml:space="preserve"> Se </w:t>
      </w:r>
      <w:r w:rsidRPr="00CC17C0">
        <w:t>også kap</w:t>
      </w:r>
      <w:r w:rsidR="00DF36AC">
        <w:t>ittel</w:t>
      </w:r>
      <w:r w:rsidRPr="00CC17C0">
        <w:t xml:space="preserve"> 1.7 om</w:t>
      </w:r>
      <w:r>
        <w:t xml:space="preserve"> etablering av digital plan.</w:t>
      </w:r>
    </w:p>
    <w:p w14:paraId="05B71559" w14:textId="77777777" w:rsidR="00516E85" w:rsidRDefault="0047428B" w:rsidP="00516E85">
      <w:pPr>
        <w:spacing w:after="120"/>
        <w:rPr>
          <w:b/>
        </w:rPr>
      </w:pPr>
      <w:r>
        <w:rPr>
          <w:noProof/>
          <w:lang w:eastAsia="nb-NO"/>
        </w:rPr>
        <w:lastRenderedPageBreak/>
        <w:drawing>
          <wp:inline distT="0" distB="0" distL="0" distR="0" wp14:anchorId="7702E57F" wp14:editId="749458E9">
            <wp:extent cx="4783169" cy="3605022"/>
            <wp:effectExtent l="19050" t="19050" r="17780" b="14605"/>
            <wp:docPr id="17" name="Bilde 16" descr="strandlin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andlinje.JPG"/>
                    <pic:cNvPicPr/>
                  </pic:nvPicPr>
                  <pic:blipFill>
                    <a:blip r:embed="rId59" cstate="print"/>
                    <a:stretch>
                      <a:fillRect/>
                    </a:stretch>
                  </pic:blipFill>
                  <pic:spPr>
                    <a:xfrm>
                      <a:off x="0" y="0"/>
                      <a:ext cx="4783169" cy="3605022"/>
                    </a:xfrm>
                    <a:prstGeom prst="rect">
                      <a:avLst/>
                    </a:prstGeom>
                    <a:ln w="12700">
                      <a:solidFill>
                        <a:schemeClr val="bg1">
                          <a:lumMod val="50000"/>
                        </a:schemeClr>
                      </a:solidFill>
                    </a:ln>
                  </pic:spPr>
                </pic:pic>
              </a:graphicData>
            </a:graphic>
          </wp:inline>
        </w:drawing>
      </w:r>
    </w:p>
    <w:p w14:paraId="5BBAB0E0" w14:textId="3CADAB52" w:rsidR="00F22E05" w:rsidRPr="00610174" w:rsidRDefault="00F22E05" w:rsidP="00516E85">
      <w:pPr>
        <w:spacing w:after="120"/>
        <w:rPr>
          <w:b/>
          <w:szCs w:val="20"/>
        </w:rPr>
      </w:pPr>
      <w:r w:rsidRPr="00516E85">
        <w:rPr>
          <w:b/>
        </w:rPr>
        <w:t>Fig</w:t>
      </w:r>
      <w:r w:rsidR="0061142C" w:rsidRPr="00516E85">
        <w:rPr>
          <w:b/>
        </w:rPr>
        <w:t>ur 1-23</w:t>
      </w:r>
      <w:r w:rsidR="007972BB" w:rsidRPr="00516E85">
        <w:rPr>
          <w:b/>
        </w:rPr>
        <w:t xml:space="preserve">: </w:t>
      </w:r>
      <w:r w:rsidR="00342CF0">
        <w:rPr>
          <w:b/>
        </w:rPr>
        <w:t>Plankartet v</w:t>
      </w:r>
      <w:r w:rsidR="00032B4F" w:rsidRPr="00516E85">
        <w:rPr>
          <w:b/>
        </w:rPr>
        <w:t>iser</w:t>
      </w:r>
      <w:r w:rsidR="00032B4F">
        <w:rPr>
          <w:b/>
        </w:rPr>
        <w:t xml:space="preserve"> byggegrense mot vassdrag som forbudsgrense sjø (kode 1112) og forbudsgrense vassdrag (kode 1113). I </w:t>
      </w:r>
      <w:r w:rsidR="007972BB">
        <w:rPr>
          <w:b/>
        </w:rPr>
        <w:t xml:space="preserve">tillegg inneholder figuren </w:t>
      </w:r>
      <w:r w:rsidR="00032B4F">
        <w:rPr>
          <w:b/>
        </w:rPr>
        <w:t xml:space="preserve">strandlinje sjø (kode 1160). </w:t>
      </w:r>
      <w:r w:rsidR="00610174">
        <w:rPr>
          <w:b/>
        </w:rPr>
        <w:t>(Se d</w:t>
      </w:r>
      <w:r w:rsidR="00032B4F">
        <w:rPr>
          <w:b/>
        </w:rPr>
        <w:t>e grå stiplete linjene)</w:t>
      </w:r>
      <w:r w:rsidR="00610174">
        <w:rPr>
          <w:b/>
        </w:rPr>
        <w:t xml:space="preserve">. </w:t>
      </w:r>
      <w:r w:rsidR="00032B4F">
        <w:rPr>
          <w:b/>
        </w:rPr>
        <w:t xml:space="preserve"> </w:t>
      </w:r>
      <w:r w:rsidR="00617A92">
        <w:rPr>
          <w:b/>
        </w:rPr>
        <w:t xml:space="preserve"> Plankartet mangler tekstinformasjon.</w:t>
      </w:r>
    </w:p>
    <w:p w14:paraId="24206E66" w14:textId="77777777" w:rsidR="00516E85" w:rsidRDefault="00F22E05" w:rsidP="00F22E05">
      <w:pPr>
        <w:rPr>
          <w:rStyle w:val="BildetekstTegn"/>
          <w:rFonts w:ascii="Cambria" w:hAnsi="Cambria"/>
          <w:sz w:val="20"/>
          <w:szCs w:val="20"/>
        </w:rPr>
      </w:pPr>
      <w:r>
        <w:rPr>
          <w:noProof/>
          <w:lang w:eastAsia="nb-NO"/>
        </w:rPr>
        <w:lastRenderedPageBreak/>
        <w:drawing>
          <wp:inline distT="0" distB="0" distL="0" distR="0" wp14:anchorId="243E27A2" wp14:editId="03F60E55">
            <wp:extent cx="5363751" cy="4446479"/>
            <wp:effectExtent l="19050" t="19050" r="27940" b="11430"/>
            <wp:docPr id="24"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0" cstate="print"/>
                    <a:srcRect l="31863" t="28430" r="20447" b="8315"/>
                    <a:stretch>
                      <a:fillRect/>
                    </a:stretch>
                  </pic:blipFill>
                  <pic:spPr bwMode="auto">
                    <a:xfrm>
                      <a:off x="0" y="0"/>
                      <a:ext cx="5363751" cy="4446479"/>
                    </a:xfrm>
                    <a:prstGeom prst="rect">
                      <a:avLst/>
                    </a:prstGeom>
                    <a:noFill/>
                    <a:ln w="12700" cmpd="sng">
                      <a:solidFill>
                        <a:schemeClr val="bg1">
                          <a:lumMod val="50000"/>
                        </a:schemeClr>
                      </a:solidFill>
                      <a:miter lim="800000"/>
                      <a:headEnd/>
                      <a:tailEnd/>
                    </a:ln>
                    <a:effectLst/>
                  </pic:spPr>
                </pic:pic>
              </a:graphicData>
            </a:graphic>
          </wp:inline>
        </w:drawing>
      </w:r>
    </w:p>
    <w:p w14:paraId="0B37FD8C" w14:textId="77777777" w:rsidR="007972BB" w:rsidRPr="00B014B2" w:rsidRDefault="00F22E05" w:rsidP="00B014B2">
      <w:pPr>
        <w:spacing w:after="120"/>
        <w:rPr>
          <w:b/>
        </w:rPr>
      </w:pPr>
      <w:r w:rsidRPr="00B014B2">
        <w:rPr>
          <w:b/>
        </w:rPr>
        <w:t>Fig</w:t>
      </w:r>
      <w:r w:rsidR="0061142C" w:rsidRPr="00B014B2">
        <w:rPr>
          <w:b/>
        </w:rPr>
        <w:t>ur 1-24</w:t>
      </w:r>
      <w:r w:rsidR="00610174" w:rsidRPr="00B014B2">
        <w:rPr>
          <w:b/>
        </w:rPr>
        <w:t xml:space="preserve">: </w:t>
      </w:r>
      <w:r w:rsidR="00032B4F" w:rsidRPr="00B014B2">
        <w:rPr>
          <w:b/>
        </w:rPr>
        <w:t>Viser</w:t>
      </w:r>
      <w:r w:rsidR="00032B4F">
        <w:rPr>
          <w:b/>
        </w:rPr>
        <w:t xml:space="preserve"> byggegrense mot vassdrag som forbudsgrense sjø (kode 1112) og forbudsgrense vassdrag (kode 1113). I tillegg vises strandlinje sjø (kode 1160). Figuren inneholder også hensynssoner for bevaring av naturmiljø (kode 560), for båndlegging etter lov om naturvern (kode 720) og hensynssone for flomfare (kode 320).</w:t>
      </w:r>
      <w:r w:rsidR="00610174">
        <w:rPr>
          <w:b/>
        </w:rPr>
        <w:t xml:space="preserve"> </w:t>
      </w:r>
    </w:p>
    <w:p w14:paraId="7E06AA10" w14:textId="77777777" w:rsidR="00516E85" w:rsidRDefault="00F22E05">
      <w:pPr>
        <w:rPr>
          <w:b/>
        </w:rPr>
      </w:pPr>
      <w:r>
        <w:rPr>
          <w:noProof/>
          <w:lang w:eastAsia="nb-NO"/>
        </w:rPr>
        <w:lastRenderedPageBreak/>
        <w:drawing>
          <wp:inline distT="0" distB="0" distL="0" distR="0" wp14:anchorId="682457B1" wp14:editId="64DDE15E">
            <wp:extent cx="4813300" cy="3662045"/>
            <wp:effectExtent l="19050" t="19050" r="25400" b="14605"/>
            <wp:docPr id="25"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1" cstate="print"/>
                    <a:srcRect l="25862" t="15732" r="16472" b="14670"/>
                    <a:stretch>
                      <a:fillRect/>
                    </a:stretch>
                  </pic:blipFill>
                  <pic:spPr bwMode="auto">
                    <a:xfrm>
                      <a:off x="0" y="0"/>
                      <a:ext cx="4813300" cy="3662045"/>
                    </a:xfrm>
                    <a:prstGeom prst="rect">
                      <a:avLst/>
                    </a:prstGeom>
                    <a:noFill/>
                    <a:ln w="12700" cmpd="sng">
                      <a:solidFill>
                        <a:schemeClr val="bg1">
                          <a:lumMod val="50000"/>
                        </a:schemeClr>
                      </a:solidFill>
                      <a:miter lim="800000"/>
                      <a:headEnd/>
                      <a:tailEnd/>
                    </a:ln>
                    <a:effectLst/>
                  </pic:spPr>
                </pic:pic>
              </a:graphicData>
            </a:graphic>
          </wp:inline>
        </w:drawing>
      </w:r>
    </w:p>
    <w:p w14:paraId="60B72F95" w14:textId="77777777" w:rsidR="0047428B" w:rsidRPr="00600E61" w:rsidRDefault="00AB6E24" w:rsidP="00600E61">
      <w:pPr>
        <w:spacing w:after="120"/>
        <w:rPr>
          <w:b/>
        </w:rPr>
      </w:pPr>
      <w:r>
        <w:rPr>
          <w:b/>
        </w:rPr>
        <w:t>Figur 1-</w:t>
      </w:r>
      <w:r w:rsidR="0061142C">
        <w:rPr>
          <w:b/>
        </w:rPr>
        <w:t>25</w:t>
      </w:r>
      <w:r w:rsidR="00610174">
        <w:rPr>
          <w:b/>
        </w:rPr>
        <w:t>:</w:t>
      </w:r>
      <w:r>
        <w:rPr>
          <w:b/>
        </w:rPr>
        <w:t xml:space="preserve"> Viser byggegrense mot vassdrag</w:t>
      </w:r>
      <w:r w:rsidR="00610174">
        <w:rPr>
          <w:b/>
        </w:rPr>
        <w:t xml:space="preserve"> som </w:t>
      </w:r>
      <w:r>
        <w:rPr>
          <w:b/>
        </w:rPr>
        <w:t>forbudsgrense vassdrag (kode 1113</w:t>
      </w:r>
      <w:r w:rsidR="00610174">
        <w:rPr>
          <w:b/>
        </w:rPr>
        <w:t xml:space="preserve">) </w:t>
      </w:r>
      <w:r>
        <w:rPr>
          <w:b/>
        </w:rPr>
        <w:t>Figur</w:t>
      </w:r>
      <w:r w:rsidR="00610174">
        <w:rPr>
          <w:b/>
        </w:rPr>
        <w:t>en inneholder også</w:t>
      </w:r>
      <w:r w:rsidR="00600E61">
        <w:rPr>
          <w:b/>
        </w:rPr>
        <w:t xml:space="preserve"> </w:t>
      </w:r>
      <w:r>
        <w:rPr>
          <w:b/>
        </w:rPr>
        <w:t>hensynssoner for ras- og skredfare (kode 310) og for flomfare (kode 320</w:t>
      </w:r>
      <w:r w:rsidR="00032B4F" w:rsidRPr="00032B4F">
        <w:rPr>
          <w:b/>
        </w:rPr>
        <w:t xml:space="preserve">).  </w:t>
      </w:r>
    </w:p>
    <w:p w14:paraId="6EA9460F" w14:textId="77777777" w:rsidR="00F22E05" w:rsidRDefault="00F22E05" w:rsidP="00DB621A">
      <w:pPr>
        <w:pStyle w:val="Overskrift3"/>
      </w:pPr>
      <w:bookmarkStart w:id="352" w:name="_Toc247964601"/>
      <w:bookmarkStart w:id="353" w:name="_Toc256601822"/>
      <w:bookmarkStart w:id="354" w:name="_Toc423689404"/>
      <w:r>
        <w:t>Grad av utnytting</w:t>
      </w:r>
      <w:bookmarkEnd w:id="352"/>
      <w:bookmarkEnd w:id="353"/>
      <w:bookmarkEnd w:id="354"/>
    </w:p>
    <w:p w14:paraId="6EF1B2F8" w14:textId="76FA1159" w:rsidR="00F22E05" w:rsidRPr="003D3C65" w:rsidRDefault="00F22E05" w:rsidP="00F22E05">
      <w:r w:rsidRPr="003D3C65">
        <w:t xml:space="preserve">Ved valg av type utnyttingsgrad, skal man benytte alternativene som framgår av teknisk forskrift (TEK) </w:t>
      </w:r>
      <w:r w:rsidR="00187B2F">
        <w:t xml:space="preserve">kapittel 5 </w:t>
      </w:r>
      <w:r w:rsidRPr="003D3C65">
        <w:t xml:space="preserve">til plan- og bygningsloven med </w:t>
      </w:r>
      <w:r w:rsidR="00B377BB" w:rsidRPr="00B377BB">
        <w:t>veiledning</w:t>
      </w:r>
      <w:r w:rsidRPr="003D3C65">
        <w:t xml:space="preserve"> (BYA, % BYA, BRA, % </w:t>
      </w:r>
      <w:r>
        <w:t>BRA</w:t>
      </w:r>
      <w:r w:rsidRPr="003D3C65">
        <w:t>)</w:t>
      </w:r>
      <w:r>
        <w:t>. MUA bør stå i bestemmelse, men behøver ikke påføres plankartet</w:t>
      </w:r>
      <w:r w:rsidRPr="003D3C65">
        <w:t>.</w:t>
      </w:r>
      <w:r w:rsidR="00B377BB">
        <w:t xml:space="preserve"> </w:t>
      </w:r>
      <w:hyperlink r:id="rId62" w:history="1">
        <w:r w:rsidR="00B377BB" w:rsidRPr="00B377BB">
          <w:rPr>
            <w:rStyle w:val="Hyperkobling"/>
          </w:rPr>
          <w:t>Veileder om grad av utnytting</w:t>
        </w:r>
      </w:hyperlink>
      <w:r w:rsidR="00B377BB">
        <w:t xml:space="preserve"> er et viktig hjelpemiddel når kommunens skal velge hvilken måleregel som skal brukes. </w:t>
      </w:r>
    </w:p>
    <w:p w14:paraId="496BC84F" w14:textId="77777777" w:rsidR="00EB77F5" w:rsidRDefault="00F22E05">
      <w:pPr>
        <w:numPr>
          <w:ilvl w:val="0"/>
          <w:numId w:val="21"/>
        </w:numPr>
        <w:spacing w:after="0"/>
      </w:pPr>
      <w:r w:rsidRPr="003D3C65">
        <w:t xml:space="preserve">I kommuneplan kan grad av utnytting vises i plankartet når det anses hensiktsmessig. </w:t>
      </w:r>
    </w:p>
    <w:p w14:paraId="46F04E0C" w14:textId="77777777" w:rsidR="00EB77F5" w:rsidRDefault="00F22E05">
      <w:pPr>
        <w:numPr>
          <w:ilvl w:val="0"/>
          <w:numId w:val="21"/>
        </w:numPr>
      </w:pPr>
      <w:r w:rsidRPr="003D3C65">
        <w:t>Grad av utnytting skal angis på plankartet ved regulering. Der det i områderegulering er stilt krav om detaljregulering før utbygging kan finnes sted, kan fastsetting av grad av utnytting utsettes til detaljreguler</w:t>
      </w:r>
      <w:smartTag w:uri="urn:schemas-microsoft-com:office:smarttags" w:element="PersonName">
        <w:r w:rsidRPr="003D3C65">
          <w:t>inge</w:t>
        </w:r>
      </w:smartTag>
      <w:r w:rsidRPr="003D3C65">
        <w:t xml:space="preserve">n. </w:t>
      </w:r>
    </w:p>
    <w:p w14:paraId="220CE9E9" w14:textId="13BF312C" w:rsidR="00F22E05" w:rsidRDefault="00BB0642" w:rsidP="00516E85">
      <w:r>
        <w:t>I vektorfila skal grad av utnytting legges inn i gruppe-egenskapen ..UTNYTT der det er gitt bestemmelser om det. Hvis man vil vise tallet i plankartet hentes verdien fra denne egenskapen.</w:t>
      </w:r>
      <w:r w:rsidR="00342CF0" w:rsidRPr="003D3C65" w:rsidDel="00342CF0">
        <w:t xml:space="preserve"> </w:t>
      </w:r>
      <w:r w:rsidR="00F22E05" w:rsidRPr="003D3C65">
        <w:t>Reguleringsplaner som inneholder arealer for bebyggelse og an</w:t>
      </w:r>
      <w:smartTag w:uri="urn:schemas-microsoft-com:office:smarttags" w:element="PersonName">
        <w:r w:rsidR="00F22E05" w:rsidRPr="003D3C65">
          <w:t>leg</w:t>
        </w:r>
      </w:smartTag>
      <w:r w:rsidR="00F22E05" w:rsidRPr="003D3C65">
        <w:t>g hvor forutsetn</w:t>
      </w:r>
      <w:smartTag w:uri="urn:schemas-microsoft-com:office:smarttags" w:element="PersonName">
        <w:r w:rsidR="00F22E05" w:rsidRPr="003D3C65">
          <w:t>inge</w:t>
        </w:r>
      </w:smartTag>
      <w:r w:rsidR="00F22E05" w:rsidRPr="003D3C65">
        <w:t>n er at byggesaksbehandling skal kunne skje uten ytterligere plan</w:t>
      </w:r>
      <w:smartTag w:uri="urn:schemas-microsoft-com:office:smarttags" w:element="PersonName">
        <w:r w:rsidR="00F22E05" w:rsidRPr="003D3C65">
          <w:t>leg</w:t>
        </w:r>
      </w:smartTag>
      <w:r w:rsidR="00F22E05" w:rsidRPr="003D3C65">
        <w:t xml:space="preserve">ging, må alltid angi grad av utnytting. Det er opp til kommunen å avgjøre om det </w:t>
      </w:r>
      <w:r w:rsidR="00B377BB">
        <w:t>er</w:t>
      </w:r>
      <w:r w:rsidR="00F22E05" w:rsidRPr="003D3C65">
        <w:t xml:space="preserve"> behov for å fastsette utnyttelsesgrad i områderegulering, eller om dette kan avklares ved en senere detaljregulering. </w:t>
      </w:r>
    </w:p>
    <w:p w14:paraId="0994B81A" w14:textId="77777777" w:rsidR="00F22E05" w:rsidRDefault="00F22E05" w:rsidP="00DB621A">
      <w:pPr>
        <w:pStyle w:val="Overskrift3"/>
      </w:pPr>
      <w:bookmarkStart w:id="355" w:name="_Toc256601823"/>
      <w:bookmarkStart w:id="356" w:name="_Toc423689405"/>
      <w:r>
        <w:lastRenderedPageBreak/>
        <w:t>Møneretning, frisiktsone, målsetting, mv.</w:t>
      </w:r>
      <w:bookmarkEnd w:id="355"/>
      <w:bookmarkEnd w:id="356"/>
    </w:p>
    <w:p w14:paraId="2967757E" w14:textId="77777777" w:rsidR="005D1557" w:rsidRDefault="00F22E05" w:rsidP="002966FE">
      <w:pPr>
        <w:keepNext/>
      </w:pPr>
      <w:r>
        <w:rPr>
          <w:noProof/>
          <w:lang w:eastAsia="nb-NO"/>
        </w:rPr>
        <w:drawing>
          <wp:inline distT="0" distB="0" distL="0" distR="0" wp14:anchorId="535A9AA1" wp14:editId="0D3D6C69">
            <wp:extent cx="5169698" cy="4427445"/>
            <wp:effectExtent l="19050" t="19050" r="12065" b="11430"/>
            <wp:docPr id="27"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3" cstate="print"/>
                    <a:srcRect l="47690" t="30280" r="14619" b="16292"/>
                    <a:stretch>
                      <a:fillRect/>
                    </a:stretch>
                  </pic:blipFill>
                  <pic:spPr bwMode="auto">
                    <a:xfrm>
                      <a:off x="0" y="0"/>
                      <a:ext cx="5169698" cy="4427445"/>
                    </a:xfrm>
                    <a:prstGeom prst="rect">
                      <a:avLst/>
                    </a:prstGeom>
                    <a:noFill/>
                    <a:ln w="12700">
                      <a:solidFill>
                        <a:schemeClr val="bg1">
                          <a:lumMod val="50000"/>
                        </a:schemeClr>
                      </a:solidFill>
                      <a:miter lim="800000"/>
                      <a:headEnd/>
                      <a:tailEnd/>
                    </a:ln>
                  </pic:spPr>
                </pic:pic>
              </a:graphicData>
            </a:graphic>
          </wp:inline>
        </w:drawing>
      </w:r>
    </w:p>
    <w:p w14:paraId="01133786" w14:textId="77777777" w:rsidR="0047428B" w:rsidRDefault="00032B4F">
      <w:pPr>
        <w:keepNext/>
        <w:rPr>
          <w:b/>
        </w:rPr>
      </w:pPr>
      <w:r w:rsidRPr="00032B4F">
        <w:rPr>
          <w:b/>
        </w:rPr>
        <w:t>Figur 1</w:t>
      </w:r>
      <w:r w:rsidRPr="00032B4F">
        <w:rPr>
          <w:b/>
        </w:rPr>
        <w:noBreakHyphen/>
      </w:r>
      <w:r w:rsidR="0061142C">
        <w:rPr>
          <w:b/>
        </w:rPr>
        <w:t>26</w:t>
      </w:r>
      <w:r w:rsidRPr="00032B4F">
        <w:rPr>
          <w:b/>
        </w:rPr>
        <w:t xml:space="preserve">: Eksempel på regulert møneretning, grad av utnytting, påførte frisiktsoner m.m. </w:t>
      </w:r>
    </w:p>
    <w:p w14:paraId="66A275FD" w14:textId="76EC8354" w:rsidR="007976CE" w:rsidRPr="00314093" w:rsidRDefault="007976CE" w:rsidP="00314093">
      <w:pPr>
        <w:rPr>
          <w:b/>
          <w:color w:val="0000FF"/>
          <w:u w:val="single"/>
        </w:rPr>
      </w:pPr>
      <w:r>
        <w:t xml:space="preserve">Juridisk linje for frisiktlinje og flate med frisiktsone skal alltid fremstilles sammen. Frisiktlinjen skal vise den frie siktelinjen gjennom krysset, mens frisiktsonen skal sikre at det i siktesonen ikke bygges eller etableres elementer som kan hindre sikt gjennom krysset. Frisiktsone etableres som flate over alle formål som kan hindre fri sikt. Reguleringsplan med vegkryss avgrenses slik at hele frisiktsonen, samt frisiktlinjen i tilstøtende veg er innenfor planen. Frisiktlinje- og frisiktsone etableres i henhold til </w:t>
      </w:r>
      <w:hyperlink r:id="rId64" w:history="1">
        <w:r w:rsidRPr="00D46238">
          <w:rPr>
            <w:rStyle w:val="Hyperkobling"/>
          </w:rPr>
          <w:t>vegvesenets håndbøker (V121).</w:t>
        </w:r>
      </w:hyperlink>
      <w:r>
        <w:rPr>
          <w:rStyle w:val="Hyperkobling"/>
        </w:rPr>
        <w:t xml:space="preserve"> </w:t>
      </w:r>
      <w:r w:rsidR="002D7DBD">
        <w:rPr>
          <w:rStyle w:val="Hyperkobling"/>
        </w:rPr>
        <w:t xml:space="preserve"> Se også avstandskrav i vegloven §29</w:t>
      </w:r>
    </w:p>
    <w:p w14:paraId="394FE1FD" w14:textId="754C1CCB" w:rsidR="00F22E05" w:rsidRDefault="007976CE" w:rsidP="004233AF">
      <w:pPr>
        <w:spacing w:after="0" w:line="240" w:lineRule="auto"/>
      </w:pPr>
      <w:r>
        <w:rPr>
          <w:b/>
        </w:rPr>
        <w:br w:type="page"/>
      </w:r>
      <w:r w:rsidR="00F22E05" w:rsidRPr="001A55FF">
        <w:lastRenderedPageBreak/>
        <w:t xml:space="preserve">Eksempel på LNFR-områder: </w:t>
      </w:r>
    </w:p>
    <w:p w14:paraId="7769CE9B" w14:textId="4CB9EBAA" w:rsidR="006205A6" w:rsidRDefault="006205A6" w:rsidP="00F22E05"/>
    <w:p w14:paraId="3127F58A" w14:textId="29F56A13" w:rsidR="006205A6" w:rsidRPr="001A55FF" w:rsidRDefault="009B555A" w:rsidP="00F22E05">
      <w:r>
        <w:rPr>
          <w:noProof/>
          <w:lang w:eastAsia="nb-NO"/>
        </w:rPr>
        <w:drawing>
          <wp:inline distT="0" distB="0" distL="0" distR="0" wp14:anchorId="46F32036" wp14:editId="15B72C95">
            <wp:extent cx="5760720" cy="6219825"/>
            <wp:effectExtent l="0" t="0" r="0" b="9525"/>
            <wp:docPr id="10116" name="Bilde 10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6" name="Eksempel7.tiff"/>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60720" cy="6219825"/>
                    </a:xfrm>
                    <a:prstGeom prst="rect">
                      <a:avLst/>
                    </a:prstGeom>
                  </pic:spPr>
                </pic:pic>
              </a:graphicData>
            </a:graphic>
          </wp:inline>
        </w:drawing>
      </w:r>
    </w:p>
    <w:p w14:paraId="489D6819" w14:textId="51DD0D95" w:rsidR="00F22E05" w:rsidRDefault="00F22E05" w:rsidP="00F22E05">
      <w:pPr>
        <w:keepNext/>
      </w:pPr>
      <w:r>
        <w:t xml:space="preserve"> </w:t>
      </w:r>
    </w:p>
    <w:p w14:paraId="59AF61F8" w14:textId="6B8E7495" w:rsidR="00F22E05" w:rsidRDefault="00F22E05" w:rsidP="00F22E05">
      <w:pPr>
        <w:pStyle w:val="Bildetekst"/>
        <w:spacing w:after="240"/>
      </w:pPr>
      <w:r w:rsidRPr="0021635C">
        <w:t xml:space="preserve">Figur </w:t>
      </w:r>
      <w:r>
        <w:t>1</w:t>
      </w:r>
      <w:r w:rsidRPr="0021635C">
        <w:noBreakHyphen/>
      </w:r>
      <w:r w:rsidR="0061142C">
        <w:t>27</w:t>
      </w:r>
      <w:r>
        <w:t xml:space="preserve">: </w:t>
      </w:r>
      <w:r w:rsidR="00915EE5">
        <w:t xml:space="preserve">Bruk av </w:t>
      </w:r>
      <w:r w:rsidRPr="0021635C">
        <w:t>LNFR areal (5100) for nødvendige tiltak for landbruk og reindrift og gårdstilknyttet nærings</w:t>
      </w:r>
      <w:r>
        <w:t>bebyggelse</w:t>
      </w:r>
      <w:r w:rsidRPr="0021635C">
        <w:t xml:space="preserve"> basert på gårdens ressursgrunnlag</w:t>
      </w:r>
      <w:r w:rsidR="00915EE5">
        <w:t xml:space="preserve"> i kombinasjon med egne områder avsatt til spredt bolig- og fritidsbebyggelse</w:t>
      </w:r>
      <w:r w:rsidRPr="0021635C">
        <w:t xml:space="preserve">. </w:t>
      </w:r>
    </w:p>
    <w:p w14:paraId="384E4D99" w14:textId="77777777" w:rsidR="00F22E05" w:rsidRDefault="00F22E05" w:rsidP="00F22E05">
      <w:pPr>
        <w:keepNext/>
      </w:pPr>
      <w:r>
        <w:lastRenderedPageBreak/>
        <w:t xml:space="preserve">  </w:t>
      </w:r>
      <w:r>
        <w:rPr>
          <w:noProof/>
          <w:lang w:eastAsia="nb-NO"/>
        </w:rPr>
        <w:drawing>
          <wp:inline distT="0" distB="0" distL="0" distR="0" wp14:anchorId="1F795F4A" wp14:editId="5748C9E6">
            <wp:extent cx="3396615" cy="2648358"/>
            <wp:effectExtent l="19050" t="19050" r="13335" b="19050"/>
            <wp:docPr id="31"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66" cstate="print"/>
                    <a:srcRect l="37276" t="27056" r="14159" b="10268"/>
                    <a:stretch/>
                  </pic:blipFill>
                  <pic:spPr bwMode="auto">
                    <a:xfrm>
                      <a:off x="0" y="0"/>
                      <a:ext cx="3397199" cy="2648813"/>
                    </a:xfrm>
                    <a:prstGeom prst="rect">
                      <a:avLst/>
                    </a:prstGeom>
                    <a:noFill/>
                    <a:ln w="12700" cap="flat" cmpd="sng" algn="ctr">
                      <a:solidFill>
                        <a:schemeClr val="bg1">
                          <a:lumMod val="50000"/>
                        </a:schemeClr>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2F03ACA4" w14:textId="77777777" w:rsidR="00F22E05" w:rsidRDefault="00F22E05" w:rsidP="00F22E05">
      <w:pPr>
        <w:pStyle w:val="Bildetekst"/>
        <w:spacing w:after="240"/>
      </w:pPr>
      <w:r w:rsidRPr="0021635C">
        <w:t xml:space="preserve">Figur </w:t>
      </w:r>
      <w:r>
        <w:t>1</w:t>
      </w:r>
      <w:r w:rsidRPr="0021635C">
        <w:noBreakHyphen/>
      </w:r>
      <w:r w:rsidR="00516E85">
        <w:t>28:</w:t>
      </w:r>
      <w:r w:rsidRPr="0021635C">
        <w:t xml:space="preserve"> LNFR areal (5230) for spredt næringsbebyggelse. </w:t>
      </w:r>
    </w:p>
    <w:p w14:paraId="3B02E30D" w14:textId="77777777" w:rsidR="00F22E05" w:rsidRDefault="00F22E05" w:rsidP="00DB621A">
      <w:pPr>
        <w:pStyle w:val="Overskrift3"/>
      </w:pPr>
      <w:bookmarkStart w:id="357" w:name="_Toc256601825"/>
      <w:bookmarkStart w:id="358" w:name="_Toc423689406"/>
      <w:r>
        <w:t>Regulert høyde</w:t>
      </w:r>
      <w:bookmarkEnd w:id="357"/>
      <w:bookmarkEnd w:id="358"/>
    </w:p>
    <w:p w14:paraId="78CD2A88" w14:textId="5833922C" w:rsidR="00F22E05" w:rsidRPr="001A55FF" w:rsidRDefault="00F22E05" w:rsidP="00F22E05">
      <w:pPr>
        <w:tabs>
          <w:tab w:val="left" w:pos="1843"/>
        </w:tabs>
        <w:spacing w:after="240"/>
      </w:pPr>
      <w:r w:rsidRPr="001A55FF">
        <w:t xml:space="preserve">På </w:t>
      </w:r>
      <w:r>
        <w:t>(detaljerte) plan</w:t>
      </w:r>
      <w:r w:rsidRPr="001A55FF">
        <w:t xml:space="preserve">kart kan man merke av høydebestemmelser for bygninger, stigning på veg, terreng og </w:t>
      </w:r>
      <w:proofErr w:type="spellStart"/>
      <w:r w:rsidRPr="001A55FF">
        <w:t>byggedybde</w:t>
      </w:r>
      <w:proofErr w:type="spellEnd"/>
      <w:r w:rsidRPr="001A55FF">
        <w:t xml:space="preserve"> under grunnen. Høyde angis som fastsatt i teknisk forskrift (TEK) til plan- og bygningsloven, jf. </w:t>
      </w:r>
      <w:hyperlink r:id="rId67" w:history="1">
        <w:r w:rsidRPr="00D35E50">
          <w:rPr>
            <w:rStyle w:val="Hyperkobling"/>
          </w:rPr>
          <w:t xml:space="preserve">veilederen til </w:t>
        </w:r>
        <w:proofErr w:type="spellStart"/>
        <w:r w:rsidRPr="00D35E50">
          <w:rPr>
            <w:rStyle w:val="Hyperkobling"/>
          </w:rPr>
          <w:t>forskriften</w:t>
        </w:r>
        <w:proofErr w:type="spellEnd"/>
      </w:hyperlink>
      <w:r w:rsidRPr="00D35E50">
        <w:t xml:space="preserve"> kap</w:t>
      </w:r>
      <w:r w:rsidR="00DF36AC">
        <w:t>ittel</w:t>
      </w:r>
      <w:r w:rsidRPr="00D35E50">
        <w:t xml:space="preserve"> 2.</w:t>
      </w:r>
      <w:r w:rsidR="00104426">
        <w:t xml:space="preserve"> Regulert høyde er behandlet mer i de påfølgende kapitlene. </w:t>
      </w:r>
    </w:p>
    <w:p w14:paraId="71E5A82D" w14:textId="03F98692" w:rsidR="00F22E05" w:rsidRDefault="00F22E05" w:rsidP="00DB621A">
      <w:pPr>
        <w:pStyle w:val="Overskrift3"/>
      </w:pPr>
      <w:bookmarkStart w:id="359" w:name="_Toc247964594"/>
      <w:bookmarkStart w:id="360" w:name="_Toc256601826"/>
      <w:bookmarkStart w:id="361" w:name="_Toc423689407"/>
      <w:r>
        <w:t>Terrenginngrep</w:t>
      </w:r>
      <w:r w:rsidR="00D37B4C">
        <w:t xml:space="preserve"> på land og i vann, masseuttak, mudring mm</w:t>
      </w:r>
      <w:bookmarkEnd w:id="359"/>
      <w:bookmarkEnd w:id="360"/>
      <w:bookmarkEnd w:id="361"/>
    </w:p>
    <w:p w14:paraId="1271C175" w14:textId="77777777" w:rsidR="00F22E05" w:rsidRPr="001A55FF" w:rsidRDefault="00F22E05" w:rsidP="00F22E05">
      <w:r w:rsidRPr="001A55FF">
        <w:t xml:space="preserve">En støyvoll er egentlig en omforming av terrenget. Eget symbol er ikke laget, men man kan markere støyvoll med </w:t>
      </w:r>
      <w:proofErr w:type="spellStart"/>
      <w:r w:rsidRPr="001A55FF">
        <w:t>RpBestemmelseOmråde</w:t>
      </w:r>
      <w:proofErr w:type="spellEnd"/>
      <w:r w:rsidRPr="001A55FF">
        <w:t xml:space="preserve"> med tilhørende </w:t>
      </w:r>
      <w:proofErr w:type="spellStart"/>
      <w:r w:rsidRPr="001A55FF">
        <w:t>RpBestemmelseGrense</w:t>
      </w:r>
      <w:proofErr w:type="spellEnd"/>
      <w:r w:rsidRPr="001A55FF">
        <w:t xml:space="preserve">, og angi </w:t>
      </w:r>
      <w:proofErr w:type="spellStart"/>
      <w:r w:rsidRPr="001A55FF">
        <w:t>kotehøyde</w:t>
      </w:r>
      <w:proofErr w:type="spellEnd"/>
      <w:r w:rsidRPr="001A55FF">
        <w:t xml:space="preserve"> for </w:t>
      </w:r>
      <w:r>
        <w:t>topp støyvoll</w:t>
      </w:r>
      <w:r w:rsidRPr="001A55FF">
        <w:t xml:space="preserve"> på plankartet med </w:t>
      </w:r>
      <w:proofErr w:type="spellStart"/>
      <w:r w:rsidRPr="001A55FF">
        <w:t>RpRegulertHøyde</w:t>
      </w:r>
      <w:proofErr w:type="spellEnd"/>
      <w:r w:rsidRPr="001A55FF">
        <w:t>. Samme fremgangsmåte kan også benyttes for fylling i sjøen, men her må man angi et annet vertikalnivå. For deponi (på land) og støyvoll kan man alternativt etablere et eget formål og bruke formål 1500 (Andre typer bebyggelse og an</w:t>
      </w:r>
      <w:smartTag w:uri="urn:schemas-microsoft-com:office:smarttags" w:element="PersonName">
        <w:r w:rsidRPr="001A55FF">
          <w:t>leg</w:t>
        </w:r>
      </w:smartTag>
      <w:r w:rsidRPr="001A55FF">
        <w:t xml:space="preserve">g). Der </w:t>
      </w:r>
      <w:proofErr w:type="spellStart"/>
      <w:r w:rsidRPr="001A55FF">
        <w:t>kotehøyde</w:t>
      </w:r>
      <w:proofErr w:type="spellEnd"/>
      <w:r w:rsidRPr="001A55FF">
        <w:t xml:space="preserve"> ikke er fastsatt i planen, gjelder høyder fastsatt etter plan- og bygningsloven § 29-4. Normalt skal bare avvikende </w:t>
      </w:r>
      <w:r>
        <w:rPr>
          <w:noProof/>
          <w:lang w:eastAsia="nb-NO"/>
        </w:rPr>
        <w:drawing>
          <wp:anchor distT="0" distB="0" distL="114300" distR="114300" simplePos="0" relativeHeight="251655168" behindDoc="1" locked="0" layoutInCell="1" allowOverlap="1" wp14:anchorId="2F5CFABF" wp14:editId="57651DBB">
            <wp:simplePos x="0" y="0"/>
            <wp:positionH relativeFrom="column">
              <wp:posOffset>1986280</wp:posOffset>
            </wp:positionH>
            <wp:positionV relativeFrom="paragraph">
              <wp:posOffset>641350</wp:posOffset>
            </wp:positionV>
            <wp:extent cx="3767455" cy="3108960"/>
            <wp:effectExtent l="19050" t="19050" r="23495" b="15240"/>
            <wp:wrapTight wrapText="bothSides">
              <wp:wrapPolygon edited="0">
                <wp:start x="-109" y="-132"/>
                <wp:lineTo x="-109" y="21574"/>
                <wp:lineTo x="21625" y="21574"/>
                <wp:lineTo x="21625" y="-132"/>
                <wp:lineTo x="-109" y="-132"/>
              </wp:wrapPolygon>
            </wp:wrapTight>
            <wp:docPr id="48" name="Bilde 13" descr="RpHøyde og bestemmelseomrp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pHøyde og bestemmelseomrpde"/>
                    <pic:cNvPicPr>
                      <a:picLocks noChangeAspect="1" noChangeArrowheads="1"/>
                    </pic:cNvPicPr>
                  </pic:nvPicPr>
                  <pic:blipFill>
                    <a:blip r:embed="rId68" cstate="print"/>
                    <a:srcRect/>
                    <a:stretch>
                      <a:fillRect/>
                    </a:stretch>
                  </pic:blipFill>
                  <pic:spPr bwMode="auto">
                    <a:xfrm>
                      <a:off x="0" y="0"/>
                      <a:ext cx="3767455" cy="3108960"/>
                    </a:xfrm>
                    <a:prstGeom prst="rect">
                      <a:avLst/>
                    </a:prstGeom>
                    <a:noFill/>
                    <a:ln w="12700">
                      <a:solidFill>
                        <a:schemeClr val="bg1">
                          <a:lumMod val="50000"/>
                        </a:schemeClr>
                      </a:solidFill>
                      <a:miter lim="800000"/>
                      <a:headEnd/>
                      <a:tailEnd/>
                    </a:ln>
                    <a:effectLst/>
                  </pic:spPr>
                </pic:pic>
              </a:graphicData>
            </a:graphic>
          </wp:anchor>
        </w:drawing>
      </w:r>
      <w:r w:rsidRPr="001A55FF">
        <w:t xml:space="preserve">høyder angis i planen. </w:t>
      </w:r>
    </w:p>
    <w:p w14:paraId="311769C4" w14:textId="77777777" w:rsidR="00F22E05" w:rsidRDefault="005C62E4" w:rsidP="00F22E05">
      <w:pPr>
        <w:keepNext/>
      </w:pPr>
      <w:r>
        <w:rPr>
          <w:noProof/>
          <w:lang w:eastAsia="nb-NO"/>
        </w:rPr>
        <mc:AlternateContent>
          <mc:Choice Requires="wps">
            <w:drawing>
              <wp:anchor distT="0" distB="0" distL="114300" distR="114300" simplePos="0" relativeHeight="251660288" behindDoc="0" locked="0" layoutInCell="1" allowOverlap="1" wp14:anchorId="7B4D0623" wp14:editId="54F15F21">
                <wp:simplePos x="0" y="0"/>
                <wp:positionH relativeFrom="column">
                  <wp:posOffset>1986280</wp:posOffset>
                </wp:positionH>
                <wp:positionV relativeFrom="paragraph">
                  <wp:posOffset>1337310</wp:posOffset>
                </wp:positionV>
                <wp:extent cx="3767455" cy="781050"/>
                <wp:effectExtent l="0" t="1270" r="4445" b="0"/>
                <wp:wrapTight wrapText="bothSides">
                  <wp:wrapPolygon edited="0">
                    <wp:start x="-58" y="0"/>
                    <wp:lineTo x="-58" y="20933"/>
                    <wp:lineTo x="21600" y="20933"/>
                    <wp:lineTo x="21600" y="0"/>
                    <wp:lineTo x="-58" y="0"/>
                  </wp:wrapPolygon>
                </wp:wrapTight>
                <wp:docPr id="1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7455" cy="781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86E693" w14:textId="77777777" w:rsidR="00141C96" w:rsidRPr="0021635C" w:rsidRDefault="00141C96" w:rsidP="00F22E05">
                            <w:pPr>
                              <w:pStyle w:val="Bildetekst"/>
                            </w:pPr>
                            <w:r w:rsidRPr="0021635C">
                              <w:t>Figur 1</w:t>
                            </w:r>
                            <w:r>
                              <w:t>-29:</w:t>
                            </w:r>
                            <w:r w:rsidRPr="0021635C">
                              <w:t xml:space="preserve"> </w:t>
                            </w:r>
                            <w:r>
                              <w:t>V</w:t>
                            </w:r>
                            <w:r w:rsidRPr="0021635C">
                              <w:t>iser et eksempel på hvordan støyvoll kan markeres i plankartet.</w:t>
                            </w:r>
                            <w:r>
                              <w:t xml:space="preserve"> Vollen er inntegnet med </w:t>
                            </w:r>
                            <w:proofErr w:type="spellStart"/>
                            <w:r>
                              <w:t>RpBestemmelseGrense</w:t>
                            </w:r>
                            <w:proofErr w:type="spellEnd"/>
                            <w:r>
                              <w:t>. Det er angitt byggehøyde og referanse til bestemmelser (#7).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4D0623" id="Text Box 8" o:spid="_x0000_s1028" type="#_x0000_t202" style="position:absolute;margin-left:156.4pt;margin-top:105.3pt;width:296.65pt;height:6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" stroked="f">
                <v:textbox inset="0,0,0,0">
                  <w:txbxContent>
                    <w:p w14:paraId="1186E693" w14:textId="77777777" w:rsidR="00141C96" w:rsidRPr="0021635C" w:rsidRDefault="00141C96" w:rsidP="00F22E05">
                      <w:pPr>
                        <w:pStyle w:val="Bildetekst"/>
                      </w:pPr>
                      <w:r w:rsidRPr="0021635C">
                        <w:t>Figur 1</w:t>
                      </w:r>
                      <w:r>
                        <w:t>-29:</w:t>
                      </w:r>
                      <w:r w:rsidRPr="0021635C">
                        <w:t xml:space="preserve"> </w:t>
                      </w:r>
                      <w:r>
                        <w:t>V</w:t>
                      </w:r>
                      <w:r w:rsidRPr="0021635C">
                        <w:t>iser et eksempel på hvordan støyvoll kan markeres i plankartet.</w:t>
                      </w:r>
                      <w:r>
                        <w:t xml:space="preserve"> Vollen er inntegnet med </w:t>
                      </w:r>
                      <w:proofErr w:type="spellStart"/>
                      <w:r>
                        <w:t>RpBestemmelseGrense</w:t>
                      </w:r>
                      <w:proofErr w:type="spellEnd"/>
                      <w:r>
                        <w:t>. Det er angitt byggehøyde og referanse til bestemmelser (#7).</w:t>
                      </w:r>
                    </w:p>
                  </w:txbxContent>
                </v:textbox>
                <w10:wrap type="tight"/>
              </v:shape>
            </w:pict>
          </mc:Fallback>
        </mc:AlternateContent>
      </w:r>
      <w:r w:rsidR="00F22E05" w:rsidRPr="001A55FF">
        <w:t>Denne måten å markere terrenginngrep på, kan også brukes til å vise andre oppfyll</w:t>
      </w:r>
      <w:smartTag w:uri="urn:schemas-microsoft-com:office:smarttags" w:element="PersonName">
        <w:r w:rsidR="00F22E05" w:rsidRPr="001A55FF">
          <w:t>inge</w:t>
        </w:r>
      </w:smartTag>
      <w:r w:rsidR="00F22E05" w:rsidRPr="001A55FF">
        <w:t xml:space="preserve">r eller masseuttak. Formingsdetaljer kan fastsettes i bestemmelse, ev. gjennom </w:t>
      </w:r>
      <w:r w:rsidR="00F22E05" w:rsidRPr="001A55FF">
        <w:lastRenderedPageBreak/>
        <w:t>illustrasjon som gjøres juridisk bindende gjennom bestemmelse.</w:t>
      </w:r>
      <w:r w:rsidR="00F22E05">
        <w:t xml:space="preserve"> </w:t>
      </w:r>
    </w:p>
    <w:p w14:paraId="6A4149E2" w14:textId="77777777" w:rsidR="00F22E05" w:rsidRPr="001A55FF" w:rsidRDefault="00F22E05" w:rsidP="00F22E05">
      <w:pPr>
        <w:keepNext/>
      </w:pPr>
      <w:r w:rsidRPr="001A55FF">
        <w:t xml:space="preserve">Alternativt kan man for å angi støyvoll benytte symbolet for regulert støyskjerm i SOSI (1227) og knytte bestemmelse til dette om </w:t>
      </w:r>
      <w:proofErr w:type="spellStart"/>
      <w:r w:rsidRPr="001A55FF">
        <w:t>senterlinje</w:t>
      </w:r>
      <w:proofErr w:type="spellEnd"/>
      <w:r w:rsidRPr="001A55FF">
        <w:t xml:space="preserve"> for voll, bredde og høyde. Det kan også her lages en illustrasjon på utform</w:t>
      </w:r>
      <w:smartTag w:uri="urn:schemas-microsoft-com:office:smarttags" w:element="PersonName">
        <w:r w:rsidRPr="001A55FF">
          <w:t>inge</w:t>
        </w:r>
      </w:smartTag>
      <w:r w:rsidRPr="001A55FF">
        <w:t xml:space="preserve">n som gjøres juridisk bindende gjennom bestemmelse. </w:t>
      </w:r>
    </w:p>
    <w:p w14:paraId="65BC6074" w14:textId="77777777" w:rsidR="00F22E05" w:rsidRDefault="00F22E05" w:rsidP="00516E85">
      <w:r w:rsidRPr="008226C4">
        <w:t xml:space="preserve">For å vise områder for masseuttak som ikke skal tas i bruk ved en inneværende planrevisjon, men som en gang i fremtiden skal </w:t>
      </w:r>
      <w:smartTag w:uri="urn:schemas-microsoft-com:office:smarttags" w:element="PersonName">
        <w:r w:rsidRPr="008226C4">
          <w:t>leg</w:t>
        </w:r>
      </w:smartTag>
      <w:r w:rsidRPr="008226C4">
        <w:t>ges ut som an</w:t>
      </w:r>
      <w:smartTag w:uri="urn:schemas-microsoft-com:office:smarttags" w:element="PersonName">
        <w:r w:rsidRPr="008226C4">
          <w:t>leg</w:t>
        </w:r>
      </w:smartTag>
      <w:r w:rsidRPr="008226C4">
        <w:t>g for råstoffutvinning, kan</w:t>
      </w:r>
      <w:r>
        <w:t xml:space="preserve"> </w:t>
      </w:r>
      <w:r w:rsidRPr="008226C4">
        <w:t>fastsettes rekkefølgekrav med tidspunkt for når an</w:t>
      </w:r>
      <w:smartTag w:uri="urn:schemas-microsoft-com:office:smarttags" w:element="PersonName">
        <w:r w:rsidRPr="008226C4">
          <w:t>leg</w:t>
        </w:r>
      </w:smartTag>
      <w:r w:rsidRPr="008226C4">
        <w:t xml:space="preserve">get kan tas i bruk i medhold av </w:t>
      </w:r>
      <w:proofErr w:type="spellStart"/>
      <w:r w:rsidRPr="008226C4">
        <w:t>pbl</w:t>
      </w:r>
      <w:proofErr w:type="spellEnd"/>
      <w:r w:rsidRPr="008226C4">
        <w:t xml:space="preserve">. § 11-9 nr. 4. Eventuelt kan området </w:t>
      </w:r>
      <w:smartTag w:uri="urn:schemas-microsoft-com:office:smarttags" w:element="PersonName">
        <w:r w:rsidRPr="008226C4">
          <w:t>leg</w:t>
        </w:r>
      </w:smartTag>
      <w:r w:rsidRPr="008226C4">
        <w:t xml:space="preserve">ges ut til LNF-område først og så </w:t>
      </w:r>
      <w:smartTag w:uri="urn:schemas-microsoft-com:office:smarttags" w:element="PersonName">
        <w:r w:rsidRPr="008226C4">
          <w:t>leg</w:t>
        </w:r>
      </w:smartTag>
      <w:r w:rsidRPr="008226C4">
        <w:t xml:space="preserve">ges ut til råstoffutvinning ved en senere planrevisjon. </w:t>
      </w:r>
    </w:p>
    <w:p w14:paraId="06CD3DED" w14:textId="77777777" w:rsidR="00F22E05" w:rsidRPr="001A55FF" w:rsidRDefault="00F22E05" w:rsidP="00516E85">
      <w:r>
        <w:br w:type="page"/>
      </w:r>
    </w:p>
    <w:p w14:paraId="0ACD6346" w14:textId="77777777" w:rsidR="00F22E05" w:rsidRPr="006C1BD1" w:rsidRDefault="00F22E05" w:rsidP="00DB621A">
      <w:pPr>
        <w:pStyle w:val="Overskrift3"/>
      </w:pPr>
      <w:bookmarkStart w:id="362" w:name="_Toc247964597"/>
      <w:bookmarkStart w:id="363" w:name="_Toc256601827"/>
      <w:bookmarkStart w:id="364" w:name="_Toc423689408"/>
      <w:r w:rsidRPr="006C1BD1">
        <w:lastRenderedPageBreak/>
        <w:t>Framstilling av naust i plan</w:t>
      </w:r>
      <w:bookmarkEnd w:id="362"/>
      <w:bookmarkEnd w:id="363"/>
      <w:bookmarkEnd w:id="364"/>
    </w:p>
    <w:p w14:paraId="0466346C" w14:textId="77777777" w:rsidR="00F22E05" w:rsidRPr="001A55FF" w:rsidRDefault="00F22E05" w:rsidP="00F22E05">
      <w:r w:rsidRPr="001A55FF">
        <w:t xml:space="preserve">Naust er uthus for oppbevaring av båt, utstyr for båt og fiskeredskap. </w:t>
      </w:r>
      <w:r w:rsidR="00075337">
        <w:t xml:space="preserve">For </w:t>
      </w:r>
      <w:proofErr w:type="spellStart"/>
      <w:r w:rsidR="00075337">
        <w:t>byggeområder</w:t>
      </w:r>
      <w:proofErr w:type="spellEnd"/>
      <w:r w:rsidR="00075337">
        <w:t xml:space="preserve"> kan man i reguleringsplan benytte kode 1589 </w:t>
      </w:r>
      <w:r w:rsidR="00075337" w:rsidRPr="001A55FF">
        <w:t>i ved</w:t>
      </w:r>
      <w:smartTag w:uri="urn:schemas-microsoft-com:office:smarttags" w:element="PersonName">
        <w:r w:rsidR="00075337" w:rsidRPr="001A55FF">
          <w:t>leg</w:t>
        </w:r>
      </w:smartTag>
      <w:r w:rsidR="00075337" w:rsidRPr="001A55FF">
        <w:t xml:space="preserve">g I til kart- og </w:t>
      </w:r>
      <w:proofErr w:type="spellStart"/>
      <w:r w:rsidR="00075337" w:rsidRPr="001A55FF">
        <w:t>planforskriften</w:t>
      </w:r>
      <w:proofErr w:type="spellEnd"/>
      <w:r w:rsidR="00075337">
        <w:t xml:space="preserve">. </w:t>
      </w:r>
      <w:r w:rsidRPr="001A55FF">
        <w:t>Der det i kommuneplan er tenkt å åpne for spredt naustutbygging</w:t>
      </w:r>
      <w:r w:rsidR="00075337">
        <w:t xml:space="preserve"> i LNFR-område</w:t>
      </w:r>
      <w:r w:rsidRPr="001A55FF">
        <w:t>, kan dette i plan</w:t>
      </w:r>
      <w:r w:rsidR="00075337">
        <w:t>en</w:t>
      </w:r>
      <w:r w:rsidRPr="001A55FF">
        <w:t xml:space="preserve"> fremstilles på følgende måte med hjemmel i § 11-11 nr. 2:</w:t>
      </w:r>
    </w:p>
    <w:p w14:paraId="5FF5CB5B" w14:textId="7E866AFC" w:rsidR="00F22E05" w:rsidRPr="00265B7E" w:rsidRDefault="00F22E05" w:rsidP="00F22E05">
      <w:pPr>
        <w:pStyle w:val="Sitat"/>
        <w:ind w:left="708"/>
      </w:pPr>
      <w:r w:rsidRPr="00265B7E">
        <w:t>Ved bestemmelser til arealformål etter § 11-7 nr. 5 og 6 angi</w:t>
      </w:r>
      <w:r>
        <w:t>r</w:t>
      </w:r>
      <w:r w:rsidRPr="00265B7E">
        <w:t xml:space="preserve"> </w:t>
      </w:r>
      <w:r>
        <w:t xml:space="preserve">en </w:t>
      </w:r>
      <w:r w:rsidRPr="00265B7E">
        <w:t>at det er adgang til spredt utbygging av naust</w:t>
      </w:r>
      <w:r>
        <w:t>,</w:t>
      </w:r>
      <w:r w:rsidRPr="00265B7E">
        <w:t xml:space="preserve"> og gjennom SOSI koden </w:t>
      </w:r>
      <w:proofErr w:type="spellStart"/>
      <w:r w:rsidRPr="00265B7E">
        <w:t>KpBestemmelsesOmråde</w:t>
      </w:r>
      <w:proofErr w:type="spellEnd"/>
      <w:r w:rsidRPr="00265B7E">
        <w:t xml:space="preserve"> stedfeste</w:t>
      </w:r>
      <w:r>
        <w:t>s</w:t>
      </w:r>
      <w:r w:rsidRPr="00265B7E">
        <w:t xml:space="preserve"> plasser</w:t>
      </w:r>
      <w:smartTag w:uri="urn:schemas-microsoft-com:office:smarttags" w:element="PersonName">
        <w:r w:rsidRPr="00265B7E">
          <w:t>inge</w:t>
        </w:r>
      </w:smartTag>
      <w:r w:rsidRPr="00265B7E">
        <w:t>n i plankartet. Det kan eventuelt også gis påskrift for eksempel «</w:t>
      </w:r>
      <w:r w:rsidR="00D00CB8">
        <w:t>BUN</w:t>
      </w:r>
      <w:r w:rsidRPr="00265B7E">
        <w:t xml:space="preserve">» eller «naust». </w:t>
      </w:r>
    </w:p>
    <w:p w14:paraId="73873DC5" w14:textId="4533E0EC" w:rsidR="00F22E05" w:rsidRPr="001A55FF" w:rsidRDefault="00F22E05" w:rsidP="00F22E05">
      <w:r w:rsidRPr="001A55FF">
        <w:t xml:space="preserve">Dersom kommunen (unntaksvis) ønsker å </w:t>
      </w:r>
      <w:smartTag w:uri="urn:schemas-microsoft-com:office:smarttags" w:element="PersonName">
        <w:r w:rsidRPr="001A55FF">
          <w:t>leg</w:t>
        </w:r>
      </w:smartTag>
      <w:r w:rsidRPr="001A55FF">
        <w:t>ge til rette for konsentrert naustutbygging på et avgrenset område, kan dette i plan vises som eget arealformål etter § 11-7 nr. 1. Man anvender da kode 1110 eller 1120</w:t>
      </w:r>
      <w:r w:rsidR="00D00CB8">
        <w:t xml:space="preserve">, (del </w:t>
      </w:r>
      <w:r w:rsidR="00D00CB8" w:rsidRPr="00D00CB8">
        <w:t>3)</w:t>
      </w:r>
      <w:r w:rsidRPr="00D00CB8">
        <w:t xml:space="preserve"> </w:t>
      </w:r>
      <w:r w:rsidR="00D00CB8" w:rsidRPr="00D00CB8">
        <w:t xml:space="preserve">i </w:t>
      </w:r>
      <w:r w:rsidRPr="00D00CB8">
        <w:t>kart</w:t>
      </w:r>
      <w:r w:rsidRPr="001A55FF">
        <w:t xml:space="preserve">- og </w:t>
      </w:r>
      <w:proofErr w:type="spellStart"/>
      <w:r w:rsidRPr="001A55FF">
        <w:t>planforskriften</w:t>
      </w:r>
      <w:proofErr w:type="spellEnd"/>
      <w:r w:rsidRPr="001A55FF">
        <w:t xml:space="preserve"> med påskrift «naust» i kartet. I bestemmelse skal det angis at det gjelder krav om reguleringsplan etter § 11-9 nr. 1 for slik utbygging.</w:t>
      </w:r>
      <w:r w:rsidR="00326EEC">
        <w:t xml:space="preserve"> Det er imidlertid viktig å huske på at </w:t>
      </w:r>
      <w:proofErr w:type="spellStart"/>
      <w:r w:rsidR="00326EEC">
        <w:t>pbl</w:t>
      </w:r>
      <w:proofErr w:type="spellEnd"/>
      <w:r w:rsidR="00326EEC">
        <w:t>. § 1-8 gjelder dersom byggeforbudsgrense ikke blir brukt, se nærmere i kapittel 1.5.11.</w:t>
      </w:r>
    </w:p>
    <w:p w14:paraId="265994FF" w14:textId="77777777" w:rsidR="00F22E05" w:rsidRDefault="00F22E05" w:rsidP="00F22E05">
      <w:pPr>
        <w:spacing w:after="240"/>
      </w:pPr>
      <w:r w:rsidRPr="001A55FF">
        <w:t xml:space="preserve">Naust til næringsformål styres av § 11-11 nr. 4, og omtales ikke </w:t>
      </w:r>
      <w:r w:rsidR="00075337">
        <w:t xml:space="preserve">nærmere </w:t>
      </w:r>
      <w:r w:rsidRPr="001A55FF">
        <w:t>her.</w:t>
      </w:r>
    </w:p>
    <w:p w14:paraId="55B5B9CD" w14:textId="72B55320" w:rsidR="00D86664" w:rsidRDefault="00330698" w:rsidP="00D86664">
      <w:pPr>
        <w:pStyle w:val="Overskrift3"/>
      </w:pPr>
      <w:bookmarkStart w:id="365" w:name="_Toc423689409"/>
      <w:r>
        <w:t>Byggegrense</w:t>
      </w:r>
      <w:r w:rsidR="00FB4B98">
        <w:t xml:space="preserve"> og plassering av by</w:t>
      </w:r>
      <w:r w:rsidR="000F7EAD">
        <w:t>ggverk</w:t>
      </w:r>
      <w:bookmarkEnd w:id="365"/>
    </w:p>
    <w:p w14:paraId="37A5CC08" w14:textId="2672F577" w:rsidR="00330070" w:rsidRDefault="000D61F7" w:rsidP="00550896">
      <w:r>
        <w:t>Et byggverks plassering kan fastsettes</w:t>
      </w:r>
      <w:r w:rsidR="001A27F8" w:rsidRPr="0031395F">
        <w:t xml:space="preserve"> bindende</w:t>
      </w:r>
      <w:r>
        <w:t xml:space="preserve"> i plan, se </w:t>
      </w:r>
      <w:proofErr w:type="spellStart"/>
      <w:r>
        <w:t>pbl</w:t>
      </w:r>
      <w:proofErr w:type="spellEnd"/>
      <w:r>
        <w:t>. § 29-4</w:t>
      </w:r>
      <w:r w:rsidR="001A27F8" w:rsidRPr="0031395F">
        <w:t xml:space="preserve">. </w:t>
      </w:r>
      <w:r w:rsidR="00550896">
        <w:t xml:space="preserve">Plasseringen av </w:t>
      </w:r>
      <w:r w:rsidR="00CB7692">
        <w:t>byggverk</w:t>
      </w:r>
      <w:r w:rsidR="00330070">
        <w:t xml:space="preserve"> </w:t>
      </w:r>
      <w:r w:rsidR="00330698">
        <w:t>skal</w:t>
      </w:r>
      <w:r w:rsidR="00330070">
        <w:t xml:space="preserve"> </w:t>
      </w:r>
      <w:r w:rsidR="00330698">
        <w:t xml:space="preserve">i tilfelle </w:t>
      </w:r>
      <w:r w:rsidR="00330070">
        <w:t xml:space="preserve">fremgå av bestemmelse eller være tegnet inn på plankart. Det gjelder både plassering i horisontalplanet samt </w:t>
      </w:r>
      <w:r w:rsidR="004223D0">
        <w:t xml:space="preserve">høyde og plassering i høyden </w:t>
      </w:r>
      <w:r w:rsidR="00550896">
        <w:t xml:space="preserve">(høyde angis i </w:t>
      </w:r>
      <w:proofErr w:type="spellStart"/>
      <w:r w:rsidR="00550896">
        <w:t>kotehøyde</w:t>
      </w:r>
      <w:proofErr w:type="spellEnd"/>
      <w:r w:rsidR="009C76FE">
        <w:t xml:space="preserve"> eller meter over planert terreng</w:t>
      </w:r>
      <w:r w:rsidR="00550896">
        <w:t>)</w:t>
      </w:r>
      <w:r w:rsidR="00330070">
        <w:t xml:space="preserve">. </w:t>
      </w:r>
      <w:r w:rsidR="00971489">
        <w:t xml:space="preserve">Ved angivelse av høyder i plan skal det refereres til det nye offentlige høydegrunnlaget NN2000 så snart dette er innført i alle kommuner. </w:t>
      </w:r>
    </w:p>
    <w:p w14:paraId="6E913196" w14:textId="58B5095D" w:rsidR="00550896" w:rsidRDefault="00330698" w:rsidP="00550896">
      <w:r>
        <w:t>P</w:t>
      </w:r>
      <w:r w:rsidR="00330070">
        <w:t>lassering av byg</w:t>
      </w:r>
      <w:r w:rsidR="00104426">
        <w:t>gverk</w:t>
      </w:r>
      <w:r w:rsidR="00330070">
        <w:t xml:space="preserve"> i </w:t>
      </w:r>
      <w:r w:rsidR="0094394D">
        <w:t xml:space="preserve">horisontalplanet i </w:t>
      </w:r>
      <w:r w:rsidR="00330070">
        <w:t>plankart skal gjør</w:t>
      </w:r>
      <w:r w:rsidR="00550896">
        <w:t>es</w:t>
      </w:r>
      <w:r w:rsidR="001A27F8">
        <w:t xml:space="preserve"> ved bruk av byggegrense (SOSI-kode</w:t>
      </w:r>
      <w:r w:rsidR="00846162">
        <w:t xml:space="preserve"> 1211 for reguleringsplan og </w:t>
      </w:r>
      <w:r w:rsidR="001A27F8">
        <w:t>1111</w:t>
      </w:r>
      <w:r w:rsidR="00846162">
        <w:t>for kommuneplan</w:t>
      </w:r>
      <w:r w:rsidR="001A27F8">
        <w:t>)</w:t>
      </w:r>
      <w:r w:rsidR="00330070">
        <w:t>. Bebyggelsen må i tilfelle plasseres innenfor grensene.</w:t>
      </w:r>
      <w:r w:rsidR="0094394D">
        <w:t xml:space="preserve"> </w:t>
      </w:r>
      <w:r w:rsidR="001A27F8">
        <w:t xml:space="preserve"> </w:t>
      </w:r>
    </w:p>
    <w:p w14:paraId="532829CC" w14:textId="734AF89D" w:rsidR="00330070" w:rsidRDefault="00073EAC" w:rsidP="00550896">
      <w:r>
        <w:t>I bestemmelse kan det fastsettes nærmer</w:t>
      </w:r>
      <w:r w:rsidR="00190E55">
        <w:t>e</w:t>
      </w:r>
      <w:r>
        <w:t xml:space="preserve"> krav til plassering i forhold til byggegrense</w:t>
      </w:r>
      <w:r w:rsidR="00104426">
        <w:t>.</w:t>
      </w:r>
      <w:r w:rsidR="00330070">
        <w:t xml:space="preserve"> </w:t>
      </w:r>
      <w:r w:rsidR="0059637D">
        <w:t xml:space="preserve">Kommunal- og moderniseringsdepartementet mener at det </w:t>
      </w:r>
      <w:r>
        <w:t xml:space="preserve">for eksempel </w:t>
      </w:r>
      <w:r w:rsidR="0059637D">
        <w:t xml:space="preserve">kan gis bestemmelse om </w:t>
      </w:r>
      <w:r>
        <w:t>at bygningens</w:t>
      </w:r>
      <w:r w:rsidR="00330070">
        <w:t xml:space="preserve"> fasade skal ligge i byggegrensen.</w:t>
      </w:r>
      <w:r w:rsidR="001A27F8">
        <w:t xml:space="preserve"> (I eldre planer ble byggelinje anvendt for å fastsette slik plassering, men </w:t>
      </w:r>
      <w:r w:rsidR="00175B54">
        <w:t xml:space="preserve">byggelinje </w:t>
      </w:r>
      <w:r w:rsidR="001A27F8">
        <w:t xml:space="preserve">er </w:t>
      </w:r>
      <w:r w:rsidR="00550896">
        <w:t>gått ut av bruk</w:t>
      </w:r>
      <w:r w:rsidR="001A27F8">
        <w:t xml:space="preserve">.) </w:t>
      </w:r>
    </w:p>
    <w:p w14:paraId="090895A8" w14:textId="77777777" w:rsidR="0059637D" w:rsidRDefault="00073EAC" w:rsidP="0059637D">
      <w:r>
        <w:t>Byggegrensen angir den ytre grensen for plassering av tiltak innenfor et arealformål. Tiltak kan plasseres hvor som helst innenfor byggegrensen hvis ikke annet er angitt i bestemmelse.</w:t>
      </w:r>
      <w:r w:rsidR="0059637D">
        <w:t xml:space="preserve"> Omrisset av bygningen skal tegnes inn. Omrisset av planlagt bebyggelse skal tegnes som </w:t>
      </w:r>
      <w:proofErr w:type="spellStart"/>
      <w:r w:rsidR="0059637D">
        <w:t>RpJuridiskLinje</w:t>
      </w:r>
      <w:proofErr w:type="spellEnd"/>
      <w:r w:rsidR="0059637D">
        <w:t xml:space="preserve"> (SOSI kode 1213). Tilsvarende for bebyggelses som skal fjernes, men da brukes SOSI kode 1215. </w:t>
      </w:r>
    </w:p>
    <w:p w14:paraId="75723741" w14:textId="4B29A875" w:rsidR="00872D81" w:rsidRDefault="00872D81" w:rsidP="00872D81">
      <w:r>
        <w:t xml:space="preserve">Plassering av bygning skal </w:t>
      </w:r>
      <w:r w:rsidR="00900191">
        <w:t xml:space="preserve">som hovedregel </w:t>
      </w:r>
      <w:r>
        <w:t>ikke angis som et punkt.</w:t>
      </w:r>
      <w:r w:rsidR="00FB4B98">
        <w:t xml:space="preserve"> </w:t>
      </w:r>
      <w:r w:rsidR="00900191">
        <w:t xml:space="preserve">Ved punktfeste kan det være aktuelt å vise lokaliseringen av bygningene på plankartet med målepunkter og med </w:t>
      </w:r>
      <w:proofErr w:type="spellStart"/>
      <w:r w:rsidR="00900191">
        <w:t>innmålt</w:t>
      </w:r>
      <w:proofErr w:type="spellEnd"/>
      <w:r w:rsidR="00900191">
        <w:t xml:space="preserve"> pel i terrenget. Pelen skal ligge innfor hyttas fire vegger. Mindre justeringer av hyttas plassering kan gjøres av kommunen. Justeres plasseringen må kommunen sikre at den nye plasseringen muliggjør bygging av de øvrige hyttene i området. </w:t>
      </w:r>
    </w:p>
    <w:p w14:paraId="39BEB12C" w14:textId="77777777" w:rsidR="00330070" w:rsidRDefault="001A27F8" w:rsidP="00550896">
      <w:r>
        <w:t xml:space="preserve">Byggegrenser som fremgår av annen lovgivning </w:t>
      </w:r>
      <w:r w:rsidR="00997B2F">
        <w:t>skal</w:t>
      </w:r>
      <w:r>
        <w:t xml:space="preserve"> tegnes inn i plankartet.</w:t>
      </w:r>
      <w:r w:rsidR="005C4052">
        <w:t xml:space="preserve"> Dette gjelder byggegrenser etter</w:t>
      </w:r>
    </w:p>
    <w:p w14:paraId="639FC8DD" w14:textId="54B41751" w:rsidR="005C4052" w:rsidRDefault="00141C96" w:rsidP="005C4052">
      <w:pPr>
        <w:pStyle w:val="Listeavsnitt"/>
        <w:numPr>
          <w:ilvl w:val="0"/>
          <w:numId w:val="33"/>
        </w:numPr>
      </w:pPr>
      <w:hyperlink r:id="rId69" w:history="1">
        <w:r w:rsidR="005C4052" w:rsidRPr="00770C82">
          <w:rPr>
            <w:rStyle w:val="Hyperkobling"/>
          </w:rPr>
          <w:t>vegloven § 29</w:t>
        </w:r>
      </w:hyperlink>
      <w:r w:rsidR="00872D81">
        <w:br/>
      </w:r>
      <w:r w:rsidR="00900191">
        <w:t xml:space="preserve">Veglovens byggegrenser innebærer at bebyggelsen ikke kan plasseres nærmere vegens </w:t>
      </w:r>
      <w:proofErr w:type="spellStart"/>
      <w:r w:rsidR="00900191">
        <w:t>senterlinje</w:t>
      </w:r>
      <w:proofErr w:type="spellEnd"/>
      <w:r w:rsidR="00900191">
        <w:t xml:space="preserve"> enn det vegloven fastsetter for de enkelte </w:t>
      </w:r>
      <w:proofErr w:type="spellStart"/>
      <w:r w:rsidR="00900191">
        <w:t>vegklasser</w:t>
      </w:r>
      <w:proofErr w:type="spellEnd"/>
      <w:r w:rsidR="00900191">
        <w:t xml:space="preserve">. </w:t>
      </w:r>
    </w:p>
    <w:p w14:paraId="03E9A500" w14:textId="4B24F754" w:rsidR="005C4052" w:rsidRDefault="00141C96" w:rsidP="005C4052">
      <w:pPr>
        <w:pStyle w:val="Listeavsnitt"/>
        <w:numPr>
          <w:ilvl w:val="0"/>
          <w:numId w:val="33"/>
        </w:numPr>
      </w:pPr>
      <w:hyperlink r:id="rId70" w:history="1">
        <w:r w:rsidR="005C4052" w:rsidRPr="00770C82">
          <w:rPr>
            <w:rStyle w:val="Hyperkobling"/>
          </w:rPr>
          <w:t>jernbaneloven § 10</w:t>
        </w:r>
      </w:hyperlink>
      <w:r w:rsidR="00872D81">
        <w:br/>
      </w:r>
      <w:r w:rsidR="00900191">
        <w:t xml:space="preserve">Jernbanelovens byggegrenser er knyttet til senterlinjen på nærmeste spor. </w:t>
      </w:r>
    </w:p>
    <w:p w14:paraId="356B94E4" w14:textId="77777777" w:rsidR="00872D81" w:rsidRPr="002B72C7" w:rsidRDefault="00872D81" w:rsidP="00872D81">
      <w:pPr>
        <w:pStyle w:val="Listeavsnitt"/>
        <w:numPr>
          <w:ilvl w:val="0"/>
          <w:numId w:val="33"/>
        </w:numPr>
        <w:rPr>
          <w:color w:val="1F497D"/>
        </w:rPr>
      </w:pPr>
      <w:r>
        <w:rPr>
          <w:color w:val="1F497D"/>
        </w:rPr>
        <w:t>h</w:t>
      </w:r>
      <w:r w:rsidRPr="002B72C7">
        <w:rPr>
          <w:color w:val="1F497D"/>
        </w:rPr>
        <w:t xml:space="preserve">øyspenningsluftlinjer: </w:t>
      </w:r>
      <w:r>
        <w:rPr>
          <w:color w:val="1F497D"/>
        </w:rPr>
        <w:br/>
      </w:r>
      <w:hyperlink r:id="rId71" w:history="1">
        <w:r>
          <w:rPr>
            <w:rStyle w:val="Hyperkobling"/>
          </w:rPr>
          <w:t>http://oppslagsverket.dsb.no/content/el-tilsyn/forskrifter/elektriske-forsyningsanlegg/veiledning-til-forskrift-om-elektriske-forsyningsanlegg/5/1/</w:t>
        </w:r>
      </w:hyperlink>
    </w:p>
    <w:p w14:paraId="7B3BC8E3" w14:textId="77777777" w:rsidR="00872D81" w:rsidRPr="002B72C7" w:rsidRDefault="00872D81" w:rsidP="00872D81">
      <w:pPr>
        <w:pStyle w:val="Listeavsnitt"/>
        <w:numPr>
          <w:ilvl w:val="0"/>
          <w:numId w:val="33"/>
        </w:numPr>
        <w:rPr>
          <w:color w:val="1F497D"/>
        </w:rPr>
      </w:pPr>
      <w:r>
        <w:rPr>
          <w:color w:val="1F497D"/>
        </w:rPr>
        <w:t>l</w:t>
      </w:r>
      <w:r w:rsidRPr="002B72C7">
        <w:rPr>
          <w:color w:val="1F497D"/>
        </w:rPr>
        <w:t xml:space="preserve">avspenningsluftlinjer: </w:t>
      </w:r>
      <w:r>
        <w:rPr>
          <w:color w:val="1F497D"/>
        </w:rPr>
        <w:br/>
      </w:r>
      <w:hyperlink r:id="rId72" w:history="1">
        <w:r>
          <w:rPr>
            <w:rStyle w:val="Hyperkobling"/>
          </w:rPr>
          <w:t>http://oppslagsverket.dsb.no/content/el-tilsyn/forskrifter/elektriske-forsyningsanlegg/veiledning-til-forskrift-om-elektriske-forsyningsanlegg/5/2/</w:t>
        </w:r>
      </w:hyperlink>
    </w:p>
    <w:p w14:paraId="3F96B968" w14:textId="77777777" w:rsidR="002B72C7" w:rsidRDefault="002B72C7" w:rsidP="002B72C7">
      <w:r>
        <w:t xml:space="preserve">Særlige hensyn må tas når det gjelder plassering av byggegrenser </w:t>
      </w:r>
      <w:r w:rsidR="00073EAC">
        <w:t xml:space="preserve">og høydebegrensninger </w:t>
      </w:r>
      <w:r>
        <w:t xml:space="preserve">i forhold til bl.a. </w:t>
      </w:r>
    </w:p>
    <w:p w14:paraId="145397E3" w14:textId="4D598796" w:rsidR="005C4052" w:rsidRPr="005C4052" w:rsidRDefault="002B72C7" w:rsidP="003757CE">
      <w:pPr>
        <w:pStyle w:val="Listeavsnitt"/>
        <w:numPr>
          <w:ilvl w:val="0"/>
          <w:numId w:val="33"/>
        </w:numPr>
      </w:pPr>
      <w:r>
        <w:t>skytebaner</w:t>
      </w:r>
      <w:r w:rsidR="00900191">
        <w:t xml:space="preserve">: </w:t>
      </w:r>
      <w:hyperlink r:id="rId73" w:history="1">
        <w:r w:rsidR="003757CE" w:rsidRPr="000E2421">
          <w:rPr>
            <w:rStyle w:val="Hyperkobling"/>
          </w:rPr>
          <w:t>http://miljodirektoratet.no/no/Tjenester-og-verktoy/Veileder/Veiviser-til-stoyregelverket/Stoykilde/Skytebaner/</w:t>
        </w:r>
      </w:hyperlink>
      <w:r w:rsidR="003757CE">
        <w:t xml:space="preserve"> </w:t>
      </w:r>
      <w:r w:rsidR="00900191">
        <w:t xml:space="preserve"> </w:t>
      </w:r>
    </w:p>
    <w:p w14:paraId="65F68F6B" w14:textId="2570FCAF" w:rsidR="005C4052" w:rsidRPr="005C4052" w:rsidRDefault="002B72C7" w:rsidP="003757CE">
      <w:pPr>
        <w:pStyle w:val="Listeavsnitt"/>
        <w:numPr>
          <w:ilvl w:val="0"/>
          <w:numId w:val="33"/>
        </w:numPr>
      </w:pPr>
      <w:r>
        <w:t>vannkilde</w:t>
      </w:r>
      <w:r w:rsidR="003757CE">
        <w:t xml:space="preserve"> </w:t>
      </w:r>
      <w:hyperlink r:id="rId74" w:history="1">
        <w:r w:rsidR="003757CE" w:rsidRPr="000E2421">
          <w:rPr>
            <w:rStyle w:val="Hyperkobling"/>
          </w:rPr>
          <w:t>http://www.grunnvann.no/GiN_veiledere/BeskyttelseAvGrunnvannsanlegg_web.pdf</w:t>
        </w:r>
      </w:hyperlink>
      <w:r w:rsidR="003757CE">
        <w:t xml:space="preserve"> </w:t>
      </w:r>
    </w:p>
    <w:p w14:paraId="2D2A106F" w14:textId="2B9218E0" w:rsidR="00A1076B" w:rsidRPr="00A1076B" w:rsidRDefault="005C4052" w:rsidP="00A1076B">
      <w:pPr>
        <w:pStyle w:val="Listeavsnitt"/>
        <w:numPr>
          <w:ilvl w:val="0"/>
          <w:numId w:val="33"/>
        </w:numPr>
        <w:rPr>
          <w:lang w:val="nn-NO"/>
        </w:rPr>
      </w:pPr>
      <w:r w:rsidRPr="003757CE">
        <w:rPr>
          <w:lang w:val="nn-NO"/>
        </w:rPr>
        <w:t>sprengstoff</w:t>
      </w:r>
      <w:r w:rsidR="002B72C7" w:rsidRPr="003757CE">
        <w:rPr>
          <w:lang w:val="nn-NO"/>
        </w:rPr>
        <w:t xml:space="preserve"> </w:t>
      </w:r>
      <w:r w:rsidR="002B72C7" w:rsidRPr="003757CE">
        <w:rPr>
          <w:lang w:val="nn-NO"/>
        </w:rPr>
        <w:br/>
      </w:r>
      <w:hyperlink r:id="rId75" w:history="1">
        <w:r w:rsidR="00A1076B" w:rsidRPr="00A1076B">
          <w:rPr>
            <w:rStyle w:val="Hyperkobling"/>
            <w:lang w:val="nn-NO"/>
          </w:rPr>
          <w:t>http://www.dsb.no/no/Ansvarsomrader/Farlige-stoffer/Storulykkevirksomheter/For-lokale-myndigheter/</w:t>
        </w:r>
      </w:hyperlink>
    </w:p>
    <w:p w14:paraId="06CB683D" w14:textId="630CD469" w:rsidR="005C4052" w:rsidRDefault="005C4052" w:rsidP="003757CE">
      <w:pPr>
        <w:pStyle w:val="Listeavsnitt"/>
        <w:numPr>
          <w:ilvl w:val="0"/>
          <w:numId w:val="33"/>
        </w:numPr>
      </w:pPr>
      <w:r w:rsidRPr="005C4052">
        <w:t>flyplass</w:t>
      </w:r>
      <w:r w:rsidR="003757CE">
        <w:t xml:space="preserve"> </w:t>
      </w:r>
      <w:r w:rsidR="003757CE" w:rsidRPr="003757CE">
        <w:t>http://lovdata.no/lov/1993-06-11-101/§7-12</w:t>
      </w:r>
      <w:r w:rsidR="003757CE">
        <w:t xml:space="preserve"> og </w:t>
      </w:r>
      <w:hyperlink r:id="rId76" w:history="1">
        <w:r w:rsidR="003757CE" w:rsidRPr="000E2421">
          <w:rPr>
            <w:rStyle w:val="Hyperkobling"/>
          </w:rPr>
          <w:t>https://lovdata.no/dokument/SF/forskrift/2014-07-15-980?q=luftfart</w:t>
        </w:r>
      </w:hyperlink>
      <w:r w:rsidR="003757CE">
        <w:t xml:space="preserve"> </w:t>
      </w:r>
    </w:p>
    <w:p w14:paraId="446AA8C7" w14:textId="77777777" w:rsidR="00A62E8B" w:rsidRDefault="00A62E8B" w:rsidP="00330070"/>
    <w:p w14:paraId="4AD9B21C" w14:textId="77777777" w:rsidR="00F94F8A" w:rsidRDefault="00F94F8A" w:rsidP="00F94F8A">
      <w:pPr>
        <w:pStyle w:val="Overskrift3"/>
      </w:pPr>
      <w:bookmarkStart w:id="366" w:name="_Toc423689410"/>
      <w:r>
        <w:t>Hensynssoner for kraftlinjer – hensynet til objektsikkerhet</w:t>
      </w:r>
      <w:bookmarkEnd w:id="366"/>
    </w:p>
    <w:p w14:paraId="1C92B185" w14:textId="77777777" w:rsidR="00F94F8A" w:rsidRDefault="00F94F8A" w:rsidP="00F94F8A">
      <w:r>
        <w:t xml:space="preserve">Sikkerhet knyttet til objekter som er omfattet av sikkerhetsloven og </w:t>
      </w:r>
      <w:proofErr w:type="spellStart"/>
      <w:r>
        <w:t>objektsikkerhetsforskriften</w:t>
      </w:r>
      <w:proofErr w:type="spellEnd"/>
      <w:r>
        <w:t xml:space="preserve"> må overholdes både i planprosessen og i endelig vedtatt plan.</w:t>
      </w:r>
    </w:p>
    <w:p w14:paraId="42B0EA85" w14:textId="77777777" w:rsidR="00F94F8A" w:rsidRDefault="00F94F8A" w:rsidP="00F94F8A">
      <w:pPr>
        <w:pStyle w:val="Listeavsnitt"/>
        <w:numPr>
          <w:ilvl w:val="0"/>
          <w:numId w:val="37"/>
        </w:numPr>
        <w:spacing w:after="0" w:line="240" w:lineRule="auto"/>
        <w:contextualSpacing/>
      </w:pPr>
      <w:r>
        <w:t>Ved inntegning av hensynssone for kraftledninger i luft skal kraftledningene for alle spenningsnivå inntegnes på samme måte, med én gitt bredde på sonen og angis som ”Hensynssone for høyspennings luftledning”. Restriksjonene angis i bestemmelse til sonen.</w:t>
      </w:r>
      <w:r>
        <w:br/>
      </w:r>
    </w:p>
    <w:p w14:paraId="1821DACB" w14:textId="77777777" w:rsidR="00F94F8A" w:rsidRDefault="00F94F8A" w:rsidP="00F94F8A">
      <w:pPr>
        <w:pStyle w:val="Listeavsnitt"/>
        <w:numPr>
          <w:ilvl w:val="0"/>
          <w:numId w:val="37"/>
        </w:numPr>
        <w:spacing w:after="0" w:line="240" w:lineRule="auto"/>
        <w:contextualSpacing/>
      </w:pPr>
      <w:r>
        <w:t xml:space="preserve">Transformatorstasjoner, </w:t>
      </w:r>
      <w:proofErr w:type="spellStart"/>
      <w:r>
        <w:t>muffehus</w:t>
      </w:r>
      <w:proofErr w:type="spellEnd"/>
      <w:r>
        <w:t xml:space="preserve"> og andre elektriske installasjoner inntegnes ikke særskilt, men inngår som del av hensynssone for luftledning.</w:t>
      </w:r>
      <w:r>
        <w:br/>
      </w:r>
    </w:p>
    <w:p w14:paraId="65D3557E" w14:textId="348BDB92" w:rsidR="00F94F8A" w:rsidRDefault="00F94F8A" w:rsidP="00F94F8A">
      <w:pPr>
        <w:pStyle w:val="Listeavsnitt"/>
        <w:numPr>
          <w:ilvl w:val="0"/>
          <w:numId w:val="37"/>
        </w:numPr>
        <w:spacing w:after="0" w:line="240" w:lineRule="auto"/>
        <w:contextualSpacing/>
      </w:pPr>
      <w:r>
        <w:t>Høyspennings jord</w:t>
      </w:r>
      <w:r w:rsidR="00971489">
        <w:t>- eller sjø</w:t>
      </w:r>
      <w:r>
        <w:t>kabler tegnes ikke inn på plankart.</w:t>
      </w:r>
      <w:r w:rsidR="00971489">
        <w:t xml:space="preserve"> Tilsvarende gjelder også for telekabler</w:t>
      </w:r>
      <w:r w:rsidR="0036237A">
        <w:t>.</w:t>
      </w:r>
    </w:p>
    <w:p w14:paraId="7783A201" w14:textId="77777777" w:rsidR="00A62E8B" w:rsidRDefault="00A62E8B" w:rsidP="00330070"/>
    <w:p w14:paraId="7060C5B1" w14:textId="5353BA6F" w:rsidR="00FB53C9" w:rsidRPr="001A55FF" w:rsidRDefault="00FB53C9" w:rsidP="00330070">
      <w:r>
        <w:t xml:space="preserve">Statens kartverk har samlet en del informasjon om kravene som stilles ved tiltak langs høyspentledninger på sin nettportal: </w:t>
      </w:r>
      <w:hyperlink r:id="rId77" w:history="1">
        <w:r w:rsidRPr="0058761A">
          <w:rPr>
            <w:rStyle w:val="Hyperkobling"/>
          </w:rPr>
          <w:t>http://www.kartverket.no/Eiendom-og-areal/Arealplan-og-planregister/Verktoykasse/Sikringssone-under-kraftlinjer/</w:t>
        </w:r>
      </w:hyperlink>
      <w:r>
        <w:t xml:space="preserve">  </w:t>
      </w:r>
    </w:p>
    <w:p w14:paraId="0FEAFB66" w14:textId="77777777" w:rsidR="00F22E05" w:rsidRDefault="005F6A34" w:rsidP="00F22E05">
      <w:pPr>
        <w:pStyle w:val="Overskrift2"/>
        <w:keepLines w:val="0"/>
        <w:numPr>
          <w:ilvl w:val="1"/>
          <w:numId w:val="1"/>
        </w:numPr>
        <w:spacing w:before="360" w:after="60"/>
        <w:ind w:left="576" w:hanging="576"/>
      </w:pPr>
      <w:bookmarkStart w:id="367" w:name="_Toc286753039"/>
      <w:bookmarkStart w:id="368" w:name="_Toc286753040"/>
      <w:bookmarkStart w:id="369" w:name="_Toc286753041"/>
      <w:bookmarkStart w:id="370" w:name="_Toc256601829"/>
      <w:bookmarkStart w:id="371" w:name="_Toc423689411"/>
      <w:bookmarkEnd w:id="367"/>
      <w:bookmarkEnd w:id="368"/>
      <w:bookmarkEnd w:id="369"/>
      <w:r>
        <w:lastRenderedPageBreak/>
        <w:t xml:space="preserve">Planbestemmelser </w:t>
      </w:r>
      <w:r w:rsidR="00F22E05">
        <w:t>angitt i kart</w:t>
      </w:r>
      <w:bookmarkEnd w:id="370"/>
      <w:bookmarkEnd w:id="371"/>
    </w:p>
    <w:p w14:paraId="44BB356C" w14:textId="77777777" w:rsidR="00F22E05" w:rsidRPr="000938F2" w:rsidRDefault="00F22E05" w:rsidP="00DB621A">
      <w:pPr>
        <w:pStyle w:val="Overskrift3"/>
      </w:pPr>
      <w:bookmarkStart w:id="372" w:name="_Toc247964582"/>
      <w:bookmarkStart w:id="373" w:name="_Toc256601830"/>
      <w:bookmarkStart w:id="374" w:name="_Toc423689412"/>
      <w:r w:rsidRPr="000938F2">
        <w:t>Bestemmelsesområder</w:t>
      </w:r>
      <w:bookmarkEnd w:id="372"/>
      <w:bookmarkEnd w:id="373"/>
      <w:bookmarkEnd w:id="374"/>
    </w:p>
    <w:p w14:paraId="587E57A1" w14:textId="77777777" w:rsidR="0084066C" w:rsidRDefault="00F22E05" w:rsidP="00F22E05">
      <w:r w:rsidRPr="001A55FF">
        <w:t xml:space="preserve">Det kan angis egne bestemmelsesområder i arealplan (både </w:t>
      </w:r>
      <w:proofErr w:type="spellStart"/>
      <w:r>
        <w:t>K</w:t>
      </w:r>
      <w:r w:rsidRPr="001A55FF">
        <w:t>p</w:t>
      </w:r>
      <w:proofErr w:type="spellEnd"/>
      <w:r w:rsidRPr="001A55FF">
        <w:t xml:space="preserve"> og </w:t>
      </w:r>
      <w:proofErr w:type="spellStart"/>
      <w:r>
        <w:t>R</w:t>
      </w:r>
      <w:r w:rsidRPr="001A55FF">
        <w:t>p</w:t>
      </w:r>
      <w:proofErr w:type="spellEnd"/>
      <w:r w:rsidRPr="001A55FF">
        <w:t xml:space="preserve">). Bestemmelsesområde er fastsettelse av virkeområde for angitte bestemmelser som avviker fra grenser </w:t>
      </w:r>
      <w:r w:rsidRPr="00CC17C0">
        <w:t xml:space="preserve">som følger direkte av arealformål og hensynssoner i planen. </w:t>
      </w:r>
    </w:p>
    <w:p w14:paraId="5CFD4101" w14:textId="01F4B34D" w:rsidR="00F22E05" w:rsidRPr="001A55FF" w:rsidRDefault="00F22E05" w:rsidP="00F22E05">
      <w:r w:rsidRPr="00CC17C0">
        <w:t>Eksempel på bestemmelsesområde er vist i figur 1-</w:t>
      </w:r>
      <w:r w:rsidR="00DA042B" w:rsidRPr="00CC17C0">
        <w:t>2</w:t>
      </w:r>
      <w:r w:rsidR="00DA042B">
        <w:t>2</w:t>
      </w:r>
      <w:r w:rsidR="00DA042B" w:rsidRPr="00CC17C0">
        <w:t xml:space="preserve"> </w:t>
      </w:r>
      <w:r w:rsidRPr="00CC17C0">
        <w:t>ovenfor</w:t>
      </w:r>
      <w:r w:rsidRPr="001A55FF">
        <w:t>.</w:t>
      </w:r>
    </w:p>
    <w:p w14:paraId="7AB3BC38" w14:textId="77777777" w:rsidR="00F22E05" w:rsidRDefault="00C1165F" w:rsidP="00F22E05">
      <w:pPr>
        <w:keepNext/>
      </w:pPr>
      <w:r>
        <w:rPr>
          <w:noProof/>
          <w:lang w:eastAsia="nb-NO"/>
        </w:rPr>
        <w:drawing>
          <wp:inline distT="0" distB="0" distL="0" distR="0" wp14:anchorId="4ADB5CEA" wp14:editId="66B8344C">
            <wp:extent cx="4419864" cy="3064072"/>
            <wp:effectExtent l="19050" t="19050" r="19050" b="22225"/>
            <wp:docPr id="32" name="Bil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8" cstate="print"/>
                    <a:srcRect l="37390" t="19637" r="2565" b="12070"/>
                    <a:stretch>
                      <a:fillRect/>
                    </a:stretch>
                  </pic:blipFill>
                  <pic:spPr bwMode="auto">
                    <a:xfrm>
                      <a:off x="0" y="0"/>
                      <a:ext cx="4419864" cy="3064072"/>
                    </a:xfrm>
                    <a:prstGeom prst="rect">
                      <a:avLst/>
                    </a:prstGeom>
                    <a:noFill/>
                    <a:ln w="12700" cmpd="sng">
                      <a:solidFill>
                        <a:schemeClr val="bg1">
                          <a:lumMod val="50000"/>
                        </a:schemeClr>
                      </a:solidFill>
                      <a:miter lim="800000"/>
                      <a:headEnd/>
                      <a:tailEnd/>
                    </a:ln>
                    <a:effectLst/>
                  </pic:spPr>
                </pic:pic>
              </a:graphicData>
            </a:graphic>
          </wp:inline>
        </w:drawing>
      </w:r>
    </w:p>
    <w:p w14:paraId="5C48B005" w14:textId="5090B123" w:rsidR="00F22E05" w:rsidRDefault="00F22E05" w:rsidP="00F22E05">
      <w:pPr>
        <w:pStyle w:val="Bildetekst"/>
      </w:pPr>
      <w:r w:rsidRPr="00516E85">
        <w:t>Figur 1</w:t>
      </w:r>
      <w:r w:rsidRPr="00516E85">
        <w:noBreakHyphen/>
      </w:r>
      <w:r w:rsidR="0061142C" w:rsidRPr="00516E85">
        <w:t>30</w:t>
      </w:r>
      <w:r w:rsidR="002C0DBD" w:rsidRPr="00516E85">
        <w:t>:</w:t>
      </w:r>
      <w:r w:rsidRPr="00516E85">
        <w:t xml:space="preserve"> Bestemmelsesområde angis med stipling rundt området, samt en </w:t>
      </w:r>
      <w:bookmarkStart w:id="375" w:name="_Toc255214200"/>
      <w:bookmarkEnd w:id="375"/>
      <w:r w:rsidR="0084066C">
        <w:t>tekst.</w:t>
      </w:r>
      <w:r w:rsidR="0036237A">
        <w:t xml:space="preserve"> (Plankartet mangler bakenforliggende grunnkart)</w:t>
      </w:r>
    </w:p>
    <w:p w14:paraId="431D6C5D" w14:textId="77777777" w:rsidR="0084066C" w:rsidRPr="0084066C" w:rsidRDefault="0084066C" w:rsidP="0036237A"/>
    <w:p w14:paraId="27747093" w14:textId="387A8D44" w:rsidR="0084066C" w:rsidRPr="0084066C" w:rsidRDefault="00F22E05" w:rsidP="0084066C">
      <w:pPr>
        <w:pStyle w:val="Overskrift3"/>
      </w:pPr>
      <w:bookmarkStart w:id="376" w:name="_Toc247964583"/>
      <w:bookmarkStart w:id="377" w:name="_Toc256601831"/>
      <w:bookmarkStart w:id="378" w:name="_Toc423689413"/>
      <w:r>
        <w:t>Navn på bestemmelsesområder</w:t>
      </w:r>
      <w:bookmarkEnd w:id="376"/>
      <w:bookmarkEnd w:id="377"/>
      <w:bookmarkEnd w:id="378"/>
    </w:p>
    <w:p w14:paraId="78F11E94" w14:textId="4A7976FB" w:rsidR="0084066C" w:rsidRDefault="0084066C" w:rsidP="0084066C">
      <w:r>
        <w:t>Tekst på bestemmelse</w:t>
      </w:r>
      <w:r w:rsidR="00F27CFA">
        <w:t>s</w:t>
      </w:r>
      <w:r>
        <w:t>området legges inn i feltkoden ..BESTEMMELSEOMRÅDENAVN, og hentes derfra når det legges tekst i plankartet.</w:t>
      </w:r>
    </w:p>
    <w:p w14:paraId="65C5A18F" w14:textId="77777777" w:rsidR="00F22E05" w:rsidRPr="001A55FF" w:rsidRDefault="00F22E05" w:rsidP="00F22E05">
      <w:pPr>
        <w:ind w:left="709" w:hanging="709"/>
      </w:pPr>
      <w:r w:rsidRPr="001A55FF">
        <w:t>Navn på bestemmelsesområde skal være med symbol # og løpenummer slik:</w:t>
      </w:r>
      <w:r w:rsidRPr="001A55FF">
        <w:br/>
        <w:t>&lt;#&gt;&lt;Løpenummer&gt;</w:t>
      </w:r>
    </w:p>
    <w:p w14:paraId="69D3DD10" w14:textId="397DBD43" w:rsidR="00F22E05" w:rsidRPr="001A55FF" w:rsidRDefault="0084066C" w:rsidP="00F22E05">
      <w:r>
        <w:t xml:space="preserve">Løpenummeret gir en henvisning til bestemmelsene knyttet til området. </w:t>
      </w:r>
      <w:r w:rsidR="00F22E05" w:rsidRPr="001A55FF">
        <w:t xml:space="preserve">Løpenummer kan utelates </w:t>
      </w:r>
      <w:r w:rsidR="00971489">
        <w:t>dersom</w:t>
      </w:r>
      <w:r>
        <w:t xml:space="preserve"> gitte bestemmelser gjelder likt for alle bestemmelse</w:t>
      </w:r>
      <w:r w:rsidR="0036237A">
        <w:t>s</w:t>
      </w:r>
      <w:r>
        <w:t>områder i plankartet.</w:t>
      </w:r>
    </w:p>
    <w:p w14:paraId="7FD4A126" w14:textId="77777777" w:rsidR="00F22E05" w:rsidRPr="001A55FF" w:rsidRDefault="00F22E05" w:rsidP="00F22E05">
      <w:pPr>
        <w:spacing w:after="120"/>
      </w:pPr>
      <w:r w:rsidRPr="001A55FF">
        <w:t>Kommentarer til løpenummer:</w:t>
      </w:r>
    </w:p>
    <w:p w14:paraId="1B37360E" w14:textId="77777777" w:rsidR="00E6151A" w:rsidRDefault="00F22E05" w:rsidP="00E6151A">
      <w:pPr>
        <w:numPr>
          <w:ilvl w:val="0"/>
          <w:numId w:val="25"/>
        </w:numPr>
      </w:pPr>
      <w:r w:rsidRPr="001A55FF">
        <w:t xml:space="preserve">Første bestemmelsesområde </w:t>
      </w:r>
      <w:smartTag w:uri="urn:schemas-microsoft-com:office:smarttags" w:element="PersonName">
        <w:r w:rsidRPr="001A55FF">
          <w:t>inn</w:t>
        </w:r>
      </w:smartTag>
      <w:r w:rsidRPr="001A55FF">
        <w:t xml:space="preserve">en planområdet tildeles nummer 1, neste tildeles nummer 2, osv. så langt det er behov </w:t>
      </w:r>
      <w:smartTag w:uri="urn:schemas-microsoft-com:office:smarttags" w:element="PersonName">
        <w:r w:rsidRPr="001A55FF">
          <w:t>inn</w:t>
        </w:r>
      </w:smartTag>
      <w:r w:rsidRPr="001A55FF">
        <w:t>til alle referanser mellom bestemmelser og kart innen planområdet er dekket.</w:t>
      </w:r>
    </w:p>
    <w:p w14:paraId="30216551" w14:textId="77777777" w:rsidR="00F22E05" w:rsidRPr="001A55FF" w:rsidRDefault="00F22E05" w:rsidP="00F22E05">
      <w:pPr>
        <w:spacing w:after="240"/>
      </w:pPr>
      <w:r w:rsidRPr="00CC17C0">
        <w:lastRenderedPageBreak/>
        <w:t>Eksempel på henvisning til bestemmelsesområde er vist i figur 1-15 og 1-21.</w:t>
      </w:r>
    </w:p>
    <w:p w14:paraId="0C38B10A" w14:textId="77777777" w:rsidR="00F22E05" w:rsidRDefault="00F22E05" w:rsidP="00DB621A">
      <w:pPr>
        <w:pStyle w:val="Overskrift3"/>
      </w:pPr>
      <w:bookmarkStart w:id="379" w:name="_Toc247964584"/>
      <w:bookmarkStart w:id="380" w:name="_Toc256601832"/>
      <w:bookmarkStart w:id="381" w:name="_Toc423689414"/>
      <w:r>
        <w:t xml:space="preserve">Bestemmelsesområder benyttet for å </w:t>
      </w:r>
      <w:r w:rsidRPr="00FD379D">
        <w:t>angi bebyggelsens karakter</w:t>
      </w:r>
      <w:bookmarkEnd w:id="379"/>
      <w:bookmarkEnd w:id="380"/>
      <w:bookmarkEnd w:id="381"/>
    </w:p>
    <w:p w14:paraId="75EC9396" w14:textId="77777777" w:rsidR="00F22E05" w:rsidRPr="001A55FF" w:rsidRDefault="00F22E05" w:rsidP="00F22E05">
      <w:r w:rsidRPr="001A55FF">
        <w:t xml:space="preserve">Krav om bymessig bebyggelse og andre bestemmelser om utforming, kan beskrives i planens bestemmelser og angis med bestemmelsesområde på plankartet. </w:t>
      </w:r>
    </w:p>
    <w:p w14:paraId="0FE6E239" w14:textId="77777777" w:rsidR="00F22E05" w:rsidRDefault="00F22E05" w:rsidP="00F22E05">
      <w:pPr>
        <w:spacing w:after="240"/>
      </w:pPr>
      <w:r w:rsidRPr="001A55FF">
        <w:t>Grovt kan man si at arealformål styrer arealbruken og bestemmelser styrer form og karakter.</w:t>
      </w:r>
    </w:p>
    <w:p w14:paraId="27815A95" w14:textId="77777777" w:rsidR="000A2D33" w:rsidRDefault="005473E7" w:rsidP="000A2D33">
      <w:pPr>
        <w:pStyle w:val="Overskrift3"/>
      </w:pPr>
      <w:bookmarkStart w:id="382" w:name="_Toc423689415"/>
      <w:r>
        <w:t>Parkbelte i</w:t>
      </w:r>
      <w:r w:rsidR="000A2D33">
        <w:t xml:space="preserve"> industri</w:t>
      </w:r>
      <w:r>
        <w:t>område</w:t>
      </w:r>
      <w:bookmarkEnd w:id="382"/>
    </w:p>
    <w:p w14:paraId="287CD09C" w14:textId="03C046CD" w:rsidR="00CB18EE" w:rsidRDefault="00F06ECA" w:rsidP="00CB18EE">
      <w:r>
        <w:t xml:space="preserve">Etter plan- og bygningsloven § 18-2 kan </w:t>
      </w:r>
      <w:r w:rsidRPr="00F06ECA">
        <w:t>kommunen kreve</w:t>
      </w:r>
      <w:r>
        <w:t xml:space="preserve"> opparbeidelse av parkbelte i industriområde.</w:t>
      </w:r>
      <w:r w:rsidRPr="00F06ECA">
        <w:t xml:space="preserve">  Slike parkbelter var eget underformål under spesialområde i </w:t>
      </w:r>
      <w:r>
        <w:t>pbl.19</w:t>
      </w:r>
      <w:r w:rsidRPr="00F06ECA">
        <w:t>85</w:t>
      </w:r>
      <w:r>
        <w:t xml:space="preserve"> </w:t>
      </w:r>
      <w:r w:rsidRPr="00F06ECA">
        <w:t>§ 25 nr.</w:t>
      </w:r>
      <w:r>
        <w:t xml:space="preserve"> 6</w:t>
      </w:r>
      <w:r w:rsidRPr="00F06ECA">
        <w:t xml:space="preserve">, men er </w:t>
      </w:r>
      <w:r w:rsidR="002144DE">
        <w:t>ikke tatt inn i</w:t>
      </w:r>
      <w:r w:rsidRPr="00F06ECA">
        <w:t xml:space="preserve"> formålsoppregningen i </w:t>
      </w:r>
      <w:r>
        <w:t>plan- og bygningsloven § 12-5</w:t>
      </w:r>
      <w:r w:rsidRPr="00F06ECA">
        <w:t xml:space="preserve">.   </w:t>
      </w:r>
      <w:r w:rsidR="003B45D4">
        <w:t>P</w:t>
      </w:r>
      <w:r w:rsidRPr="00F06ECA">
        <w:t xml:space="preserve">arkbelte i industristriområde </w:t>
      </w:r>
      <w:r w:rsidR="003B45D4">
        <w:t>inngår</w:t>
      </w:r>
      <w:r w:rsidR="003B45D4" w:rsidRPr="00F06ECA">
        <w:t xml:space="preserve"> </w:t>
      </w:r>
      <w:r w:rsidR="003B45D4">
        <w:t xml:space="preserve">i </w:t>
      </w:r>
      <w:r w:rsidRPr="00F06ECA">
        <w:t xml:space="preserve">arealet </w:t>
      </w:r>
      <w:r w:rsidRPr="001A0954">
        <w:t xml:space="preserve">som er lagt ut til industri. Det må gis en reguleringsbestemmelse om hvilken del av området som skal være parkbelte og man må bruke </w:t>
      </w:r>
      <w:proofErr w:type="spellStart"/>
      <w:r w:rsidRPr="001A0954">
        <w:t>RpBestemmelsesOmråde</w:t>
      </w:r>
      <w:proofErr w:type="spellEnd"/>
      <w:r w:rsidRPr="001A0954">
        <w:t xml:space="preserve"> for å synliggjøre planbestemmelsens virkeområde i kartet. Hjemmelen for en slik bestemmelse vil være § 12-7 nr. 2.</w:t>
      </w:r>
      <w:r w:rsidR="001A0954" w:rsidRPr="001A0954">
        <w:t xml:space="preserve"> </w:t>
      </w:r>
      <w:r w:rsidR="00673628" w:rsidRPr="001A0954">
        <w:t>Alternativt kan det aktuelle arealet legges ut som veg</w:t>
      </w:r>
      <w:r w:rsidR="002C0DBD" w:rsidRPr="001A0954">
        <w:t>e</w:t>
      </w:r>
      <w:r w:rsidR="00673628" w:rsidRPr="001A0954">
        <w:t xml:space="preserve">tasjonsskjerm, kode 3060. I så fall kan man ikke pålegge opparbeidelse av parkbelte med grunnlag i § 18-2. Man må i tilfelle gi tilsvarende reguleringsbestemmelser. </w:t>
      </w:r>
    </w:p>
    <w:p w14:paraId="56DC9DBE" w14:textId="52C3311E" w:rsidR="00971489" w:rsidRDefault="00971489" w:rsidP="00A61D45">
      <w:pPr>
        <w:pStyle w:val="Overskrift3"/>
      </w:pPr>
      <w:bookmarkStart w:id="383" w:name="_Toc423689416"/>
      <w:r>
        <w:t>Tunnel</w:t>
      </w:r>
      <w:bookmarkEnd w:id="383"/>
    </w:p>
    <w:p w14:paraId="3A5B293C" w14:textId="397CBC67" w:rsidR="00971489" w:rsidRPr="00971489" w:rsidRDefault="00146006">
      <w:r>
        <w:t>Ved fremstilling av tunnel benyttes symbol for tunnel der det er hensiktsmessig, gjerne i mindre målestokker. I større målestokker fremstilles tunnelinnslag med juridisk linje 1254. Symbolet kan da utelates. Tun</w:t>
      </w:r>
      <w:r w:rsidR="00A61D45">
        <w:t>n</w:t>
      </w:r>
      <w:r>
        <w:t>elens maksimale bredde markeres med samme linje.</w:t>
      </w:r>
    </w:p>
    <w:p w14:paraId="575BB947" w14:textId="77777777" w:rsidR="00F22E05" w:rsidRDefault="00F22E05" w:rsidP="00CB18EE">
      <w:pPr>
        <w:pStyle w:val="Overskrift2"/>
        <w:keepLines w:val="0"/>
        <w:numPr>
          <w:ilvl w:val="1"/>
          <w:numId w:val="1"/>
        </w:numPr>
        <w:spacing w:before="360" w:after="60"/>
        <w:ind w:left="576" w:hanging="576"/>
      </w:pPr>
      <w:bookmarkStart w:id="384" w:name="_Toc253483994"/>
      <w:bookmarkStart w:id="385" w:name="_Toc253496744"/>
      <w:bookmarkStart w:id="386" w:name="_Toc253582815"/>
      <w:bookmarkStart w:id="387" w:name="_Toc253656189"/>
      <w:bookmarkStart w:id="388" w:name="_Toc253665569"/>
      <w:bookmarkStart w:id="389" w:name="_Toc253667760"/>
      <w:bookmarkStart w:id="390" w:name="_Toc253726862"/>
      <w:bookmarkStart w:id="391" w:name="_Toc253730270"/>
      <w:bookmarkStart w:id="392" w:name="_Toc253734085"/>
      <w:bookmarkStart w:id="393" w:name="_Toc253734389"/>
      <w:bookmarkStart w:id="394" w:name="_Toc253735690"/>
      <w:bookmarkStart w:id="395" w:name="_Toc253736970"/>
      <w:bookmarkStart w:id="396" w:name="_Toc253740375"/>
      <w:bookmarkStart w:id="397" w:name="_Toc253740517"/>
      <w:bookmarkStart w:id="398" w:name="_Toc253748189"/>
      <w:bookmarkStart w:id="399" w:name="_Toc253751823"/>
      <w:bookmarkStart w:id="400" w:name="_Toc254001403"/>
      <w:bookmarkStart w:id="401" w:name="_Toc254002681"/>
      <w:bookmarkStart w:id="402" w:name="_Toc256601833"/>
      <w:bookmarkStart w:id="403" w:name="_Toc423689417"/>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r w:rsidRPr="001D74D2">
        <w:t>Konstruksjon</w:t>
      </w:r>
      <w:r>
        <w:t xml:space="preserve"> av digital plan</w:t>
      </w:r>
      <w:bookmarkEnd w:id="402"/>
      <w:bookmarkEnd w:id="403"/>
    </w:p>
    <w:p w14:paraId="74DFB301" w14:textId="77777777" w:rsidR="00F22E05" w:rsidRDefault="00F22E05" w:rsidP="00CB18EE">
      <w:pPr>
        <w:pStyle w:val="Overskrift3"/>
      </w:pPr>
      <w:bookmarkStart w:id="404" w:name="_Toc247964571"/>
      <w:bookmarkStart w:id="405" w:name="_Toc256601834"/>
      <w:bookmarkStart w:id="406" w:name="_Toc423689418"/>
      <w:r w:rsidRPr="0025378E">
        <w:t xml:space="preserve">Oppbygging av </w:t>
      </w:r>
      <w:proofErr w:type="spellStart"/>
      <w:r w:rsidRPr="0025378E">
        <w:t>vektorisert</w:t>
      </w:r>
      <w:proofErr w:type="spellEnd"/>
      <w:r w:rsidRPr="0025378E">
        <w:t xml:space="preserve"> plan</w:t>
      </w:r>
      <w:bookmarkEnd w:id="404"/>
      <w:bookmarkEnd w:id="405"/>
      <w:bookmarkEnd w:id="406"/>
    </w:p>
    <w:p w14:paraId="44E321E0" w14:textId="77777777" w:rsidR="00F22E05" w:rsidRPr="002C2DD0" w:rsidRDefault="00F22E05" w:rsidP="00F22E05">
      <w:r w:rsidRPr="002C2DD0">
        <w:t xml:space="preserve">En plan av god kvalitet bør være konstruert på en systematisk måte. Ved digitalisering av veg </w:t>
      </w:r>
      <w:r>
        <w:t>eller bane</w:t>
      </w:r>
      <w:r w:rsidRPr="002C2DD0">
        <w:t xml:space="preserve"> bør man starte med regulert </w:t>
      </w:r>
      <w:proofErr w:type="spellStart"/>
      <w:r w:rsidRPr="002C2DD0">
        <w:t>senterlinje</w:t>
      </w:r>
      <w:proofErr w:type="spellEnd"/>
      <w:r w:rsidRPr="002C2DD0">
        <w:t xml:space="preserve">. Den regulerte </w:t>
      </w:r>
      <w:proofErr w:type="spellStart"/>
      <w:r w:rsidRPr="002C2DD0">
        <w:t>senterlinja</w:t>
      </w:r>
      <w:proofErr w:type="spellEnd"/>
      <w:r w:rsidRPr="002C2DD0">
        <w:t xml:space="preserve"> må beregnes slik at en oppnår tangering i </w:t>
      </w:r>
      <w:proofErr w:type="spellStart"/>
      <w:r w:rsidRPr="002C2DD0">
        <w:t>bueovergangene</w:t>
      </w:r>
      <w:proofErr w:type="spellEnd"/>
      <w:r w:rsidRPr="002C2DD0">
        <w:t xml:space="preserve">. Tangering i </w:t>
      </w:r>
      <w:proofErr w:type="spellStart"/>
      <w:r w:rsidRPr="002C2DD0">
        <w:t>bueovergangene</w:t>
      </w:r>
      <w:proofErr w:type="spellEnd"/>
      <w:r w:rsidRPr="002C2DD0">
        <w:t xml:space="preserve"> gjelder både mellom bue - bue og bue - </w:t>
      </w:r>
      <w:r w:rsidRPr="001D74D2">
        <w:t xml:space="preserve">rettlinje. Regulert </w:t>
      </w:r>
      <w:proofErr w:type="spellStart"/>
      <w:r w:rsidRPr="001D74D2">
        <w:t>senterlinje</w:t>
      </w:r>
      <w:proofErr w:type="spellEnd"/>
      <w:r w:rsidRPr="001D74D2">
        <w:t xml:space="preserve"> kan </w:t>
      </w:r>
      <w:smartTag w:uri="urn:schemas-microsoft-com:office:smarttags" w:element="PersonName">
        <w:r w:rsidRPr="001D74D2">
          <w:t>inn</w:t>
        </w:r>
      </w:smartTag>
      <w:r w:rsidRPr="001D74D2">
        <w:t xml:space="preserve">eholde </w:t>
      </w:r>
      <w:r w:rsidRPr="00CC17C0">
        <w:t>klotoider. Figur 1-</w:t>
      </w:r>
      <w:r w:rsidR="00DA6378">
        <w:t>31</w:t>
      </w:r>
      <w:r w:rsidR="00DA6378" w:rsidRPr="00CC17C0">
        <w:t xml:space="preserve"> </w:t>
      </w:r>
      <w:r w:rsidRPr="00CC17C0">
        <w:t>viser</w:t>
      </w:r>
      <w:r w:rsidRPr="002C2DD0">
        <w:t xml:space="preserve"> hva som menes med tangering.</w:t>
      </w:r>
    </w:p>
    <w:p w14:paraId="58977999" w14:textId="77777777" w:rsidR="00F22E05" w:rsidRDefault="00F22E05" w:rsidP="00F22E05">
      <w:pPr>
        <w:keepNext/>
      </w:pPr>
      <w:r>
        <w:rPr>
          <w:noProof/>
          <w:lang w:eastAsia="nb-NO"/>
        </w:rPr>
        <w:lastRenderedPageBreak/>
        <w:drawing>
          <wp:inline distT="0" distB="0" distL="0" distR="0" wp14:anchorId="7519B8C5" wp14:editId="76D24BDC">
            <wp:extent cx="4250055" cy="2176145"/>
            <wp:effectExtent l="19050" t="0" r="0" b="0"/>
            <wp:docPr id="33" name="Bilde 33" descr="ill_prinsipp-tang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ll_prinsipp-tangering"/>
                    <pic:cNvPicPr>
                      <a:picLocks noChangeAspect="1" noChangeArrowheads="1"/>
                    </pic:cNvPicPr>
                  </pic:nvPicPr>
                  <pic:blipFill>
                    <a:blip r:embed="rId79" cstate="print"/>
                    <a:srcRect/>
                    <a:stretch>
                      <a:fillRect/>
                    </a:stretch>
                  </pic:blipFill>
                  <pic:spPr bwMode="auto">
                    <a:xfrm>
                      <a:off x="0" y="0"/>
                      <a:ext cx="4250055" cy="2176145"/>
                    </a:xfrm>
                    <a:prstGeom prst="rect">
                      <a:avLst/>
                    </a:prstGeom>
                    <a:noFill/>
                    <a:ln w="9525">
                      <a:noFill/>
                      <a:miter lim="800000"/>
                      <a:headEnd/>
                      <a:tailEnd/>
                    </a:ln>
                  </pic:spPr>
                </pic:pic>
              </a:graphicData>
            </a:graphic>
          </wp:inline>
        </w:drawing>
      </w:r>
    </w:p>
    <w:p w14:paraId="4620B9A6" w14:textId="77777777" w:rsidR="00F22E05" w:rsidRPr="0021635C" w:rsidRDefault="00F22E05" w:rsidP="00F22E05">
      <w:pPr>
        <w:pStyle w:val="Bildetekst"/>
      </w:pPr>
      <w:r w:rsidRPr="0021635C">
        <w:t xml:space="preserve">Figur </w:t>
      </w:r>
      <w:r>
        <w:t>1</w:t>
      </w:r>
      <w:r w:rsidRPr="0021635C">
        <w:noBreakHyphen/>
      </w:r>
      <w:r w:rsidR="0061142C">
        <w:t>31</w:t>
      </w:r>
      <w:r w:rsidRPr="0021635C">
        <w:t xml:space="preserve">: </w:t>
      </w:r>
      <w:proofErr w:type="spellStart"/>
      <w:r w:rsidRPr="0021635C">
        <w:t>Senterlinje</w:t>
      </w:r>
      <w:proofErr w:type="spellEnd"/>
      <w:r w:rsidRPr="0021635C">
        <w:t xml:space="preserve"> med tangering i </w:t>
      </w:r>
      <w:proofErr w:type="spellStart"/>
      <w:r w:rsidRPr="0021635C">
        <w:t>bueovergangene</w:t>
      </w:r>
      <w:proofErr w:type="spellEnd"/>
    </w:p>
    <w:p w14:paraId="707EF1B0" w14:textId="77777777" w:rsidR="00F22E05" w:rsidRPr="002C2DD0" w:rsidRDefault="00F22E05" w:rsidP="00F22E05">
      <w:r w:rsidRPr="002C2DD0">
        <w:t xml:space="preserve">Hvis </w:t>
      </w:r>
      <w:proofErr w:type="spellStart"/>
      <w:r w:rsidRPr="002C2DD0">
        <w:t>senterlinja</w:t>
      </w:r>
      <w:proofErr w:type="spellEnd"/>
      <w:r w:rsidRPr="002C2DD0">
        <w:t xml:space="preserve"> er beregnet kan den brukes direkte til stikking av veien. Man oppnår da at vedtatt plan og bygd vei stemmer overens. </w:t>
      </w:r>
    </w:p>
    <w:p w14:paraId="510AEBB7" w14:textId="77777777" w:rsidR="00F22E05" w:rsidRPr="002C2DD0" w:rsidRDefault="00A5353F" w:rsidP="00F22E05">
      <w:r w:rsidRPr="00A5353F">
        <w:t xml:space="preserve">En beregnet </w:t>
      </w:r>
      <w:proofErr w:type="spellStart"/>
      <w:r w:rsidRPr="00A5353F">
        <w:t>senterlinje</w:t>
      </w:r>
      <w:proofErr w:type="spellEnd"/>
      <w:r w:rsidRPr="00A5353F">
        <w:t xml:space="preserve"> </w:t>
      </w:r>
      <w:r w:rsidR="003D3942">
        <w:t>er</w:t>
      </w:r>
      <w:r w:rsidRPr="00A5353F">
        <w:t xml:space="preserve"> et godt utgangspunkt for etablering av formålsgrenser, byggegrenser og eventuelt andre veglinjer. </w:t>
      </w:r>
      <w:r w:rsidR="00F22E05" w:rsidRPr="002C2DD0">
        <w:t>For å få en bra plan som stemmer med andre kartdata i området, kan det ved digitalisering av formålsgrenser være aktuelt å hente/kopiere linjeobjekter fra andre kartdata</w:t>
      </w:r>
      <w:r w:rsidR="00F22E05">
        <w:t xml:space="preserve">. Dersom </w:t>
      </w:r>
      <w:r w:rsidR="00F22E05" w:rsidRPr="002C2DD0">
        <w:t>formålsgrenser er ment å følge eksisterende eiendomsgrenser</w:t>
      </w:r>
      <w:r w:rsidR="00F22E05">
        <w:t xml:space="preserve"> skal man hente disse fra </w:t>
      </w:r>
      <w:r w:rsidR="00F22E05" w:rsidRPr="00CC17C0">
        <w:t xml:space="preserve">matrikkelen. Man oppnår da at </w:t>
      </w:r>
      <w:proofErr w:type="spellStart"/>
      <w:r w:rsidR="00F22E05" w:rsidRPr="00CC17C0">
        <w:t>formålsgrensa</w:t>
      </w:r>
      <w:proofErr w:type="spellEnd"/>
      <w:r w:rsidR="00F22E05" w:rsidRPr="00CC17C0">
        <w:t xml:space="preserve"> følger eiendomsgrensa eksakt der det er ment å være slik. Se kap</w:t>
      </w:r>
      <w:r w:rsidR="00DF36AC">
        <w:t>ittel</w:t>
      </w:r>
      <w:r w:rsidR="00F22E05" w:rsidRPr="00CC17C0">
        <w:t xml:space="preserve"> 1.11 om</w:t>
      </w:r>
      <w:r w:rsidR="00F22E05">
        <w:t xml:space="preserve"> etablering av plan fra FKB og andre grunnkartserier.</w:t>
      </w:r>
    </w:p>
    <w:p w14:paraId="2B01B235" w14:textId="77777777" w:rsidR="00F22E05" w:rsidRPr="00726694" w:rsidRDefault="00F22E05" w:rsidP="00F22E05"/>
    <w:tbl>
      <w:tblPr>
        <w:tblW w:w="92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35"/>
        <w:gridCol w:w="3963"/>
      </w:tblGrid>
      <w:tr w:rsidR="00F22E05" w14:paraId="3D30C6C1" w14:textId="77777777" w:rsidTr="00E80150">
        <w:trPr>
          <w:trHeight w:val="4332"/>
        </w:trPr>
        <w:tc>
          <w:tcPr>
            <w:tcW w:w="5335" w:type="dxa"/>
          </w:tcPr>
          <w:p w14:paraId="7B1E7637" w14:textId="77777777" w:rsidR="00F22E05" w:rsidRDefault="00F22E05" w:rsidP="00E80150">
            <w:pPr>
              <w:keepNext/>
            </w:pPr>
            <w:r>
              <w:rPr>
                <w:noProof/>
                <w:lang w:eastAsia="nb-NO"/>
              </w:rPr>
              <w:drawing>
                <wp:inline distT="0" distB="0" distL="0" distR="0" wp14:anchorId="7CB51F25" wp14:editId="4B78C1C1">
                  <wp:extent cx="2811145" cy="2887345"/>
                  <wp:effectExtent l="19050" t="0" r="8255" b="0"/>
                  <wp:docPr id="34" name="Bilde 3" descr="sosi-plannivå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3" descr="sosi-plannivåer"/>
                          <pic:cNvPicPr>
                            <a:picLocks noChangeAspect="1" noChangeArrowheads="1"/>
                          </pic:cNvPicPr>
                        </pic:nvPicPr>
                        <pic:blipFill>
                          <a:blip r:embed="rId80" cstate="print"/>
                          <a:srcRect/>
                          <a:stretch>
                            <a:fillRect/>
                          </a:stretch>
                        </pic:blipFill>
                        <pic:spPr bwMode="auto">
                          <a:xfrm>
                            <a:off x="0" y="0"/>
                            <a:ext cx="2811145" cy="2887345"/>
                          </a:xfrm>
                          <a:prstGeom prst="rect">
                            <a:avLst/>
                          </a:prstGeom>
                          <a:noFill/>
                          <a:ln w="9525">
                            <a:noFill/>
                            <a:miter lim="800000"/>
                            <a:headEnd/>
                            <a:tailEnd/>
                          </a:ln>
                        </pic:spPr>
                      </pic:pic>
                    </a:graphicData>
                  </a:graphic>
                </wp:inline>
              </w:drawing>
            </w:r>
          </w:p>
        </w:tc>
        <w:tc>
          <w:tcPr>
            <w:tcW w:w="3963" w:type="dxa"/>
          </w:tcPr>
          <w:p w14:paraId="5AAA0973" w14:textId="77777777" w:rsidR="00F22E05" w:rsidRPr="00231C3E" w:rsidRDefault="00F22E05" w:rsidP="00E80150">
            <w:pPr>
              <w:spacing w:after="0" w:line="240" w:lineRule="auto"/>
              <w:ind w:left="360"/>
              <w:rPr>
                <w:lang w:eastAsia="nb-NO"/>
              </w:rPr>
            </w:pPr>
            <w:r w:rsidRPr="00231C3E">
              <w:rPr>
                <w:lang w:eastAsia="nb-NO"/>
              </w:rPr>
              <w:t>Påskrift</w:t>
            </w:r>
          </w:p>
          <w:p w14:paraId="48396927" w14:textId="77777777" w:rsidR="00F22E05" w:rsidRPr="00231C3E" w:rsidRDefault="00F22E05" w:rsidP="00E80150">
            <w:pPr>
              <w:spacing w:after="0" w:line="240" w:lineRule="auto"/>
              <w:ind w:left="360"/>
              <w:rPr>
                <w:lang w:eastAsia="nb-NO"/>
              </w:rPr>
            </w:pPr>
            <w:proofErr w:type="spellStart"/>
            <w:r w:rsidRPr="00231C3E">
              <w:rPr>
                <w:lang w:eastAsia="nb-NO"/>
              </w:rPr>
              <w:t>RpPåskrift</w:t>
            </w:r>
            <w:proofErr w:type="spellEnd"/>
          </w:p>
          <w:p w14:paraId="5D83D7FB" w14:textId="77777777" w:rsidR="00F22E05" w:rsidRPr="00231C3E" w:rsidRDefault="00F22E05" w:rsidP="00E80150">
            <w:pPr>
              <w:spacing w:after="0" w:line="240" w:lineRule="auto"/>
              <w:ind w:left="360"/>
              <w:rPr>
                <w:lang w:eastAsia="nb-NO"/>
              </w:rPr>
            </w:pPr>
          </w:p>
          <w:p w14:paraId="260197B8" w14:textId="77777777" w:rsidR="00F22E05" w:rsidRPr="00231C3E" w:rsidRDefault="00F22E05" w:rsidP="00E80150">
            <w:pPr>
              <w:spacing w:after="0" w:line="240" w:lineRule="auto"/>
              <w:ind w:left="360"/>
              <w:rPr>
                <w:lang w:eastAsia="nb-NO"/>
              </w:rPr>
            </w:pPr>
            <w:r w:rsidRPr="00231C3E">
              <w:rPr>
                <w:lang w:eastAsia="nb-NO"/>
              </w:rPr>
              <w:t>Punkt- og linje</w:t>
            </w:r>
            <w:smartTag w:uri="urn:schemas-microsoft-com:office:smarttags" w:element="PersonName">
              <w:r w:rsidRPr="00231C3E">
                <w:rPr>
                  <w:lang w:eastAsia="nb-NO"/>
                </w:rPr>
                <w:t>info</w:t>
              </w:r>
            </w:smartTag>
            <w:r w:rsidRPr="00231C3E">
              <w:rPr>
                <w:lang w:eastAsia="nb-NO"/>
              </w:rPr>
              <w:t>rmasjon</w:t>
            </w:r>
          </w:p>
          <w:p w14:paraId="26263806" w14:textId="77777777" w:rsidR="00F22E05" w:rsidRPr="00231C3E" w:rsidRDefault="00F22E05" w:rsidP="00E80150">
            <w:pPr>
              <w:spacing w:after="0" w:line="240" w:lineRule="auto"/>
              <w:ind w:left="360"/>
              <w:rPr>
                <w:lang w:eastAsia="nb-NO"/>
              </w:rPr>
            </w:pPr>
            <w:proofErr w:type="spellStart"/>
            <w:r w:rsidRPr="00231C3E">
              <w:rPr>
                <w:lang w:eastAsia="nb-NO"/>
              </w:rPr>
              <w:t>RpJuridiskPunkt</w:t>
            </w:r>
            <w:proofErr w:type="spellEnd"/>
          </w:p>
          <w:p w14:paraId="23401147" w14:textId="77777777" w:rsidR="00F22E05" w:rsidRPr="00231C3E" w:rsidRDefault="00F22E05" w:rsidP="00E80150">
            <w:pPr>
              <w:spacing w:after="0" w:line="240" w:lineRule="auto"/>
              <w:ind w:left="360"/>
              <w:rPr>
                <w:lang w:eastAsia="nb-NO"/>
              </w:rPr>
            </w:pPr>
            <w:proofErr w:type="spellStart"/>
            <w:r w:rsidRPr="00231C3E">
              <w:rPr>
                <w:lang w:eastAsia="nb-NO"/>
              </w:rPr>
              <w:t>RpJuridiskLinje</w:t>
            </w:r>
            <w:proofErr w:type="spellEnd"/>
          </w:p>
          <w:p w14:paraId="6BE39520" w14:textId="77777777" w:rsidR="00F22E05" w:rsidRPr="00231C3E" w:rsidRDefault="00F22E05" w:rsidP="00E80150">
            <w:pPr>
              <w:spacing w:after="0" w:line="240" w:lineRule="auto"/>
              <w:ind w:left="360"/>
              <w:rPr>
                <w:lang w:eastAsia="nb-NO"/>
              </w:rPr>
            </w:pPr>
            <w:proofErr w:type="spellStart"/>
            <w:r w:rsidRPr="00231C3E">
              <w:rPr>
                <w:lang w:eastAsia="nb-NO"/>
              </w:rPr>
              <w:t>RpRegulertHøyde</w:t>
            </w:r>
            <w:proofErr w:type="spellEnd"/>
          </w:p>
          <w:p w14:paraId="14DCDFA5" w14:textId="77777777" w:rsidR="00F22E05" w:rsidRPr="00231C3E" w:rsidRDefault="00F22E05" w:rsidP="00E80150">
            <w:pPr>
              <w:spacing w:after="0" w:line="240" w:lineRule="auto"/>
              <w:ind w:left="360"/>
              <w:rPr>
                <w:lang w:eastAsia="nb-NO"/>
              </w:rPr>
            </w:pPr>
          </w:p>
          <w:p w14:paraId="787C6985" w14:textId="77777777" w:rsidR="00F22E05" w:rsidRPr="00231C3E" w:rsidRDefault="00F22E05" w:rsidP="00E80150">
            <w:pPr>
              <w:spacing w:after="0" w:line="240" w:lineRule="auto"/>
              <w:ind w:left="360"/>
              <w:rPr>
                <w:lang w:eastAsia="nb-NO"/>
              </w:rPr>
            </w:pPr>
            <w:r w:rsidRPr="00231C3E">
              <w:rPr>
                <w:lang w:eastAsia="nb-NO"/>
              </w:rPr>
              <w:t>Hensyn/bestemmelser</w:t>
            </w:r>
          </w:p>
          <w:p w14:paraId="57E91671" w14:textId="77777777" w:rsidR="00F22E05" w:rsidRPr="00231C3E" w:rsidRDefault="00F22E05" w:rsidP="00E80150">
            <w:pPr>
              <w:spacing w:after="0" w:line="240" w:lineRule="auto"/>
              <w:ind w:left="360"/>
              <w:rPr>
                <w:lang w:eastAsia="nb-NO"/>
              </w:rPr>
            </w:pPr>
            <w:proofErr w:type="spellStart"/>
            <w:r w:rsidRPr="00231C3E">
              <w:rPr>
                <w:lang w:eastAsia="nb-NO"/>
              </w:rPr>
              <w:t>RpFaresone</w:t>
            </w:r>
            <w:proofErr w:type="spellEnd"/>
          </w:p>
          <w:p w14:paraId="240EC219" w14:textId="77777777" w:rsidR="00F22E05" w:rsidRPr="00231C3E" w:rsidRDefault="00F22E05" w:rsidP="00E80150">
            <w:pPr>
              <w:spacing w:after="0" w:line="240" w:lineRule="auto"/>
              <w:ind w:left="360"/>
              <w:rPr>
                <w:lang w:eastAsia="nb-NO"/>
              </w:rPr>
            </w:pPr>
            <w:proofErr w:type="spellStart"/>
            <w:r w:rsidRPr="00231C3E">
              <w:rPr>
                <w:lang w:eastAsia="nb-NO"/>
              </w:rPr>
              <w:t>RpAngittHensynSone</w:t>
            </w:r>
            <w:proofErr w:type="spellEnd"/>
            <w:r w:rsidRPr="00231C3E">
              <w:rPr>
                <w:lang w:eastAsia="nb-NO"/>
              </w:rPr>
              <w:t xml:space="preserve"> (</w:t>
            </w:r>
            <w:proofErr w:type="spellStart"/>
            <w:r w:rsidRPr="00231C3E">
              <w:rPr>
                <w:lang w:eastAsia="nb-NO"/>
              </w:rPr>
              <w:t>osv</w:t>
            </w:r>
            <w:proofErr w:type="spellEnd"/>
            <w:r w:rsidRPr="00231C3E">
              <w:rPr>
                <w:lang w:eastAsia="nb-NO"/>
              </w:rPr>
              <w:t>)</w:t>
            </w:r>
          </w:p>
          <w:p w14:paraId="6538F2C6" w14:textId="77777777" w:rsidR="00F22E05" w:rsidRPr="00231C3E" w:rsidRDefault="00F22E05" w:rsidP="00E80150">
            <w:pPr>
              <w:spacing w:after="0" w:line="240" w:lineRule="auto"/>
              <w:ind w:left="360"/>
              <w:rPr>
                <w:lang w:eastAsia="nb-NO"/>
              </w:rPr>
            </w:pPr>
            <w:proofErr w:type="spellStart"/>
            <w:r w:rsidRPr="00231C3E">
              <w:rPr>
                <w:lang w:eastAsia="nb-NO"/>
              </w:rPr>
              <w:t>Rp</w:t>
            </w:r>
            <w:r>
              <w:rPr>
                <w:lang w:eastAsia="nb-NO"/>
              </w:rPr>
              <w:t>B</w:t>
            </w:r>
            <w:r w:rsidRPr="00231C3E">
              <w:rPr>
                <w:lang w:eastAsia="nb-NO"/>
              </w:rPr>
              <w:t>estemmelseOmråde</w:t>
            </w:r>
            <w:proofErr w:type="spellEnd"/>
          </w:p>
          <w:p w14:paraId="54C690E3" w14:textId="77777777" w:rsidR="00F22E05" w:rsidRPr="00231C3E" w:rsidRDefault="00F22E05" w:rsidP="00E80150">
            <w:pPr>
              <w:spacing w:after="0" w:line="240" w:lineRule="auto"/>
              <w:ind w:left="360"/>
              <w:rPr>
                <w:lang w:eastAsia="nb-NO"/>
              </w:rPr>
            </w:pPr>
          </w:p>
          <w:p w14:paraId="60B13113" w14:textId="77777777" w:rsidR="00F22E05" w:rsidRPr="00231C3E" w:rsidRDefault="00F22E05" w:rsidP="00E80150">
            <w:pPr>
              <w:spacing w:after="0" w:line="240" w:lineRule="auto"/>
              <w:ind w:left="360"/>
              <w:rPr>
                <w:lang w:eastAsia="nb-NO"/>
              </w:rPr>
            </w:pPr>
            <w:r w:rsidRPr="00231C3E">
              <w:rPr>
                <w:lang w:eastAsia="nb-NO"/>
              </w:rPr>
              <w:t>Formålsområder/Bruk av grunn</w:t>
            </w:r>
          </w:p>
          <w:p w14:paraId="08B4933A" w14:textId="77777777" w:rsidR="00F22E05" w:rsidRPr="00231C3E" w:rsidRDefault="00F22E05" w:rsidP="00E80150">
            <w:pPr>
              <w:spacing w:after="0" w:line="240" w:lineRule="auto"/>
              <w:ind w:left="360"/>
              <w:rPr>
                <w:lang w:eastAsia="nb-NO"/>
              </w:rPr>
            </w:pPr>
            <w:proofErr w:type="spellStart"/>
            <w:r w:rsidRPr="00231C3E">
              <w:rPr>
                <w:lang w:eastAsia="nb-NO"/>
              </w:rPr>
              <w:t>RpArealformålOmråde</w:t>
            </w:r>
            <w:proofErr w:type="spellEnd"/>
          </w:p>
          <w:p w14:paraId="1280CC13" w14:textId="77777777" w:rsidR="00F22E05" w:rsidRPr="00231C3E" w:rsidRDefault="00F22E05" w:rsidP="00E80150">
            <w:pPr>
              <w:spacing w:after="0" w:line="240" w:lineRule="auto"/>
              <w:ind w:left="360"/>
              <w:rPr>
                <w:lang w:eastAsia="nb-NO"/>
              </w:rPr>
            </w:pPr>
          </w:p>
          <w:p w14:paraId="7221AAA0" w14:textId="77777777" w:rsidR="00F22E05" w:rsidRPr="00231C3E" w:rsidRDefault="00F22E05" w:rsidP="00E80150">
            <w:pPr>
              <w:spacing w:after="0" w:line="240" w:lineRule="auto"/>
              <w:ind w:left="360"/>
              <w:rPr>
                <w:lang w:eastAsia="nb-NO"/>
              </w:rPr>
            </w:pPr>
            <w:r w:rsidRPr="00231C3E">
              <w:rPr>
                <w:lang w:eastAsia="nb-NO"/>
              </w:rPr>
              <w:t>Planflate</w:t>
            </w:r>
          </w:p>
          <w:p w14:paraId="109B9F09" w14:textId="77777777" w:rsidR="00F22E05" w:rsidRDefault="00F22E05" w:rsidP="00E80150">
            <w:pPr>
              <w:ind w:left="363"/>
            </w:pPr>
            <w:proofErr w:type="spellStart"/>
            <w:r w:rsidRPr="00231C3E">
              <w:rPr>
                <w:lang w:eastAsia="nb-NO"/>
              </w:rPr>
              <w:t>RpOmråde</w:t>
            </w:r>
            <w:proofErr w:type="spellEnd"/>
          </w:p>
        </w:tc>
      </w:tr>
    </w:tbl>
    <w:p w14:paraId="1345B395" w14:textId="77777777" w:rsidR="00F22E05" w:rsidRPr="0021635C" w:rsidRDefault="00F22E05" w:rsidP="00F22E05">
      <w:pPr>
        <w:pStyle w:val="Bildetekst"/>
        <w:spacing w:after="240"/>
      </w:pPr>
      <w:r w:rsidRPr="0021635C">
        <w:t xml:space="preserve">Figur </w:t>
      </w:r>
      <w:r>
        <w:t>1</w:t>
      </w:r>
      <w:r w:rsidRPr="0021635C">
        <w:t>-</w:t>
      </w:r>
      <w:r w:rsidR="006D1B87">
        <w:t>32</w:t>
      </w:r>
      <w:r w:rsidR="002C0DBD">
        <w:t>:</w:t>
      </w:r>
      <w:r w:rsidRPr="0021635C">
        <w:t xml:space="preserve"> </w:t>
      </w:r>
      <w:r w:rsidR="002C0DBD">
        <w:t>V</w:t>
      </w:r>
      <w:r w:rsidRPr="0021635C">
        <w:t>iser nivåene i den juridiske planen (reguleringsplan).</w:t>
      </w:r>
    </w:p>
    <w:p w14:paraId="740709F5" w14:textId="77777777" w:rsidR="00F22E05" w:rsidRDefault="00F22E05" w:rsidP="00DB621A">
      <w:pPr>
        <w:pStyle w:val="Overskrift3"/>
      </w:pPr>
      <w:bookmarkStart w:id="407" w:name="_Toc256601835"/>
      <w:bookmarkStart w:id="408" w:name="_Toc423689419"/>
      <w:r>
        <w:lastRenderedPageBreak/>
        <w:t>Linje- og flateteori</w:t>
      </w:r>
      <w:bookmarkEnd w:id="407"/>
      <w:bookmarkEnd w:id="408"/>
    </w:p>
    <w:p w14:paraId="4D15EA00" w14:textId="579A0D82" w:rsidR="00F22E05" w:rsidRPr="00C838C9" w:rsidRDefault="00FA63E5" w:rsidP="00F22E05">
      <w:r>
        <w:rPr>
          <w:noProof/>
          <w:lang w:eastAsia="nb-NO"/>
        </w:rPr>
        <w:drawing>
          <wp:anchor distT="0" distB="0" distL="114300" distR="114300" simplePos="0" relativeHeight="251653120" behindDoc="1" locked="0" layoutInCell="1" allowOverlap="0" wp14:anchorId="72ADF7EE" wp14:editId="3B94F53C">
            <wp:simplePos x="0" y="0"/>
            <wp:positionH relativeFrom="column">
              <wp:posOffset>4439285</wp:posOffset>
            </wp:positionH>
            <wp:positionV relativeFrom="page">
              <wp:posOffset>1347124</wp:posOffset>
            </wp:positionV>
            <wp:extent cx="1293495" cy="1817370"/>
            <wp:effectExtent l="19050" t="19050" r="20955" b="11430"/>
            <wp:wrapTight wrapText="bothSides">
              <wp:wrapPolygon edited="0">
                <wp:start x="-318" y="-226"/>
                <wp:lineTo x="-318" y="21509"/>
                <wp:lineTo x="21632" y="21509"/>
                <wp:lineTo x="21632" y="-226"/>
                <wp:lineTo x="-318" y="-226"/>
              </wp:wrapPolygon>
            </wp:wrapTight>
            <wp:docPr id="47" name="Bilde 8" descr="plangrense-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langrense-40"/>
                    <pic:cNvPicPr>
                      <a:picLocks noChangeAspect="1" noChangeArrowheads="1"/>
                    </pic:cNvPicPr>
                  </pic:nvPicPr>
                  <pic:blipFill>
                    <a:blip r:embed="rId81" cstate="print"/>
                    <a:srcRect/>
                    <a:stretch>
                      <a:fillRect/>
                    </a:stretch>
                  </pic:blipFill>
                  <pic:spPr bwMode="auto">
                    <a:xfrm>
                      <a:off x="0" y="0"/>
                      <a:ext cx="1293495" cy="1817370"/>
                    </a:xfrm>
                    <a:prstGeom prst="rect">
                      <a:avLst/>
                    </a:prstGeom>
                    <a:solidFill>
                      <a:srgbClr val="FFFF00"/>
                    </a:solidFill>
                    <a:ln w="3175">
                      <a:solidFill>
                        <a:schemeClr val="bg1">
                          <a:lumMod val="50000"/>
                        </a:schemeClr>
                      </a:solidFill>
                      <a:miter lim="800000"/>
                      <a:headEnd/>
                      <a:tailEnd/>
                    </a:ln>
                  </pic:spPr>
                </pic:pic>
              </a:graphicData>
            </a:graphic>
          </wp:anchor>
        </w:drawing>
      </w:r>
      <w:r w:rsidR="00F22E05" w:rsidRPr="00C838C9">
        <w:t>Under oppbygg</w:t>
      </w:r>
      <w:smartTag w:uri="urn:schemas-microsoft-com:office:smarttags" w:element="PersonName">
        <w:r w:rsidR="00F22E05" w:rsidRPr="00C838C9">
          <w:t>inge</w:t>
        </w:r>
      </w:smartTag>
      <w:r w:rsidR="00F22E05" w:rsidRPr="00C838C9">
        <w:t xml:space="preserve">n av et digitalt arealplankart konstrueres linjer, som skal brukes som grunnlag for </w:t>
      </w:r>
      <w:proofErr w:type="spellStart"/>
      <w:r w:rsidR="00F22E05" w:rsidRPr="00C838C9">
        <w:t>flatedannelse</w:t>
      </w:r>
      <w:proofErr w:type="spellEnd"/>
      <w:r w:rsidR="00F22E05" w:rsidRPr="00C838C9">
        <w:t>.</w:t>
      </w:r>
    </w:p>
    <w:p w14:paraId="5CBECE5A" w14:textId="2EB101AD" w:rsidR="00F22E05" w:rsidRPr="00C838C9" w:rsidRDefault="00F22E05" w:rsidP="00F22E05">
      <w:pPr>
        <w:spacing w:after="120"/>
      </w:pPr>
      <w:r w:rsidRPr="00C838C9">
        <w:t xml:space="preserve">Det er viktig å forstå prinsippene for linjekonstruksjon som skal benyttes til </w:t>
      </w:r>
      <w:proofErr w:type="spellStart"/>
      <w:r w:rsidRPr="00C838C9">
        <w:t>flatedanning</w:t>
      </w:r>
      <w:proofErr w:type="spellEnd"/>
      <w:r w:rsidRPr="00C838C9">
        <w:t>. Linjer av samme objekttype (f.eks. formålsgrenser) skal</w:t>
      </w:r>
      <w:r>
        <w:t>;</w:t>
      </w:r>
      <w:r w:rsidRPr="00C838C9">
        <w:t xml:space="preserve"> </w:t>
      </w:r>
    </w:p>
    <w:p w14:paraId="1EFF300F" w14:textId="1A69232C" w:rsidR="00EB77F5" w:rsidRDefault="00F22E05">
      <w:pPr>
        <w:numPr>
          <w:ilvl w:val="0"/>
          <w:numId w:val="18"/>
        </w:numPr>
        <w:spacing w:after="0"/>
      </w:pPr>
      <w:r w:rsidRPr="00C838C9">
        <w:t xml:space="preserve">være </w:t>
      </w:r>
      <w:r>
        <w:t>snappet i alle knutepunkt,</w:t>
      </w:r>
    </w:p>
    <w:p w14:paraId="3EE36F5D" w14:textId="47C5B1B4" w:rsidR="00EB77F5" w:rsidRDefault="00F22E05">
      <w:pPr>
        <w:numPr>
          <w:ilvl w:val="0"/>
          <w:numId w:val="18"/>
        </w:numPr>
        <w:spacing w:after="0"/>
      </w:pPr>
      <w:r w:rsidRPr="002A44E3">
        <w:t>være splittet i skjæringspunkt mellom linjer av samme type</w:t>
      </w:r>
      <w:r>
        <w:t>,</w:t>
      </w:r>
    </w:p>
    <w:p w14:paraId="36341A4D" w14:textId="5CEAC769" w:rsidR="00EB77F5" w:rsidRDefault="00F22E05">
      <w:pPr>
        <w:numPr>
          <w:ilvl w:val="0"/>
          <w:numId w:val="18"/>
        </w:numPr>
        <w:spacing w:after="0"/>
      </w:pPr>
      <w:r w:rsidRPr="00C838C9">
        <w:t xml:space="preserve">være referert av tilliggende </w:t>
      </w:r>
      <w:proofErr w:type="spellStart"/>
      <w:r w:rsidRPr="00C838C9">
        <w:t>flateobjekter</w:t>
      </w:r>
      <w:proofErr w:type="spellEnd"/>
      <w:r>
        <w:t>,</w:t>
      </w:r>
    </w:p>
    <w:p w14:paraId="07E1DBCF" w14:textId="32602350" w:rsidR="00EB77F5" w:rsidRDefault="00F22E05">
      <w:pPr>
        <w:numPr>
          <w:ilvl w:val="0"/>
          <w:numId w:val="18"/>
        </w:numPr>
        <w:spacing w:after="0"/>
      </w:pPr>
      <w:r w:rsidRPr="00C838C9">
        <w:t>knyttes sammen i felles knutepunkt</w:t>
      </w:r>
      <w:r>
        <w:t>, og</w:t>
      </w:r>
    </w:p>
    <w:p w14:paraId="7EBA53E3" w14:textId="5798EAFF" w:rsidR="00D04E40" w:rsidRDefault="00FA63E5" w:rsidP="00D04E40">
      <w:pPr>
        <w:numPr>
          <w:ilvl w:val="0"/>
          <w:numId w:val="18"/>
        </w:numPr>
      </w:pPr>
      <w:r>
        <w:rPr>
          <w:noProof/>
          <w:lang w:eastAsia="nb-NO"/>
        </w:rPr>
        <mc:AlternateContent>
          <mc:Choice Requires="wps">
            <w:drawing>
              <wp:anchor distT="0" distB="0" distL="114300" distR="114300" simplePos="0" relativeHeight="251661312" behindDoc="0" locked="0" layoutInCell="1" allowOverlap="1" wp14:anchorId="75F9B3FC" wp14:editId="01C49BB7">
                <wp:simplePos x="0" y="0"/>
                <wp:positionH relativeFrom="column">
                  <wp:posOffset>4432011</wp:posOffset>
                </wp:positionH>
                <wp:positionV relativeFrom="paragraph">
                  <wp:posOffset>290195</wp:posOffset>
                </wp:positionV>
                <wp:extent cx="1652905" cy="559435"/>
                <wp:effectExtent l="0" t="0" r="4445" b="0"/>
                <wp:wrapSquare wrapText="bothSides"/>
                <wp:docPr id="1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2905" cy="559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4EAF58" w14:textId="77777777" w:rsidR="00141C96" w:rsidRPr="0021635C" w:rsidRDefault="00141C96" w:rsidP="00F22E05">
                            <w:pPr>
                              <w:pStyle w:val="Bildetekst"/>
                            </w:pPr>
                            <w:r w:rsidRPr="0021635C">
                              <w:t xml:space="preserve">Figur </w:t>
                            </w:r>
                            <w:r>
                              <w:t>1</w:t>
                            </w:r>
                            <w:r w:rsidRPr="0021635C">
                              <w:noBreakHyphen/>
                            </w:r>
                            <w:r>
                              <w:t xml:space="preserve">33a: </w:t>
                            </w:r>
                            <w:r w:rsidRPr="002723A7">
                              <w:t>Signatur for avgrensing av arealplan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F9B3FC" id="Text Box 7" o:spid="_x0000_s1029" type="#_x0000_t202" style="position:absolute;left:0;text-align:left;margin-left:349pt;margin-top:22.85pt;width:130.15pt;height:44.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" stroked="f">
                <v:textbox inset="0,0,0,0">
                  <w:txbxContent>
                    <w:p w14:paraId="134EAF58" w14:textId="77777777" w:rsidR="00141C96" w:rsidRPr="0021635C" w:rsidRDefault="00141C96" w:rsidP="00F22E05">
                      <w:pPr>
                        <w:pStyle w:val="Bildetekst"/>
                      </w:pPr>
                      <w:r w:rsidRPr="0021635C">
                        <w:t xml:space="preserve">Figur </w:t>
                      </w:r>
                      <w:r>
                        <w:t>1</w:t>
                      </w:r>
                      <w:r w:rsidRPr="0021635C">
                        <w:noBreakHyphen/>
                      </w:r>
                      <w:r>
                        <w:t xml:space="preserve">33a: </w:t>
                      </w:r>
                      <w:r w:rsidRPr="002723A7">
                        <w:t>Signatur for avgrensing av arealplan</w:t>
                      </w:r>
                    </w:p>
                  </w:txbxContent>
                </v:textbox>
                <w10:wrap type="square"/>
              </v:shape>
            </w:pict>
          </mc:Fallback>
        </mc:AlternateContent>
      </w:r>
      <w:r w:rsidR="00F22E05">
        <w:t xml:space="preserve">skal </w:t>
      </w:r>
      <w:r w:rsidR="00F22E05" w:rsidRPr="00C838C9">
        <w:t>aldri forekomme flere ganger (</w:t>
      </w:r>
      <w:r w:rsidR="00F22E05">
        <w:t xml:space="preserve">ikke </w:t>
      </w:r>
      <w:r w:rsidR="00F22E05" w:rsidRPr="00C838C9">
        <w:t>være doble).</w:t>
      </w:r>
    </w:p>
    <w:p w14:paraId="4D311470" w14:textId="5EB4C290" w:rsidR="00D04E40" w:rsidRDefault="00D04E40" w:rsidP="00D04E40"/>
    <w:p w14:paraId="6EE9F8F5" w14:textId="0BD154DC" w:rsidR="00D04E40" w:rsidRDefault="00D04E40" w:rsidP="00D04E40"/>
    <w:p w14:paraId="2100BAE7" w14:textId="03403171" w:rsidR="00D04E40" w:rsidRDefault="00D04E40" w:rsidP="00D04E40"/>
    <w:p w14:paraId="340EF8F9" w14:textId="77777777" w:rsidR="00F22E05" w:rsidRDefault="00F22E05" w:rsidP="00F22E05">
      <w:pPr>
        <w:keepNext/>
      </w:pPr>
      <w:r>
        <w:rPr>
          <w:noProof/>
          <w:lang w:eastAsia="nb-NO"/>
        </w:rPr>
        <w:drawing>
          <wp:inline distT="0" distB="0" distL="0" distR="0" wp14:anchorId="0B932728" wp14:editId="2751CED9">
            <wp:extent cx="5186045" cy="1532255"/>
            <wp:effectExtent l="19050" t="0" r="0" b="0"/>
            <wp:docPr id="35" name="Bilde 35" descr="ill_prinsipp-digitalis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ll_prinsipp-digitalisering"/>
                    <pic:cNvPicPr>
                      <a:picLocks noChangeAspect="1" noChangeArrowheads="1"/>
                    </pic:cNvPicPr>
                  </pic:nvPicPr>
                  <pic:blipFill>
                    <a:blip r:embed="rId82" cstate="print"/>
                    <a:srcRect/>
                    <a:stretch>
                      <a:fillRect/>
                    </a:stretch>
                  </pic:blipFill>
                  <pic:spPr bwMode="auto">
                    <a:xfrm>
                      <a:off x="0" y="0"/>
                      <a:ext cx="5186045" cy="1532255"/>
                    </a:xfrm>
                    <a:prstGeom prst="rect">
                      <a:avLst/>
                    </a:prstGeom>
                    <a:noFill/>
                    <a:ln w="9525">
                      <a:noFill/>
                      <a:miter lim="800000"/>
                      <a:headEnd/>
                      <a:tailEnd/>
                    </a:ln>
                  </pic:spPr>
                </pic:pic>
              </a:graphicData>
            </a:graphic>
          </wp:inline>
        </w:drawing>
      </w:r>
    </w:p>
    <w:p w14:paraId="3D72461E" w14:textId="77777777" w:rsidR="00F22E05" w:rsidRPr="0021635C" w:rsidRDefault="00F22E05" w:rsidP="00F22E05">
      <w:pPr>
        <w:pStyle w:val="Bildetekst"/>
      </w:pPr>
      <w:r w:rsidRPr="0021635C">
        <w:t xml:space="preserve">Figur </w:t>
      </w:r>
      <w:r>
        <w:t>1</w:t>
      </w:r>
      <w:r w:rsidRPr="0021635C">
        <w:noBreakHyphen/>
      </w:r>
      <w:r w:rsidR="006D1B87">
        <w:t>33</w:t>
      </w:r>
      <w:r w:rsidR="002723A7">
        <w:t>b</w:t>
      </w:r>
      <w:r w:rsidR="002C0DBD">
        <w:t>:</w:t>
      </w:r>
      <w:r w:rsidRPr="0021635C">
        <w:t xml:space="preserve"> </w:t>
      </w:r>
      <w:r>
        <w:t>Figuren</w:t>
      </w:r>
      <w:r w:rsidRPr="0021635C">
        <w:t xml:space="preserve"> til venstre viser selvstendige polygoner og den til høyre viser sammenhengende flater slik det skal være i en </w:t>
      </w:r>
      <w:proofErr w:type="spellStart"/>
      <w:r w:rsidRPr="0021635C">
        <w:t>vektorisert</w:t>
      </w:r>
      <w:proofErr w:type="spellEnd"/>
      <w:r w:rsidRPr="0021635C">
        <w:t xml:space="preserve"> plan.</w:t>
      </w:r>
    </w:p>
    <w:p w14:paraId="63F8C8AF" w14:textId="77777777" w:rsidR="00F22E05" w:rsidRDefault="00F22E05" w:rsidP="00F22E05">
      <w:pPr>
        <w:spacing w:after="240"/>
      </w:pPr>
      <w:r w:rsidRPr="005D0178">
        <w:t xml:space="preserve">Arealformålsflater skal </w:t>
      </w:r>
      <w:r w:rsidRPr="00CC17C0">
        <w:t>utføres slik figur 1-</w:t>
      </w:r>
      <w:r w:rsidR="006D1B87">
        <w:t>33</w:t>
      </w:r>
      <w:r w:rsidRPr="00CC17C0">
        <w:t xml:space="preserve"> viser. Samme</w:t>
      </w:r>
      <w:r w:rsidRPr="005D0178">
        <w:t xml:space="preserve"> prinsipp gjelder for planområder med felles plangrense i en </w:t>
      </w:r>
      <w:r w:rsidRPr="002A44E3">
        <w:t>forvaltningsbase med plandata</w:t>
      </w:r>
      <w:r w:rsidRPr="005D0178">
        <w:t>.</w:t>
      </w:r>
    </w:p>
    <w:p w14:paraId="5A37CEF8" w14:textId="77777777" w:rsidR="00F22E05" w:rsidRDefault="00F22E05" w:rsidP="00DB621A">
      <w:pPr>
        <w:pStyle w:val="Overskrift3"/>
      </w:pPr>
      <w:bookmarkStart w:id="409" w:name="_Toc253730274"/>
      <w:bookmarkStart w:id="410" w:name="_Toc253734089"/>
      <w:bookmarkStart w:id="411" w:name="_Toc253734393"/>
      <w:bookmarkStart w:id="412" w:name="_Toc253735694"/>
      <w:bookmarkStart w:id="413" w:name="_Toc253735851"/>
      <w:bookmarkStart w:id="414" w:name="_Toc253735929"/>
      <w:bookmarkStart w:id="415" w:name="_Toc253736462"/>
      <w:bookmarkStart w:id="416" w:name="_Toc253736553"/>
      <w:bookmarkStart w:id="417" w:name="_Toc253736681"/>
      <w:bookmarkStart w:id="418" w:name="_Toc253736776"/>
      <w:bookmarkStart w:id="419" w:name="_Toc253736974"/>
      <w:bookmarkStart w:id="420" w:name="_Toc253740379"/>
      <w:bookmarkStart w:id="421" w:name="_Toc253740521"/>
      <w:bookmarkStart w:id="422" w:name="_Toc253742802"/>
      <w:bookmarkStart w:id="423" w:name="_Toc253742883"/>
      <w:bookmarkStart w:id="424" w:name="_Toc253743056"/>
      <w:bookmarkStart w:id="425" w:name="_Toc253743137"/>
      <w:bookmarkStart w:id="426" w:name="_Toc253743216"/>
      <w:bookmarkStart w:id="427" w:name="_Toc253746524"/>
      <w:bookmarkStart w:id="428" w:name="_Toc253748193"/>
      <w:bookmarkStart w:id="429" w:name="_Toc253751827"/>
      <w:bookmarkStart w:id="430" w:name="_Toc254001407"/>
      <w:bookmarkStart w:id="431" w:name="_Toc254002685"/>
      <w:bookmarkStart w:id="432" w:name="_Toc255214219"/>
      <w:bookmarkStart w:id="433" w:name="_Toc255392553"/>
      <w:bookmarkStart w:id="434" w:name="_Toc255805661"/>
      <w:bookmarkStart w:id="435" w:name="_Toc255814473"/>
      <w:bookmarkStart w:id="436" w:name="_Toc255824004"/>
      <w:bookmarkStart w:id="437" w:name="_Toc255913610"/>
      <w:bookmarkStart w:id="438" w:name="_Toc255914071"/>
      <w:bookmarkStart w:id="439" w:name="_Toc255977358"/>
      <w:bookmarkStart w:id="440" w:name="_Toc256063908"/>
      <w:bookmarkStart w:id="441" w:name="_Toc256491636"/>
      <w:bookmarkStart w:id="442" w:name="_Toc256508267"/>
      <w:bookmarkStart w:id="443" w:name="_Toc247964573"/>
      <w:bookmarkStart w:id="444" w:name="_Toc256601836"/>
      <w:bookmarkStart w:id="445" w:name="_Toc423689420"/>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r>
        <w:t>Planavgrensning og arealformål</w:t>
      </w:r>
      <w:bookmarkEnd w:id="443"/>
      <w:bookmarkEnd w:id="444"/>
      <w:bookmarkEnd w:id="445"/>
    </w:p>
    <w:p w14:paraId="2A0BE16D" w14:textId="1A4EF1B3" w:rsidR="00F22E05" w:rsidRPr="00F474CE" w:rsidRDefault="00F22E05" w:rsidP="00F22E05">
      <w:r w:rsidRPr="00F474CE">
        <w:t>Planområdet skal være klart og entydig avgrenset og vises med en tydelig grenselinje på plankartet. Dette er også nødvendig i sjøen og for reguleringsplan over flere vertikalnivå.</w:t>
      </w:r>
      <w:r w:rsidR="00EF3450">
        <w:t xml:space="preserve"> </w:t>
      </w:r>
      <w:r w:rsidR="008D6B74">
        <w:t>Kravet om klar og entydig avgrenset plankart gjelder også for plankart med kartutsnitt, s</w:t>
      </w:r>
      <w:r w:rsidR="00EF3450">
        <w:t>e kap</w:t>
      </w:r>
      <w:r w:rsidR="008D6B74">
        <w:t>ittel</w:t>
      </w:r>
      <w:r w:rsidR="00EF3450">
        <w:t xml:space="preserve"> 1.3.2.</w:t>
      </w:r>
    </w:p>
    <w:p w14:paraId="24D3EA91" w14:textId="77777777" w:rsidR="00F22E05" w:rsidRDefault="00F22E05" w:rsidP="00F22E05">
      <w:r w:rsidRPr="00F474CE">
        <w:t xml:space="preserve">Arealformålsflater danner en sammenhengende «mosaikk» </w:t>
      </w:r>
      <w:smartTag w:uri="urn:schemas-microsoft-com:office:smarttags" w:element="PersonName">
        <w:r w:rsidRPr="00F474CE">
          <w:t>inn</w:t>
        </w:r>
      </w:smartTag>
      <w:r w:rsidRPr="00F474CE">
        <w:t>enfor planavgrensn</w:t>
      </w:r>
      <w:smartTag w:uri="urn:schemas-microsoft-com:office:smarttags" w:element="PersonName">
        <w:r w:rsidRPr="00F474CE">
          <w:t>inge</w:t>
        </w:r>
      </w:smartTag>
      <w:r w:rsidRPr="00F474CE">
        <w:t xml:space="preserve">n til planen. Alle arealformål i ytterkant av planen, skal ha </w:t>
      </w:r>
      <w:proofErr w:type="spellStart"/>
      <w:r w:rsidRPr="00F474CE">
        <w:t>formålsgrense</w:t>
      </w:r>
      <w:proofErr w:type="spellEnd"/>
      <w:r w:rsidRPr="00F474CE">
        <w:t xml:space="preserve"> mot planavgrensningen og denne formålsgrensen skal ha identiske koordinater med planavgrensningen.</w:t>
      </w:r>
    </w:p>
    <w:p w14:paraId="70DA7997" w14:textId="77777777" w:rsidR="00F22E05" w:rsidRDefault="00F22E05" w:rsidP="00F22E05"/>
    <w:p w14:paraId="0877898C" w14:textId="77777777" w:rsidR="00F22E05" w:rsidRDefault="00F22E05" w:rsidP="00F22E05"/>
    <w:p w14:paraId="6CE484B7" w14:textId="77777777" w:rsidR="00F22E05" w:rsidRDefault="00F22E05" w:rsidP="00F22E05"/>
    <w:p w14:paraId="15C45DEA" w14:textId="77777777" w:rsidR="00F22E05" w:rsidRPr="005D0178" w:rsidRDefault="00F22E05" w:rsidP="00F22E05">
      <w:r>
        <w:rPr>
          <w:noProof/>
          <w:lang w:eastAsia="nb-NO"/>
        </w:rPr>
        <w:lastRenderedPageBreak/>
        <w:drawing>
          <wp:inline distT="0" distB="0" distL="0" distR="0" wp14:anchorId="08791FD8" wp14:editId="29C7601C">
            <wp:extent cx="1354455" cy="1092200"/>
            <wp:effectExtent l="19050" t="0" r="0" b="0"/>
            <wp:docPr id="36" name="Bilde 36" descr="omri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omriss"/>
                    <pic:cNvPicPr>
                      <a:picLocks noChangeAspect="1" noChangeArrowheads="1"/>
                    </pic:cNvPicPr>
                  </pic:nvPicPr>
                  <pic:blipFill>
                    <a:blip r:embed="rId83" cstate="print"/>
                    <a:srcRect/>
                    <a:stretch>
                      <a:fillRect/>
                    </a:stretch>
                  </pic:blipFill>
                  <pic:spPr bwMode="auto">
                    <a:xfrm>
                      <a:off x="0" y="0"/>
                      <a:ext cx="1354455" cy="1092200"/>
                    </a:xfrm>
                    <a:prstGeom prst="rect">
                      <a:avLst/>
                    </a:prstGeom>
                    <a:noFill/>
                    <a:ln w="9525">
                      <a:noFill/>
                      <a:miter lim="800000"/>
                      <a:headEnd/>
                      <a:tailEnd/>
                    </a:ln>
                  </pic:spPr>
                </pic:pic>
              </a:graphicData>
            </a:graphic>
          </wp:inline>
        </w:drawing>
      </w:r>
      <w:r w:rsidRPr="005D0178">
        <w:t xml:space="preserve">    </w:t>
      </w:r>
      <w:r w:rsidRPr="005D0178">
        <w:tab/>
      </w:r>
      <w:r>
        <w:rPr>
          <w:noProof/>
          <w:lang w:eastAsia="nb-NO"/>
        </w:rPr>
        <w:drawing>
          <wp:inline distT="0" distB="0" distL="0" distR="0" wp14:anchorId="60BEE651" wp14:editId="16968A98">
            <wp:extent cx="1312545" cy="1062355"/>
            <wp:effectExtent l="19050" t="0" r="1905" b="0"/>
            <wp:docPr id="37" name="Bilde 37" descr="formal-linj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ormal-linjer"/>
                    <pic:cNvPicPr>
                      <a:picLocks noChangeAspect="1" noChangeArrowheads="1"/>
                    </pic:cNvPicPr>
                  </pic:nvPicPr>
                  <pic:blipFill>
                    <a:blip r:embed="rId84" cstate="print"/>
                    <a:srcRect/>
                    <a:stretch>
                      <a:fillRect/>
                    </a:stretch>
                  </pic:blipFill>
                  <pic:spPr bwMode="auto">
                    <a:xfrm>
                      <a:off x="0" y="0"/>
                      <a:ext cx="1312545" cy="1062355"/>
                    </a:xfrm>
                    <a:prstGeom prst="rect">
                      <a:avLst/>
                    </a:prstGeom>
                    <a:noFill/>
                    <a:ln w="9525">
                      <a:noFill/>
                      <a:miter lim="800000"/>
                      <a:headEnd/>
                      <a:tailEnd/>
                    </a:ln>
                  </pic:spPr>
                </pic:pic>
              </a:graphicData>
            </a:graphic>
          </wp:inline>
        </w:drawing>
      </w:r>
      <w:r w:rsidRPr="005D0178">
        <w:tab/>
      </w:r>
      <w:r w:rsidRPr="005D0178">
        <w:tab/>
      </w:r>
      <w:r>
        <w:rPr>
          <w:noProof/>
          <w:lang w:eastAsia="nb-NO"/>
        </w:rPr>
        <w:drawing>
          <wp:inline distT="0" distB="0" distL="0" distR="0" wp14:anchorId="284FA28A" wp14:editId="121B6040">
            <wp:extent cx="1341755" cy="1079500"/>
            <wp:effectExtent l="19050" t="0" r="0" b="0"/>
            <wp:docPr id="38" name="Bilde 38" descr="stilisert-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tilisert-plan"/>
                    <pic:cNvPicPr>
                      <a:picLocks noChangeAspect="1" noChangeArrowheads="1"/>
                    </pic:cNvPicPr>
                  </pic:nvPicPr>
                  <pic:blipFill>
                    <a:blip r:embed="rId85" cstate="print"/>
                    <a:srcRect/>
                    <a:stretch>
                      <a:fillRect/>
                    </a:stretch>
                  </pic:blipFill>
                  <pic:spPr bwMode="auto">
                    <a:xfrm>
                      <a:off x="0" y="0"/>
                      <a:ext cx="1341755" cy="1079500"/>
                    </a:xfrm>
                    <a:prstGeom prst="rect">
                      <a:avLst/>
                    </a:prstGeom>
                    <a:noFill/>
                    <a:ln w="9525">
                      <a:noFill/>
                      <a:miter lim="800000"/>
                      <a:headEnd/>
                      <a:tailEnd/>
                    </a:ln>
                  </pic:spPr>
                </pic:pic>
              </a:graphicData>
            </a:graphic>
          </wp:inline>
        </w:drawing>
      </w:r>
      <w:r w:rsidRPr="005D0178">
        <w:br/>
        <w:t>Planavgrensning</w:t>
      </w:r>
      <w:r w:rsidRPr="005D0178">
        <w:tab/>
      </w:r>
      <w:r w:rsidRPr="005D0178">
        <w:tab/>
      </w:r>
      <w:r w:rsidRPr="005D0178">
        <w:tab/>
        <w:t>Formålsgrenser</w:t>
      </w:r>
      <w:r w:rsidRPr="005D0178">
        <w:tab/>
      </w:r>
      <w:r w:rsidRPr="005D0178">
        <w:tab/>
      </w:r>
      <w:r w:rsidRPr="005D0178">
        <w:tab/>
        <w:t>Stilisert plan</w:t>
      </w:r>
    </w:p>
    <w:p w14:paraId="2953902F" w14:textId="77777777" w:rsidR="00F22E05" w:rsidRPr="0021635C" w:rsidRDefault="00F22E05" w:rsidP="00F22E05">
      <w:pPr>
        <w:pStyle w:val="Bildetekst"/>
        <w:spacing w:after="240"/>
      </w:pPr>
      <w:r w:rsidRPr="0021635C">
        <w:t>Figur 1-</w:t>
      </w:r>
      <w:r w:rsidR="00DA6378">
        <w:t>34</w:t>
      </w:r>
      <w:r w:rsidRPr="0021635C">
        <w:t xml:space="preserve">: </w:t>
      </w:r>
      <w:r>
        <w:t>Figurene</w:t>
      </w:r>
      <w:r w:rsidRPr="0021635C">
        <w:t xml:space="preserve"> viser sammenhengen mellom planens avgrensning og dens formålsflater i en stilisert plan.</w:t>
      </w:r>
    </w:p>
    <w:p w14:paraId="05CF1B11" w14:textId="77777777" w:rsidR="00F22E05" w:rsidRPr="0072092A" w:rsidRDefault="00F22E05" w:rsidP="00DB621A">
      <w:pPr>
        <w:pStyle w:val="Overskrift4"/>
      </w:pPr>
      <w:bookmarkStart w:id="446" w:name="_Toc252796907"/>
      <w:bookmarkStart w:id="447" w:name="_Toc423689421"/>
      <w:r>
        <w:t>R</w:t>
      </w:r>
      <w:r w:rsidRPr="0072092A">
        <w:t>egler for avgrensning av arealplan</w:t>
      </w:r>
      <w:bookmarkEnd w:id="446"/>
      <w:bookmarkEnd w:id="447"/>
    </w:p>
    <w:p w14:paraId="754E134B" w14:textId="77777777" w:rsidR="00F22E05" w:rsidRPr="007B4E4C" w:rsidRDefault="00F22E05" w:rsidP="001A0954">
      <w:r w:rsidRPr="007B4E4C">
        <w:t>Planområdet skal være klart og entydig avgrenset og vises med en tydelig grenselinje på plankartet. Dette er også nødvendig i sjøen og for reguleringsplan over flere vertikalnivå.</w:t>
      </w:r>
    </w:p>
    <w:p w14:paraId="4F472652" w14:textId="77777777" w:rsidR="00F22E05" w:rsidRDefault="00F22E05" w:rsidP="00DB621A">
      <w:pPr>
        <w:pStyle w:val="Overskrift3"/>
      </w:pPr>
      <w:bookmarkStart w:id="448" w:name="_Toc253483999"/>
      <w:bookmarkStart w:id="449" w:name="_Toc253496749"/>
      <w:bookmarkStart w:id="450" w:name="_Toc253582820"/>
      <w:bookmarkStart w:id="451" w:name="_Toc253656194"/>
      <w:bookmarkStart w:id="452" w:name="_Toc253665574"/>
      <w:bookmarkStart w:id="453" w:name="_Toc253667765"/>
      <w:bookmarkStart w:id="454" w:name="_Toc253726867"/>
      <w:bookmarkStart w:id="455" w:name="_Toc253730276"/>
      <w:bookmarkStart w:id="456" w:name="_Toc253734091"/>
      <w:bookmarkStart w:id="457" w:name="_Toc253734395"/>
      <w:bookmarkStart w:id="458" w:name="_Toc253735696"/>
      <w:bookmarkStart w:id="459" w:name="_Toc253736976"/>
      <w:bookmarkStart w:id="460" w:name="_Toc253740384"/>
      <w:bookmarkStart w:id="461" w:name="_Toc253740526"/>
      <w:bookmarkStart w:id="462" w:name="_Toc253748198"/>
      <w:bookmarkStart w:id="463" w:name="_Toc253751832"/>
      <w:bookmarkStart w:id="464" w:name="_Toc253484001"/>
      <w:bookmarkStart w:id="465" w:name="_Toc253496751"/>
      <w:bookmarkStart w:id="466" w:name="_Toc253582822"/>
      <w:bookmarkStart w:id="467" w:name="_Toc253656196"/>
      <w:bookmarkStart w:id="468" w:name="_Toc253665576"/>
      <w:bookmarkStart w:id="469" w:name="_Toc253667767"/>
      <w:bookmarkStart w:id="470" w:name="_Toc253726869"/>
      <w:bookmarkStart w:id="471" w:name="_Toc253730278"/>
      <w:bookmarkStart w:id="472" w:name="_Toc253734093"/>
      <w:bookmarkStart w:id="473" w:name="_Toc253734397"/>
      <w:bookmarkStart w:id="474" w:name="_Toc253735698"/>
      <w:bookmarkStart w:id="475" w:name="_Toc253736978"/>
      <w:bookmarkStart w:id="476" w:name="_Toc253740386"/>
      <w:bookmarkStart w:id="477" w:name="_Toc253740528"/>
      <w:bookmarkStart w:id="478" w:name="_Toc253748200"/>
      <w:bookmarkStart w:id="479" w:name="_Toc253751834"/>
      <w:bookmarkStart w:id="480" w:name="_Toc253484002"/>
      <w:bookmarkStart w:id="481" w:name="_Toc253496752"/>
      <w:bookmarkStart w:id="482" w:name="_Toc253582823"/>
      <w:bookmarkStart w:id="483" w:name="_Toc253656197"/>
      <w:bookmarkStart w:id="484" w:name="_Toc253665577"/>
      <w:bookmarkStart w:id="485" w:name="_Toc253667768"/>
      <w:bookmarkStart w:id="486" w:name="_Toc253726870"/>
      <w:bookmarkStart w:id="487" w:name="_Toc253730279"/>
      <w:bookmarkStart w:id="488" w:name="_Toc253734094"/>
      <w:bookmarkStart w:id="489" w:name="_Toc253734398"/>
      <w:bookmarkStart w:id="490" w:name="_Toc253735699"/>
      <w:bookmarkStart w:id="491" w:name="_Toc253736979"/>
      <w:bookmarkStart w:id="492" w:name="_Toc253740387"/>
      <w:bookmarkStart w:id="493" w:name="_Toc253740529"/>
      <w:bookmarkStart w:id="494" w:name="_Toc253748201"/>
      <w:bookmarkStart w:id="495" w:name="_Toc253751835"/>
      <w:bookmarkStart w:id="496" w:name="_Toc252783767"/>
      <w:bookmarkStart w:id="497" w:name="_Toc253477229"/>
      <w:bookmarkStart w:id="498" w:name="_Toc253484006"/>
      <w:bookmarkStart w:id="499" w:name="_Toc253496756"/>
      <w:bookmarkStart w:id="500" w:name="_Toc253582827"/>
      <w:bookmarkStart w:id="501" w:name="_Toc253656201"/>
      <w:bookmarkStart w:id="502" w:name="_Toc253665581"/>
      <w:bookmarkStart w:id="503" w:name="_Toc253667772"/>
      <w:bookmarkStart w:id="504" w:name="_Toc253726874"/>
      <w:bookmarkStart w:id="505" w:name="_Toc253730283"/>
      <w:bookmarkStart w:id="506" w:name="_Toc253734098"/>
      <w:bookmarkStart w:id="507" w:name="_Toc253734402"/>
      <w:bookmarkStart w:id="508" w:name="_Toc253735703"/>
      <w:bookmarkStart w:id="509" w:name="_Toc253736983"/>
      <w:bookmarkStart w:id="510" w:name="_Toc253740391"/>
      <w:bookmarkStart w:id="511" w:name="_Toc253740533"/>
      <w:bookmarkStart w:id="512" w:name="_Toc253748205"/>
      <w:bookmarkStart w:id="513" w:name="_Toc253751839"/>
      <w:bookmarkStart w:id="514" w:name="_Toc256601837"/>
      <w:bookmarkStart w:id="515" w:name="_Toc423689422"/>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proofErr w:type="spellStart"/>
      <w:r>
        <w:t>Snapping</w:t>
      </w:r>
      <w:bookmarkEnd w:id="514"/>
      <w:bookmarkEnd w:id="515"/>
      <w:proofErr w:type="spellEnd"/>
    </w:p>
    <w:p w14:paraId="7795FE37" w14:textId="77777777" w:rsidR="00F22E05" w:rsidRPr="002C2DD0" w:rsidRDefault="00F22E05" w:rsidP="00F22E05">
      <w:r>
        <w:t xml:space="preserve">Formålsflatene i planen etableres som en sammenhengende mosaikk. Det betyr at tilgrensende flater har felles avgrensningslinjer. Ingen doble linjer er tillatt. Nye linjer knyttes til etablerte linjers knutepunkt/noder med snappefunksjon. </w:t>
      </w:r>
      <w:r w:rsidRPr="002C2DD0">
        <w:t>Dette oppnås i de fleste kart/GIS-system</w:t>
      </w:r>
      <w:r>
        <w:t xml:space="preserve">. Man </w:t>
      </w:r>
      <w:r w:rsidRPr="002C2DD0">
        <w:t xml:space="preserve">kan </w:t>
      </w:r>
      <w:r>
        <w:t>sette</w:t>
      </w:r>
      <w:r w:rsidRPr="002C2DD0">
        <w:t xml:space="preserve"> toleransen for </w:t>
      </w:r>
      <w:proofErr w:type="spellStart"/>
      <w:r w:rsidRPr="002C2DD0">
        <w:t>snapp</w:t>
      </w:r>
      <w:smartTag w:uri="urn:schemas-microsoft-com:office:smarttags" w:element="PersonName">
        <w:r w:rsidRPr="002C2DD0">
          <w:t>inge</w:t>
        </w:r>
      </w:smartTag>
      <w:r w:rsidRPr="002C2DD0">
        <w:t>n</w:t>
      </w:r>
      <w:proofErr w:type="spellEnd"/>
      <w:r w:rsidRPr="002C2DD0">
        <w:t xml:space="preserve"> ved å angi radien i et sirkelområde rundt de ulike punktene. Pekes det </w:t>
      </w:r>
      <w:smartTag w:uri="urn:schemas-microsoft-com:office:smarttags" w:element="PersonName">
        <w:r w:rsidRPr="002C2DD0">
          <w:t>inn</w:t>
        </w:r>
      </w:smartTag>
      <w:r w:rsidRPr="002C2DD0">
        <w:t>enfor et slikt sirkelområde vil systemet benytte senterpunktets koordinater. Dette sikrer at unøyaktigheter unngås.</w:t>
      </w:r>
    </w:p>
    <w:p w14:paraId="5046696F" w14:textId="77777777" w:rsidR="00F22E05" w:rsidRDefault="00F22E05" w:rsidP="00F22E05">
      <w:pPr>
        <w:keepNext/>
      </w:pPr>
      <w:r>
        <w:rPr>
          <w:noProof/>
          <w:lang w:eastAsia="nb-NO"/>
        </w:rPr>
        <w:drawing>
          <wp:inline distT="0" distB="0" distL="0" distR="0" wp14:anchorId="3F48421B" wp14:editId="521CCAE4">
            <wp:extent cx="5757545" cy="1422400"/>
            <wp:effectExtent l="19050" t="0" r="0" b="0"/>
            <wp:docPr id="39" name="Bilde 39" descr="sna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napping"/>
                    <pic:cNvPicPr>
                      <a:picLocks noChangeAspect="1" noChangeArrowheads="1"/>
                    </pic:cNvPicPr>
                  </pic:nvPicPr>
                  <pic:blipFill>
                    <a:blip r:embed="rId86" cstate="print"/>
                    <a:srcRect/>
                    <a:stretch>
                      <a:fillRect/>
                    </a:stretch>
                  </pic:blipFill>
                  <pic:spPr bwMode="auto">
                    <a:xfrm>
                      <a:off x="0" y="0"/>
                      <a:ext cx="5757545" cy="1422400"/>
                    </a:xfrm>
                    <a:prstGeom prst="rect">
                      <a:avLst/>
                    </a:prstGeom>
                    <a:noFill/>
                    <a:ln w="9525">
                      <a:noFill/>
                      <a:miter lim="800000"/>
                      <a:headEnd/>
                      <a:tailEnd/>
                    </a:ln>
                  </pic:spPr>
                </pic:pic>
              </a:graphicData>
            </a:graphic>
          </wp:inline>
        </w:drawing>
      </w:r>
    </w:p>
    <w:p w14:paraId="38479F11" w14:textId="77777777" w:rsidR="00F22E05" w:rsidRPr="0021635C" w:rsidRDefault="00F22E05" w:rsidP="00F22E05">
      <w:pPr>
        <w:pStyle w:val="Bildetekst"/>
      </w:pPr>
      <w:r w:rsidRPr="0021635C">
        <w:t xml:space="preserve">Figur </w:t>
      </w:r>
      <w:r>
        <w:t>1</w:t>
      </w:r>
      <w:r w:rsidRPr="0021635C">
        <w:noBreakHyphen/>
      </w:r>
      <w:r w:rsidR="00DA6378">
        <w:t>35</w:t>
      </w:r>
      <w:r w:rsidRPr="0021635C">
        <w:t xml:space="preserve">: </w:t>
      </w:r>
      <w:r w:rsidR="002C0DBD">
        <w:t>V</w:t>
      </w:r>
      <w:r>
        <w:t>iser prinsipp for</w:t>
      </w:r>
      <w:r w:rsidRPr="0021635C">
        <w:t xml:space="preserve"> </w:t>
      </w:r>
      <w:proofErr w:type="spellStart"/>
      <w:r w:rsidRPr="0021635C">
        <w:t>snapping</w:t>
      </w:r>
      <w:proofErr w:type="spellEnd"/>
      <w:r w:rsidRPr="0021635C">
        <w:t xml:space="preserve"> til felles grenselinje</w:t>
      </w:r>
      <w:r w:rsidR="002C0DBD">
        <w:t xml:space="preserve"> </w:t>
      </w:r>
      <w:r w:rsidRPr="0021635C">
        <w:t xml:space="preserve">(overdrevet for </w:t>
      </w:r>
      <w:r>
        <w:t>figurens</w:t>
      </w:r>
      <w:r w:rsidRPr="0021635C">
        <w:t xml:space="preserve"> skyld)</w:t>
      </w:r>
      <w:r w:rsidR="002C0DBD">
        <w:t xml:space="preserve">. </w:t>
      </w:r>
    </w:p>
    <w:p w14:paraId="2EAE1D8D" w14:textId="77777777" w:rsidR="00F22E05" w:rsidRPr="002C2DD0" w:rsidRDefault="00F22E05" w:rsidP="00F22E05">
      <w:pPr>
        <w:spacing w:after="240"/>
      </w:pPr>
      <w:r w:rsidRPr="002C2DD0">
        <w:t>Samme prinsipp kan benyttes for å snappe til andre objekter, for eksempel i basiskartet. Hvis en bygning i en reguleringsplan, skal bevares, snapper man til bygn</w:t>
      </w:r>
      <w:smartTag w:uri="urn:schemas-microsoft-com:office:smarttags" w:element="PersonName">
        <w:r w:rsidRPr="002C2DD0">
          <w:t>inge</w:t>
        </w:r>
      </w:smartTag>
      <w:r w:rsidRPr="002C2DD0">
        <w:t>ns hjørnepunkter i basiskartet og etablerer et planobjekt som har identisk utstrekning som bygn</w:t>
      </w:r>
      <w:smartTag w:uri="urn:schemas-microsoft-com:office:smarttags" w:element="PersonName">
        <w:r w:rsidRPr="002C2DD0">
          <w:t>inge</w:t>
        </w:r>
      </w:smartTag>
      <w:r w:rsidRPr="002C2DD0">
        <w:t>n i basiskartet.</w:t>
      </w:r>
      <w:r>
        <w:t xml:space="preserve"> Den beste og raskeste måten å overføre eksisterende elementer fra basiskartet til plankartet på, er å benytte kopifunksjonalitet.</w:t>
      </w:r>
    </w:p>
    <w:p w14:paraId="68B083E9" w14:textId="77777777" w:rsidR="00F22E05" w:rsidRPr="00EC1E26" w:rsidRDefault="00F22E05" w:rsidP="00DB621A">
      <w:pPr>
        <w:pStyle w:val="Overskrift3"/>
      </w:pPr>
      <w:bookmarkStart w:id="516" w:name="_Toc256601838"/>
      <w:bookmarkStart w:id="517" w:name="_Toc423689423"/>
      <w:r w:rsidRPr="00EC1E26">
        <w:t>Opptegningsrekkefølge</w:t>
      </w:r>
      <w:bookmarkEnd w:id="516"/>
      <w:bookmarkEnd w:id="517"/>
    </w:p>
    <w:p w14:paraId="56C16BBE" w14:textId="77777777" w:rsidR="00F22E05" w:rsidRDefault="00F22E05" w:rsidP="00F22E05">
      <w:r w:rsidRPr="002C2DD0">
        <w:t>Opptegningsrekkefølge er vesentlig for digital arealplan for at all informasjon skal være lesbar.</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31"/>
        <w:gridCol w:w="4531"/>
      </w:tblGrid>
      <w:tr w:rsidR="00F22E05" w14:paraId="1A50E106" w14:textId="77777777" w:rsidTr="00E80150">
        <w:tc>
          <w:tcPr>
            <w:tcW w:w="4606" w:type="dxa"/>
          </w:tcPr>
          <w:p w14:paraId="554F39A7" w14:textId="77777777" w:rsidR="00F22E05" w:rsidRDefault="00F22E05" w:rsidP="00E80150">
            <w:pPr>
              <w:spacing w:before="120" w:after="120" w:line="240" w:lineRule="auto"/>
            </w:pPr>
            <w:r>
              <w:t>For kommuneplan:</w:t>
            </w:r>
          </w:p>
        </w:tc>
        <w:tc>
          <w:tcPr>
            <w:tcW w:w="4606" w:type="dxa"/>
          </w:tcPr>
          <w:p w14:paraId="5B63AF81" w14:textId="77777777" w:rsidR="00F22E05" w:rsidRDefault="00F22E05" w:rsidP="00E80150">
            <w:pPr>
              <w:spacing w:before="120" w:after="120" w:line="240" w:lineRule="auto"/>
            </w:pPr>
            <w:r>
              <w:t>For reguleringsplan:</w:t>
            </w:r>
          </w:p>
        </w:tc>
      </w:tr>
      <w:tr w:rsidR="00F22E05" w14:paraId="216026C2" w14:textId="77777777" w:rsidTr="00E80150">
        <w:tc>
          <w:tcPr>
            <w:tcW w:w="4606" w:type="dxa"/>
          </w:tcPr>
          <w:p w14:paraId="2BD57201" w14:textId="77777777" w:rsidR="00E6151A" w:rsidRDefault="00F22E05" w:rsidP="00E6151A">
            <w:pPr>
              <w:numPr>
                <w:ilvl w:val="0"/>
                <w:numId w:val="23"/>
              </w:numPr>
              <w:spacing w:before="120" w:after="0" w:line="240" w:lineRule="auto"/>
              <w:ind w:left="357" w:firstLine="0"/>
            </w:pPr>
            <w:r>
              <w:t>Ev. planforslag</w:t>
            </w:r>
          </w:p>
          <w:p w14:paraId="36836D80" w14:textId="77777777" w:rsidR="00E6151A" w:rsidRDefault="00F22E05" w:rsidP="00E6151A">
            <w:pPr>
              <w:numPr>
                <w:ilvl w:val="0"/>
                <w:numId w:val="23"/>
              </w:numPr>
              <w:spacing w:after="0" w:line="240" w:lineRule="auto"/>
              <w:ind w:left="357" w:firstLine="0"/>
            </w:pPr>
            <w:r>
              <w:t>Ev. dispensasjoner</w:t>
            </w:r>
          </w:p>
          <w:p w14:paraId="6B0C98DF" w14:textId="77777777" w:rsidR="00E6151A" w:rsidRDefault="00F22E05" w:rsidP="00E6151A">
            <w:pPr>
              <w:numPr>
                <w:ilvl w:val="0"/>
                <w:numId w:val="23"/>
              </w:numPr>
              <w:spacing w:after="0" w:line="240" w:lineRule="auto"/>
              <w:ind w:left="357" w:firstLine="0"/>
            </w:pPr>
            <w:r>
              <w:lastRenderedPageBreak/>
              <w:t>Utvalgte karttema</w:t>
            </w:r>
          </w:p>
          <w:p w14:paraId="5D5186E4" w14:textId="77777777" w:rsidR="00E6151A" w:rsidRDefault="00F22E05" w:rsidP="00E6151A">
            <w:pPr>
              <w:numPr>
                <w:ilvl w:val="0"/>
                <w:numId w:val="23"/>
              </w:numPr>
              <w:spacing w:after="0" w:line="240" w:lineRule="auto"/>
              <w:ind w:left="357" w:firstLine="0"/>
            </w:pPr>
            <w:r>
              <w:t>Planområde(r)</w:t>
            </w:r>
          </w:p>
          <w:p w14:paraId="1BB0B79D" w14:textId="77777777" w:rsidR="00E6151A" w:rsidRDefault="00F22E05" w:rsidP="00E6151A">
            <w:pPr>
              <w:numPr>
                <w:ilvl w:val="0"/>
                <w:numId w:val="23"/>
              </w:numPr>
              <w:spacing w:after="0" w:line="240" w:lineRule="auto"/>
              <w:ind w:left="357" w:firstLine="0"/>
            </w:pPr>
            <w:r>
              <w:t>Påskrifter</w:t>
            </w:r>
          </w:p>
          <w:p w14:paraId="6580D341" w14:textId="77777777" w:rsidR="00E6151A" w:rsidRDefault="00F22E05" w:rsidP="00E6151A">
            <w:pPr>
              <w:numPr>
                <w:ilvl w:val="0"/>
                <w:numId w:val="23"/>
              </w:numPr>
              <w:spacing w:after="0" w:line="240" w:lineRule="auto"/>
              <w:ind w:left="357" w:firstLine="0"/>
            </w:pPr>
            <w:r>
              <w:t>Juridiske linjer og punkt</w:t>
            </w:r>
          </w:p>
          <w:p w14:paraId="1A3560EC" w14:textId="77777777" w:rsidR="00E6151A" w:rsidRDefault="00F22E05" w:rsidP="00E6151A">
            <w:pPr>
              <w:numPr>
                <w:ilvl w:val="0"/>
                <w:numId w:val="23"/>
              </w:numPr>
              <w:spacing w:after="0" w:line="240" w:lineRule="auto"/>
              <w:ind w:left="357" w:firstLine="0"/>
            </w:pPr>
            <w:r>
              <w:t>Bestemmelser</w:t>
            </w:r>
          </w:p>
          <w:p w14:paraId="0CD3FE53" w14:textId="77777777" w:rsidR="00E6151A" w:rsidRDefault="00F22E05" w:rsidP="00E6151A">
            <w:pPr>
              <w:numPr>
                <w:ilvl w:val="0"/>
                <w:numId w:val="23"/>
              </w:numPr>
              <w:spacing w:after="0" w:line="240" w:lineRule="auto"/>
              <w:ind w:left="357" w:firstLine="0"/>
            </w:pPr>
            <w:r>
              <w:t>Hensynssoner</w:t>
            </w:r>
          </w:p>
          <w:p w14:paraId="3BD07FA8" w14:textId="77777777" w:rsidR="00E6151A" w:rsidRDefault="00F22E05" w:rsidP="00E6151A">
            <w:pPr>
              <w:numPr>
                <w:ilvl w:val="0"/>
                <w:numId w:val="23"/>
              </w:numPr>
              <w:spacing w:after="0" w:line="240" w:lineRule="auto"/>
              <w:ind w:left="357" w:firstLine="0"/>
            </w:pPr>
            <w:r>
              <w:t>Arealformål</w:t>
            </w:r>
          </w:p>
          <w:p w14:paraId="48BE3123" w14:textId="77777777" w:rsidR="00F22E05" w:rsidRDefault="00F22E05" w:rsidP="00E80150"/>
        </w:tc>
        <w:tc>
          <w:tcPr>
            <w:tcW w:w="4606" w:type="dxa"/>
          </w:tcPr>
          <w:p w14:paraId="436FF524" w14:textId="77777777" w:rsidR="00E6151A" w:rsidRDefault="00F22E05" w:rsidP="00E6151A">
            <w:pPr>
              <w:numPr>
                <w:ilvl w:val="0"/>
                <w:numId w:val="23"/>
              </w:numPr>
              <w:spacing w:before="120" w:after="0" w:line="240" w:lineRule="auto"/>
              <w:ind w:left="357" w:firstLine="0"/>
            </w:pPr>
            <w:r>
              <w:lastRenderedPageBreak/>
              <w:t>Ev. planforslag</w:t>
            </w:r>
          </w:p>
          <w:p w14:paraId="391C2F5C" w14:textId="77777777" w:rsidR="00E6151A" w:rsidRDefault="00F22E05" w:rsidP="00E6151A">
            <w:pPr>
              <w:numPr>
                <w:ilvl w:val="0"/>
                <w:numId w:val="23"/>
              </w:numPr>
              <w:spacing w:after="0" w:line="240" w:lineRule="auto"/>
              <w:ind w:left="357" w:firstLine="0"/>
            </w:pPr>
            <w:r>
              <w:t>Ev. forbud mot tiltak</w:t>
            </w:r>
          </w:p>
          <w:p w14:paraId="0951A8A1" w14:textId="77777777" w:rsidR="00E6151A" w:rsidRDefault="00F22E05" w:rsidP="00E6151A">
            <w:pPr>
              <w:numPr>
                <w:ilvl w:val="0"/>
                <w:numId w:val="23"/>
              </w:numPr>
              <w:spacing w:after="0" w:line="240" w:lineRule="auto"/>
              <w:ind w:left="357" w:firstLine="0"/>
            </w:pPr>
            <w:r>
              <w:lastRenderedPageBreak/>
              <w:t>Ev. dispensasjoner</w:t>
            </w:r>
          </w:p>
          <w:p w14:paraId="1CBED18D" w14:textId="77777777" w:rsidR="00E6151A" w:rsidRDefault="00F22E05" w:rsidP="00E6151A">
            <w:pPr>
              <w:numPr>
                <w:ilvl w:val="0"/>
                <w:numId w:val="23"/>
              </w:numPr>
              <w:spacing w:after="0" w:line="240" w:lineRule="auto"/>
              <w:ind w:left="357" w:firstLine="0"/>
            </w:pPr>
            <w:r>
              <w:t>Utvalgte karttema</w:t>
            </w:r>
          </w:p>
          <w:p w14:paraId="5F79D661" w14:textId="77777777" w:rsidR="00E6151A" w:rsidRDefault="00F22E05" w:rsidP="00E6151A">
            <w:pPr>
              <w:numPr>
                <w:ilvl w:val="0"/>
                <w:numId w:val="23"/>
              </w:numPr>
              <w:spacing w:after="0" w:line="240" w:lineRule="auto"/>
              <w:ind w:left="357" w:firstLine="0"/>
            </w:pPr>
            <w:r>
              <w:t>Planområde(r)</w:t>
            </w:r>
          </w:p>
          <w:p w14:paraId="60221E01" w14:textId="77777777" w:rsidR="00E6151A" w:rsidRDefault="00F22E05" w:rsidP="00E6151A">
            <w:pPr>
              <w:numPr>
                <w:ilvl w:val="0"/>
                <w:numId w:val="23"/>
              </w:numPr>
              <w:spacing w:after="0" w:line="240" w:lineRule="auto"/>
              <w:ind w:left="357" w:firstLine="0"/>
            </w:pPr>
            <w:r>
              <w:t>Påskrifter</w:t>
            </w:r>
          </w:p>
          <w:p w14:paraId="17E5F33E" w14:textId="77777777" w:rsidR="00E6151A" w:rsidRDefault="00F22E05" w:rsidP="00E6151A">
            <w:pPr>
              <w:numPr>
                <w:ilvl w:val="0"/>
                <w:numId w:val="23"/>
              </w:numPr>
              <w:spacing w:after="0" w:line="240" w:lineRule="auto"/>
              <w:ind w:left="357" w:firstLine="0"/>
            </w:pPr>
            <w:r>
              <w:t>Juridiske linjer og punkt</w:t>
            </w:r>
          </w:p>
          <w:p w14:paraId="6BB1540F" w14:textId="77777777" w:rsidR="00E6151A" w:rsidRDefault="00F22E05" w:rsidP="00E6151A">
            <w:pPr>
              <w:numPr>
                <w:ilvl w:val="0"/>
                <w:numId w:val="23"/>
              </w:numPr>
              <w:spacing w:after="0" w:line="240" w:lineRule="auto"/>
              <w:ind w:left="357" w:firstLine="0"/>
            </w:pPr>
            <w:r>
              <w:t>Bestemmelser</w:t>
            </w:r>
          </w:p>
          <w:p w14:paraId="0CF2A8AE" w14:textId="77777777" w:rsidR="00E6151A" w:rsidRDefault="00F22E05" w:rsidP="00E6151A">
            <w:pPr>
              <w:numPr>
                <w:ilvl w:val="0"/>
                <w:numId w:val="23"/>
              </w:numPr>
              <w:spacing w:after="0" w:line="240" w:lineRule="auto"/>
              <w:ind w:left="357" w:firstLine="0"/>
            </w:pPr>
            <w:r>
              <w:t>Hensynssoner</w:t>
            </w:r>
          </w:p>
          <w:p w14:paraId="543DDDF9" w14:textId="77777777" w:rsidR="00E6151A" w:rsidRDefault="00F22E05" w:rsidP="00E6151A">
            <w:pPr>
              <w:numPr>
                <w:ilvl w:val="0"/>
                <w:numId w:val="23"/>
              </w:numPr>
              <w:spacing w:after="0" w:line="240" w:lineRule="auto"/>
              <w:ind w:left="357" w:firstLine="0"/>
            </w:pPr>
            <w:r>
              <w:t>Arealformål</w:t>
            </w:r>
          </w:p>
          <w:p w14:paraId="64796D3A" w14:textId="77777777" w:rsidR="00F22E05" w:rsidRDefault="00F22E05" w:rsidP="00E80150"/>
        </w:tc>
      </w:tr>
    </w:tbl>
    <w:p w14:paraId="00BBAE68" w14:textId="77777777" w:rsidR="00F22E05" w:rsidRDefault="00F22E05" w:rsidP="00F22E05">
      <w:pPr>
        <w:pStyle w:val="Bildetekst"/>
      </w:pPr>
      <w:r w:rsidRPr="0021635C">
        <w:lastRenderedPageBreak/>
        <w:t>Figur 1-</w:t>
      </w:r>
      <w:r w:rsidR="00DA6378">
        <w:t>36</w:t>
      </w:r>
      <w:r w:rsidRPr="0021635C">
        <w:t>: Anbefalt opptegningsrekkefølge (nedenfra og opp)</w:t>
      </w:r>
      <w:r w:rsidR="002C0DBD">
        <w:t xml:space="preserve">. </w:t>
      </w:r>
    </w:p>
    <w:p w14:paraId="3B1E7BA9" w14:textId="77777777" w:rsidR="00F22E05" w:rsidRDefault="00F22E05" w:rsidP="00F22E05">
      <w:pPr>
        <w:pStyle w:val="Bildetekst"/>
      </w:pPr>
    </w:p>
    <w:p w14:paraId="1B7ADEDC" w14:textId="77777777" w:rsidR="00F22E05" w:rsidRDefault="00F22E05" w:rsidP="00F22E05">
      <w:pPr>
        <w:spacing w:before="120"/>
      </w:pPr>
      <w:r>
        <w:rPr>
          <w:noProof/>
          <w:lang w:eastAsia="nb-NO"/>
        </w:rPr>
        <w:drawing>
          <wp:inline distT="0" distB="0" distL="0" distR="0" wp14:anchorId="35A078CD" wp14:editId="219A7961">
            <wp:extent cx="3090545" cy="3073400"/>
            <wp:effectExtent l="19050" t="19050" r="14605" b="12700"/>
            <wp:docPr id="40" name="Bil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7" cstate="print"/>
                    <a:srcRect l="33875" t="12321" r="14618" b="3932"/>
                    <a:stretch>
                      <a:fillRect/>
                    </a:stretch>
                  </pic:blipFill>
                  <pic:spPr bwMode="auto">
                    <a:xfrm>
                      <a:off x="0" y="0"/>
                      <a:ext cx="3090545" cy="3073400"/>
                    </a:xfrm>
                    <a:prstGeom prst="rect">
                      <a:avLst/>
                    </a:prstGeom>
                    <a:noFill/>
                    <a:ln w="6350" cmpd="sng">
                      <a:solidFill>
                        <a:schemeClr val="bg1">
                          <a:lumMod val="50000"/>
                        </a:schemeClr>
                      </a:solidFill>
                      <a:miter lim="800000"/>
                      <a:headEnd/>
                      <a:tailEnd/>
                    </a:ln>
                    <a:effectLst/>
                  </pic:spPr>
                </pic:pic>
              </a:graphicData>
            </a:graphic>
          </wp:inline>
        </w:drawing>
      </w:r>
      <w:r>
        <w:rPr>
          <w:noProof/>
          <w:lang w:eastAsia="nb-NO"/>
        </w:rPr>
        <w:drawing>
          <wp:inline distT="0" distB="0" distL="0" distR="0" wp14:anchorId="0BB681AE" wp14:editId="7A7F273D">
            <wp:extent cx="2510155" cy="3335655"/>
            <wp:effectExtent l="19050" t="19050" r="23495" b="17145"/>
            <wp:docPr id="41" name="Bil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8" cstate="print"/>
                    <a:srcRect l="4042" t="24945" r="66194" b="11801"/>
                    <a:stretch>
                      <a:fillRect/>
                    </a:stretch>
                  </pic:blipFill>
                  <pic:spPr bwMode="auto">
                    <a:xfrm>
                      <a:off x="0" y="0"/>
                      <a:ext cx="2510155" cy="3335655"/>
                    </a:xfrm>
                    <a:prstGeom prst="rect">
                      <a:avLst/>
                    </a:prstGeom>
                    <a:noFill/>
                    <a:ln w="6350" cmpd="sng">
                      <a:solidFill>
                        <a:schemeClr val="bg1">
                          <a:lumMod val="50000"/>
                        </a:schemeClr>
                      </a:solidFill>
                      <a:miter lim="800000"/>
                      <a:headEnd/>
                      <a:tailEnd/>
                    </a:ln>
                    <a:effectLst/>
                  </pic:spPr>
                </pic:pic>
              </a:graphicData>
            </a:graphic>
          </wp:inline>
        </w:drawing>
      </w:r>
    </w:p>
    <w:p w14:paraId="53C46268" w14:textId="7EC3AD59" w:rsidR="00F22E05" w:rsidRPr="0021635C" w:rsidRDefault="00F22E05" w:rsidP="00F22E05">
      <w:pPr>
        <w:pStyle w:val="Bildetekst"/>
      </w:pPr>
      <w:r w:rsidRPr="0021635C">
        <w:t>Figur 1-</w:t>
      </w:r>
      <w:r w:rsidR="00DA6378">
        <w:t>37</w:t>
      </w:r>
      <w:r w:rsidRPr="0021635C">
        <w:t xml:space="preserve">: Eksempelet viser en reguleringsplan med tilhørende tegnforklaring vist i en forvaltningsløsning, uten basiskart. Tegnforklaringen viser de ulike arealformål innenfor planen, med fargekodene som benyttes for planer </w:t>
      </w:r>
      <w:r w:rsidR="005846E4">
        <w:t>vedtatt etter reglene i</w:t>
      </w:r>
      <w:r w:rsidRPr="0021635C">
        <w:t xml:space="preserve"> </w:t>
      </w:r>
      <w:proofErr w:type="spellStart"/>
      <w:r w:rsidR="005846E4">
        <w:t>pbl</w:t>
      </w:r>
      <w:proofErr w:type="spellEnd"/>
      <w:r w:rsidR="005846E4">
        <w:t>.</w:t>
      </w:r>
      <w:r w:rsidRPr="0021635C">
        <w:t>, samt rekkefølgen plankartet er tegnet ut i. Planområde tegnes nederst, deretter areal</w:t>
      </w:r>
      <w:r w:rsidR="002C0DBD">
        <w:t>formål</w:t>
      </w:r>
      <w:r w:rsidRPr="0021635C">
        <w:t>, hensynssoner, linjeobjekter/punkt/symboler og til sist påskrifter.</w:t>
      </w:r>
    </w:p>
    <w:p w14:paraId="30000A5F" w14:textId="77777777" w:rsidR="00F22E05" w:rsidRDefault="00F22E05" w:rsidP="00F22E05">
      <w:pPr>
        <w:pStyle w:val="Bildetekst"/>
      </w:pPr>
    </w:p>
    <w:p w14:paraId="0C9AA925" w14:textId="77777777" w:rsidR="00F22E05" w:rsidRDefault="00F22E05" w:rsidP="00F22E05">
      <w:pPr>
        <w:pStyle w:val="Bildetekst"/>
      </w:pPr>
    </w:p>
    <w:p w14:paraId="2457A09F" w14:textId="77777777" w:rsidR="00F22E05" w:rsidRPr="0021635C" w:rsidRDefault="00F22E05" w:rsidP="00F22E05">
      <w:pPr>
        <w:pStyle w:val="Bildetekst"/>
      </w:pPr>
      <w:r>
        <w:rPr>
          <w:noProof/>
          <w:lang w:eastAsia="nb-NO"/>
        </w:rPr>
        <w:lastRenderedPageBreak/>
        <w:drawing>
          <wp:anchor distT="0" distB="0" distL="114300" distR="114300" simplePos="0" relativeHeight="251652096" behindDoc="1" locked="0" layoutInCell="1" allowOverlap="1" wp14:anchorId="68828499" wp14:editId="4A4C0277">
            <wp:simplePos x="0" y="0"/>
            <wp:positionH relativeFrom="column">
              <wp:posOffset>3203575</wp:posOffset>
            </wp:positionH>
            <wp:positionV relativeFrom="paragraph">
              <wp:posOffset>19050</wp:posOffset>
            </wp:positionV>
            <wp:extent cx="2546985" cy="2564130"/>
            <wp:effectExtent l="19050" t="19050" r="24765" b="26670"/>
            <wp:wrapTight wrapText="bothSides">
              <wp:wrapPolygon edited="0">
                <wp:start x="-162" y="-160"/>
                <wp:lineTo x="-162" y="21664"/>
                <wp:lineTo x="21648" y="21664"/>
                <wp:lineTo x="21648" y="-160"/>
                <wp:lineTo x="-162" y="-160"/>
              </wp:wrapPolygon>
            </wp:wrapTight>
            <wp:docPr id="46"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cstate="print"/>
                    <a:srcRect l="33881" t="12697" r="14622" b="2843"/>
                    <a:stretch>
                      <a:fillRect/>
                    </a:stretch>
                  </pic:blipFill>
                  <pic:spPr bwMode="auto">
                    <a:xfrm>
                      <a:off x="0" y="0"/>
                      <a:ext cx="2546985" cy="2564130"/>
                    </a:xfrm>
                    <a:prstGeom prst="rect">
                      <a:avLst/>
                    </a:prstGeom>
                    <a:noFill/>
                    <a:ln w="12700">
                      <a:solidFill>
                        <a:schemeClr val="bg1">
                          <a:lumMod val="50000"/>
                        </a:schemeClr>
                      </a:solidFill>
                      <a:miter lim="800000"/>
                      <a:headEnd/>
                      <a:tailEnd/>
                    </a:ln>
                  </pic:spPr>
                </pic:pic>
              </a:graphicData>
            </a:graphic>
          </wp:anchor>
        </w:drawing>
      </w:r>
      <w:r w:rsidRPr="0021635C">
        <w:t>Figur 1-</w:t>
      </w:r>
      <w:r w:rsidR="00DA6378" w:rsidRPr="0021635C">
        <w:t>3</w:t>
      </w:r>
      <w:r w:rsidR="00DA6378">
        <w:t>8</w:t>
      </w:r>
      <w:r w:rsidRPr="0021635C">
        <w:t xml:space="preserve">: Grunnkartelementer som i eksempelet til høyre er tegnet ut sammen med reguleringsplanen er høydekurver, bygningsdata, veger og matrikkelgrenser. Grunnkartelementene tegnes ut med basiskart i gråtoner, uten fylte flater. Grunnkartet tegnes sammen med plankartet for å gjøre det lettere å kjenne seg igjen i kartet. </w:t>
      </w:r>
    </w:p>
    <w:p w14:paraId="50B9C5BC" w14:textId="77777777" w:rsidR="00F22E05" w:rsidRDefault="00F22E05" w:rsidP="00F22E05">
      <w:pPr>
        <w:spacing w:before="120"/>
      </w:pPr>
      <w:r>
        <w:t xml:space="preserve">     </w:t>
      </w:r>
      <w:r w:rsidRPr="0018100E">
        <w:t xml:space="preserve"> </w:t>
      </w:r>
    </w:p>
    <w:p w14:paraId="01E38C33" w14:textId="77777777" w:rsidR="00F22E05" w:rsidRDefault="00F22E05" w:rsidP="00F22E05">
      <w:pPr>
        <w:spacing w:before="120"/>
      </w:pPr>
    </w:p>
    <w:p w14:paraId="11863E45" w14:textId="77777777" w:rsidR="00F22E05" w:rsidRDefault="00F22E05" w:rsidP="00F22E05">
      <w:pPr>
        <w:spacing w:before="120"/>
      </w:pPr>
    </w:p>
    <w:p w14:paraId="660FAA51" w14:textId="77777777" w:rsidR="00F22E05" w:rsidRDefault="00F22E05" w:rsidP="00F22E05">
      <w:pPr>
        <w:spacing w:before="120"/>
      </w:pPr>
    </w:p>
    <w:p w14:paraId="0205E0B0" w14:textId="77777777" w:rsidR="00F22E05" w:rsidRDefault="00F22E05" w:rsidP="00F22E05">
      <w:pPr>
        <w:pStyle w:val="Bildetekst"/>
      </w:pPr>
    </w:p>
    <w:p w14:paraId="36896BB2" w14:textId="77777777" w:rsidR="00F22E05" w:rsidRDefault="00F22E05" w:rsidP="00F22E05">
      <w:pPr>
        <w:spacing w:before="120"/>
      </w:pPr>
      <w:r>
        <w:rPr>
          <w:noProof/>
          <w:lang w:eastAsia="nb-NO"/>
        </w:rPr>
        <w:drawing>
          <wp:inline distT="0" distB="0" distL="0" distR="0" wp14:anchorId="305F8432" wp14:editId="2751D23A">
            <wp:extent cx="5842000" cy="4017645"/>
            <wp:effectExtent l="19050" t="19050" r="25400" b="20955"/>
            <wp:docPr id="42" name="Bil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0" cstate="print"/>
                    <a:srcRect l="21895" t="11685" r="2571" b="2850"/>
                    <a:stretch>
                      <a:fillRect/>
                    </a:stretch>
                  </pic:blipFill>
                  <pic:spPr bwMode="auto">
                    <a:xfrm>
                      <a:off x="0" y="0"/>
                      <a:ext cx="5842000" cy="4017645"/>
                    </a:xfrm>
                    <a:prstGeom prst="rect">
                      <a:avLst/>
                    </a:prstGeom>
                    <a:noFill/>
                    <a:ln w="12700" cmpd="sng">
                      <a:solidFill>
                        <a:schemeClr val="bg1">
                          <a:lumMod val="50000"/>
                        </a:schemeClr>
                      </a:solidFill>
                      <a:miter lim="800000"/>
                      <a:headEnd/>
                      <a:tailEnd/>
                    </a:ln>
                    <a:effectLst/>
                  </pic:spPr>
                </pic:pic>
              </a:graphicData>
            </a:graphic>
          </wp:inline>
        </w:drawing>
      </w:r>
    </w:p>
    <w:p w14:paraId="50F56880" w14:textId="77777777" w:rsidR="00F22E05" w:rsidRPr="004E1501" w:rsidRDefault="00F22E05" w:rsidP="00F22E05">
      <w:pPr>
        <w:pStyle w:val="Bildetekst"/>
      </w:pPr>
      <w:r>
        <w:t>Figur 1-</w:t>
      </w:r>
      <w:r w:rsidR="00CF6F9F">
        <w:t>39</w:t>
      </w:r>
      <w:r w:rsidRPr="0021635C">
        <w:t>: Den samme planen lagt inn i en forvaltningsbase med reguleringsplaner</w:t>
      </w:r>
      <w:r w:rsidRPr="00A91B39">
        <w:t xml:space="preserve"> </w:t>
      </w:r>
      <w:r>
        <w:t>etter eldre lovverk</w:t>
      </w:r>
      <w:r w:rsidRPr="0021635C">
        <w:t xml:space="preserve">. Forvaltningsbasen inneholder planer vedtatt etter eldre </w:t>
      </w:r>
      <w:r>
        <w:t>lovverk</w:t>
      </w:r>
      <w:r w:rsidRPr="0021635C">
        <w:t xml:space="preserve">, samt den aktuelle plan som er vedtatt etter </w:t>
      </w:r>
      <w:proofErr w:type="spellStart"/>
      <w:r>
        <w:t>pbl</w:t>
      </w:r>
      <w:proofErr w:type="spellEnd"/>
      <w:r>
        <w:t>.</w:t>
      </w:r>
      <w:r w:rsidRPr="0021635C">
        <w:t xml:space="preserve"> 2008. Forvaltningsbasen er etablert i SOSI 4.1. Hver enkelt plan skal tegnes ut fra forvaltningsbasen slik den er vedtatt. Tegningsrekkefølgen for plandata er den samme uansett lovverk. Grunnkartelementer tegnes ut oppå plandataene. Man ser at fargebruk for planer etter </w:t>
      </w:r>
      <w:proofErr w:type="spellStart"/>
      <w:r>
        <w:t>pbl</w:t>
      </w:r>
      <w:proofErr w:type="spellEnd"/>
      <w:r>
        <w:t>.</w:t>
      </w:r>
      <w:r w:rsidRPr="0021635C">
        <w:t xml:space="preserve"> 2008 har en annen betydning enn samme farge etter eldre lovverk. Eksempelvis </w:t>
      </w:r>
      <w:r w:rsidRPr="0021635C">
        <w:lastRenderedPageBreak/>
        <w:t xml:space="preserve">er </w:t>
      </w:r>
      <w:proofErr w:type="spellStart"/>
      <w:r w:rsidRPr="0021635C">
        <w:t>grønnfargen</w:t>
      </w:r>
      <w:proofErr w:type="spellEnd"/>
      <w:r w:rsidRPr="0021635C">
        <w:t xml:space="preserve"> for friluftsområde etter </w:t>
      </w:r>
      <w:proofErr w:type="spellStart"/>
      <w:r>
        <w:t>pbl</w:t>
      </w:r>
      <w:proofErr w:type="spellEnd"/>
      <w:r>
        <w:t>.</w:t>
      </w:r>
      <w:r w:rsidRPr="0021635C">
        <w:t xml:space="preserve"> 2008 den samme </w:t>
      </w:r>
      <w:proofErr w:type="spellStart"/>
      <w:r w:rsidRPr="0021635C">
        <w:t>grønnfargen</w:t>
      </w:r>
      <w:proofErr w:type="spellEnd"/>
      <w:r w:rsidRPr="0021635C">
        <w:t xml:space="preserve"> som for park etter eldre lovverk.</w:t>
      </w:r>
    </w:p>
    <w:p w14:paraId="71B6E95D" w14:textId="77777777" w:rsidR="00F22E05" w:rsidRPr="004E1501" w:rsidRDefault="00F22E05" w:rsidP="00F22E05">
      <w:pPr>
        <w:spacing w:before="120"/>
      </w:pPr>
      <w:r>
        <w:rPr>
          <w:noProof/>
          <w:lang w:eastAsia="nb-NO"/>
        </w:rPr>
        <w:drawing>
          <wp:inline distT="0" distB="0" distL="0" distR="0" wp14:anchorId="701C293E" wp14:editId="2B361463">
            <wp:extent cx="5753100" cy="4004945"/>
            <wp:effectExtent l="19050" t="19050" r="19050" b="14605"/>
            <wp:docPr id="43" name="Bilde 43" descr="Midsund med basisk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idsund med basiskart"/>
                    <pic:cNvPicPr>
                      <a:picLocks noChangeAspect="1" noChangeArrowheads="1"/>
                    </pic:cNvPicPr>
                  </pic:nvPicPr>
                  <pic:blipFill>
                    <a:blip r:embed="rId9" cstate="print"/>
                    <a:srcRect/>
                    <a:stretch>
                      <a:fillRect/>
                    </a:stretch>
                  </pic:blipFill>
                  <pic:spPr bwMode="auto">
                    <a:xfrm>
                      <a:off x="0" y="0"/>
                      <a:ext cx="5753100" cy="4004945"/>
                    </a:xfrm>
                    <a:prstGeom prst="rect">
                      <a:avLst/>
                    </a:prstGeom>
                    <a:noFill/>
                    <a:ln w="12700" cmpd="sng">
                      <a:solidFill>
                        <a:schemeClr val="bg1">
                          <a:lumMod val="50000"/>
                        </a:schemeClr>
                      </a:solidFill>
                      <a:miter lim="800000"/>
                      <a:headEnd/>
                      <a:tailEnd/>
                    </a:ln>
                    <a:effectLst/>
                  </pic:spPr>
                </pic:pic>
              </a:graphicData>
            </a:graphic>
          </wp:inline>
        </w:drawing>
      </w:r>
    </w:p>
    <w:p w14:paraId="11238016" w14:textId="77777777" w:rsidR="00F22E05" w:rsidRDefault="00F22E05" w:rsidP="00F22E05">
      <w:pPr>
        <w:pStyle w:val="Bildetekst"/>
        <w:spacing w:after="240"/>
      </w:pPr>
      <w:r w:rsidRPr="0021635C">
        <w:t>Figur 1-</w:t>
      </w:r>
      <w:r w:rsidR="00CF6F9F">
        <w:t>40</w:t>
      </w:r>
      <w:r w:rsidRPr="0021635C">
        <w:t>:</w:t>
      </w:r>
      <w:r>
        <w:t xml:space="preserve"> </w:t>
      </w:r>
      <w:r w:rsidR="00F33AEB">
        <w:t>V</w:t>
      </w:r>
      <w:r>
        <w:t>iser r</w:t>
      </w:r>
      <w:r w:rsidRPr="0021635C">
        <w:t xml:space="preserve">eguleringsplan med basiskartet uttegnet i gråtone. I basiskartet inngår høydekurver, eiendomsgrenser, stedsnavn og symbol </w:t>
      </w:r>
      <w:r>
        <w:t>for</w:t>
      </w:r>
      <w:r w:rsidRPr="0021635C">
        <w:t xml:space="preserve"> bygn</w:t>
      </w:r>
      <w:smartTag w:uri="urn:schemas-microsoft-com:office:smarttags" w:element="PersonName">
        <w:r w:rsidRPr="0021635C">
          <w:t>inge</w:t>
        </w:r>
      </w:smartTag>
      <w:r w:rsidRPr="0021635C">
        <w:t>r (bolig).</w:t>
      </w:r>
    </w:p>
    <w:p w14:paraId="19F583AB" w14:textId="77777777" w:rsidR="00E6151A" w:rsidRDefault="006F129C" w:rsidP="00FB5C60">
      <w:pPr>
        <w:pStyle w:val="Overskrift3"/>
      </w:pPr>
      <w:bookmarkStart w:id="518" w:name="_Toc423689424"/>
      <w:r>
        <w:t>SOSI-kontroll</w:t>
      </w:r>
      <w:bookmarkEnd w:id="518"/>
    </w:p>
    <w:p w14:paraId="7AC8E905" w14:textId="162144EF" w:rsidR="006F129C" w:rsidRDefault="006F129C" w:rsidP="006F129C">
      <w:pPr>
        <w:spacing w:after="240"/>
      </w:pPr>
      <w:r w:rsidRPr="003C48EF">
        <w:t>Statens kartverk tilbyr SOSI kontroll på sine nettsider</w:t>
      </w:r>
      <w:r w:rsidR="00267FBE">
        <w:t>.</w:t>
      </w:r>
      <w:r w:rsidRPr="003C48EF">
        <w:t xml:space="preserve"> </w:t>
      </w:r>
    </w:p>
    <w:p w14:paraId="08A063F9" w14:textId="77777777" w:rsidR="001E02CF" w:rsidRDefault="001E02CF">
      <w:pPr>
        <w:spacing w:after="0" w:line="240" w:lineRule="auto"/>
        <w:rPr>
          <w:b/>
          <w:kern w:val="28"/>
          <w:sz w:val="28"/>
        </w:rPr>
      </w:pPr>
      <w:bookmarkStart w:id="519" w:name="_Toc284834405"/>
      <w:bookmarkStart w:id="520" w:name="_Toc284834851"/>
      <w:bookmarkStart w:id="521" w:name="_Toc286753055"/>
      <w:bookmarkStart w:id="522" w:name="_Toc256601839"/>
      <w:bookmarkEnd w:id="519"/>
      <w:bookmarkEnd w:id="520"/>
      <w:bookmarkEnd w:id="521"/>
      <w:r>
        <w:br w:type="page"/>
      </w:r>
    </w:p>
    <w:p w14:paraId="0C280461" w14:textId="77777777" w:rsidR="00F22E05" w:rsidRDefault="00F22E05" w:rsidP="00F22E05">
      <w:pPr>
        <w:pStyle w:val="Overskrift2"/>
        <w:keepLines w:val="0"/>
        <w:numPr>
          <w:ilvl w:val="1"/>
          <w:numId w:val="1"/>
        </w:numPr>
        <w:spacing w:before="360" w:after="60"/>
        <w:ind w:left="576" w:hanging="576"/>
      </w:pPr>
      <w:bookmarkStart w:id="523" w:name="_Toc423689425"/>
      <w:r>
        <w:lastRenderedPageBreak/>
        <w:t>Bruk og forvaltning av digitale planer</w:t>
      </w:r>
      <w:bookmarkEnd w:id="522"/>
      <w:bookmarkEnd w:id="523"/>
    </w:p>
    <w:p w14:paraId="763CA433" w14:textId="77777777" w:rsidR="00F22E05" w:rsidRDefault="00F22E05" w:rsidP="00DB621A">
      <w:pPr>
        <w:pStyle w:val="Overskrift3"/>
      </w:pPr>
      <w:bookmarkStart w:id="524" w:name="_Toc256601840"/>
      <w:bookmarkStart w:id="525" w:name="_Toc423689426"/>
      <w:r>
        <w:t>Navnsetting av plankartfiler</w:t>
      </w:r>
      <w:bookmarkEnd w:id="524"/>
      <w:bookmarkEnd w:id="525"/>
      <w:r>
        <w:t xml:space="preserve"> </w:t>
      </w:r>
    </w:p>
    <w:p w14:paraId="0F7423C1" w14:textId="77777777" w:rsidR="00F22E05" w:rsidRPr="002C2DD0" w:rsidRDefault="00F22E05" w:rsidP="00F22E05">
      <w:pPr>
        <w:spacing w:after="120"/>
      </w:pPr>
      <w:proofErr w:type="spellStart"/>
      <w:r w:rsidRPr="002C2DD0">
        <w:t>Navning</w:t>
      </w:r>
      <w:proofErr w:type="spellEnd"/>
      <w:r w:rsidRPr="002C2DD0">
        <w:t xml:space="preserve"> av plankartfiler skal dekke flere behov:</w:t>
      </w:r>
    </w:p>
    <w:p w14:paraId="758C53E3" w14:textId="77777777" w:rsidR="00EB77F5" w:rsidRDefault="00F22E05">
      <w:pPr>
        <w:numPr>
          <w:ilvl w:val="0"/>
          <w:numId w:val="19"/>
        </w:numPr>
        <w:spacing w:after="0"/>
      </w:pPr>
      <w:r w:rsidRPr="002C2DD0">
        <w:t>Entydig navnestandard for mottak av filer for komplett planforslag til behandling i kommunen (omfatter både plankartdokument og konstruksjonsfiler).</w:t>
      </w:r>
    </w:p>
    <w:p w14:paraId="237B352F" w14:textId="77777777" w:rsidR="00EB77F5" w:rsidRDefault="00F22E05">
      <w:pPr>
        <w:numPr>
          <w:ilvl w:val="0"/>
          <w:numId w:val="19"/>
        </w:numPr>
      </w:pPr>
      <w:r w:rsidRPr="002C2DD0">
        <w:t>Entydig navnestandard ved uttrekk av plandata fra planregister/forvaltningsbaser. Gjelder både planforslag, gjeldende planer, forbud mot tiltak og dispensasjoner. Aktuelt for alle planforvaltningsnivå og med aktuelle vertikalnivå for reguleringsplaner.</w:t>
      </w:r>
    </w:p>
    <w:p w14:paraId="48B42085" w14:textId="77777777" w:rsidR="00F22E05" w:rsidRPr="002C2DD0" w:rsidRDefault="00F22E05" w:rsidP="00F22E05">
      <w:r w:rsidRPr="002C2DD0">
        <w:t xml:space="preserve">I Norge digitalt-samarbeidet er det utarbeidet en navnekonvensjon for hvordan datasett skal navnes. Det har vært et mål å ha </w:t>
      </w:r>
      <w:r>
        <w:t>meningsbærende</w:t>
      </w:r>
      <w:r w:rsidRPr="002C2DD0" w:rsidDel="00281B82">
        <w:t xml:space="preserve"> </w:t>
      </w:r>
      <w:r w:rsidRPr="002C2DD0">
        <w:t>navn. Samtidig er det et krav at navnet bygges opp på en slik måte at det er maskinlesbart. Det skal ikke benyttes etatsnavn i filnavnet, dette ligger i metadata. Mellomrom i filnavn er ikke tillatt. Det skal ikke benyttes ÆØÅ i filnavn. Bruk EOA i stedet.</w:t>
      </w:r>
    </w:p>
    <w:p w14:paraId="41505CFE" w14:textId="77777777" w:rsidR="00F22E05" w:rsidRDefault="00F22E05" w:rsidP="00F22E05">
      <w:pPr>
        <w:spacing w:after="0"/>
        <w:rPr>
          <w:rStyle w:val="Sterk"/>
        </w:rPr>
      </w:pPr>
    </w:p>
    <w:p w14:paraId="430C4B79" w14:textId="77777777" w:rsidR="00F22E05" w:rsidRDefault="00F22E05" w:rsidP="00F22E05">
      <w:pPr>
        <w:spacing w:after="0"/>
      </w:pPr>
      <w:r w:rsidRPr="005A60A6">
        <w:rPr>
          <w:rStyle w:val="Sterk"/>
        </w:rPr>
        <w:t>Hovedprinsippet for navnekonvensjon for datasett</w:t>
      </w:r>
      <w:r>
        <w:rPr>
          <w:rStyle w:val="Sterk"/>
        </w:rPr>
        <w:t>:</w:t>
      </w:r>
    </w:p>
    <w:p w14:paraId="49B83A92" w14:textId="77777777" w:rsidR="00F22E05" w:rsidRPr="00A81A9A" w:rsidRDefault="00F22E05" w:rsidP="00F22E05">
      <w:pPr>
        <w:spacing w:after="120"/>
        <w:rPr>
          <w:b/>
        </w:rPr>
      </w:pPr>
      <w:r w:rsidRPr="002C2DD0">
        <w:t>&lt;</w:t>
      </w:r>
      <w:proofErr w:type="spellStart"/>
      <w:r w:rsidRPr="002C2DD0">
        <w:t>Land|NULL</w:t>
      </w:r>
      <w:proofErr w:type="spellEnd"/>
      <w:r w:rsidRPr="002C2DD0">
        <w:t xml:space="preserve"> &gt;_&lt;Tematisk </w:t>
      </w:r>
      <w:smartTag w:uri="urn:schemas-microsoft-com:office:smarttags" w:element="PersonName">
        <w:r w:rsidRPr="002C2DD0">
          <w:t>inn</w:t>
        </w:r>
      </w:smartTag>
      <w:r w:rsidRPr="002C2DD0">
        <w:t xml:space="preserve">deling&gt;_&lt;Geografisk </w:t>
      </w:r>
      <w:proofErr w:type="spellStart"/>
      <w:smartTag w:uri="urn:schemas-microsoft-com:office:smarttags" w:element="PersonName">
        <w:r w:rsidRPr="002C2DD0">
          <w:t>inn</w:t>
        </w:r>
      </w:smartTag>
      <w:r w:rsidRPr="002C2DD0">
        <w:t>deling|NULL</w:t>
      </w:r>
      <w:proofErr w:type="spellEnd"/>
      <w:r w:rsidRPr="002C2DD0">
        <w:t>&gt;_&lt;</w:t>
      </w:r>
      <w:proofErr w:type="spellStart"/>
      <w:r w:rsidRPr="002C2DD0">
        <w:t>Koordinatsystem|NULL</w:t>
      </w:r>
      <w:proofErr w:type="spellEnd"/>
      <w:r w:rsidRPr="002C2DD0">
        <w:t xml:space="preserve"> &gt;</w:t>
      </w:r>
      <w:r w:rsidRPr="002C2DD0">
        <w:br/>
        <w:t>Hvor:</w:t>
      </w:r>
      <w:r w:rsidRPr="002C2DD0">
        <w:tab/>
      </w:r>
      <w:r w:rsidRPr="002C2DD0">
        <w:br/>
        <w:t>«_» (</w:t>
      </w:r>
      <w:proofErr w:type="spellStart"/>
      <w:r w:rsidRPr="002C2DD0">
        <w:t>underscore</w:t>
      </w:r>
      <w:proofErr w:type="spellEnd"/>
      <w:r w:rsidRPr="002C2DD0">
        <w:t>) brukes som skilletegn mellom hovedleddene i navnet.</w:t>
      </w:r>
      <w:r w:rsidRPr="002C2DD0">
        <w:br/>
        <w:t xml:space="preserve">«-» (bindestrek) brukes som skilletegn mellom ulike deler </w:t>
      </w:r>
      <w:smartTag w:uri="urn:schemas-microsoft-com:office:smarttags" w:element="PersonName">
        <w:r w:rsidRPr="002C2DD0">
          <w:t>inn</w:t>
        </w:r>
      </w:smartTag>
      <w:r w:rsidRPr="002C2DD0">
        <w:t>en et hovedledd</w:t>
      </w:r>
      <w:r w:rsidRPr="002C2DD0">
        <w:br/>
        <w:t>NULL betyr at en kan la være å bruk dette dersom det ikke er aktuelt/ønskelig.</w:t>
      </w:r>
    </w:p>
    <w:p w14:paraId="3BABD62B" w14:textId="77777777" w:rsidR="00F22E05" w:rsidRPr="002C2DD0" w:rsidRDefault="00F22E05" w:rsidP="00F22E05">
      <w:r w:rsidRPr="002C2DD0">
        <w:t>Landskode («NOR») brukes bare i de tilfeller datasettet er ment for distribusjon utenfor Norge.</w:t>
      </w:r>
    </w:p>
    <w:p w14:paraId="4A441560" w14:textId="77777777" w:rsidR="00F22E05" w:rsidRDefault="00F22E05" w:rsidP="00F22E05">
      <w:pPr>
        <w:spacing w:after="0"/>
      </w:pPr>
      <w:r w:rsidRPr="005A60A6">
        <w:rPr>
          <w:rStyle w:val="Sterk"/>
        </w:rPr>
        <w:t xml:space="preserve">Tematisk </w:t>
      </w:r>
      <w:smartTag w:uri="urn:schemas-microsoft-com:office:smarttags" w:element="PersonName">
        <w:r w:rsidRPr="005A60A6">
          <w:rPr>
            <w:rStyle w:val="Sterk"/>
          </w:rPr>
          <w:t>inn</w:t>
        </w:r>
      </w:smartTag>
      <w:r w:rsidRPr="005A60A6">
        <w:rPr>
          <w:rStyle w:val="Sterk"/>
        </w:rPr>
        <w:t>deling:</w:t>
      </w:r>
    </w:p>
    <w:p w14:paraId="30F4D0FA" w14:textId="77777777" w:rsidR="00F22E05" w:rsidRPr="00A629BD" w:rsidRDefault="00F22E05" w:rsidP="00F22E05">
      <w:pPr>
        <w:spacing w:after="60"/>
      </w:pPr>
      <w:r w:rsidRPr="002C2DD0">
        <w:t xml:space="preserve">Den tematiske </w:t>
      </w:r>
      <w:smartTag w:uri="urn:schemas-microsoft-com:office:smarttags" w:element="PersonName">
        <w:r w:rsidRPr="002C2DD0">
          <w:t>inn</w:t>
        </w:r>
      </w:smartTag>
      <w:r w:rsidRPr="002C2DD0">
        <w:t>del</w:t>
      </w:r>
      <w:smartTag w:uri="urn:schemas-microsoft-com:office:smarttags" w:element="PersonName">
        <w:r w:rsidRPr="002C2DD0">
          <w:t>inge</w:t>
        </w:r>
      </w:smartTag>
      <w:r w:rsidRPr="002C2DD0">
        <w:t xml:space="preserve">n </w:t>
      </w:r>
      <w:r w:rsidRPr="00A629BD">
        <w:t>består av følgende ledd:</w:t>
      </w:r>
    </w:p>
    <w:p w14:paraId="3B01DD23" w14:textId="77777777" w:rsidR="00F22E05" w:rsidRPr="002C2DD0" w:rsidRDefault="00F22E05" w:rsidP="00F22E05">
      <w:pPr>
        <w:spacing w:after="120"/>
      </w:pPr>
      <w:r w:rsidRPr="00A629BD">
        <w:t>&lt;Hovedtema| NULL&gt;-&lt;Tema&gt;-&lt;Datasett/Datasettserie&gt;-&lt;</w:t>
      </w:r>
      <w:proofErr w:type="spellStart"/>
      <w:r w:rsidRPr="00A629BD">
        <w:t>Versjon|NULL</w:t>
      </w:r>
      <w:proofErr w:type="spellEnd"/>
      <w:r w:rsidRPr="00A629BD">
        <w:t xml:space="preserve"> &gt;</w:t>
      </w:r>
      <w:r w:rsidRPr="00A629BD">
        <w:br/>
        <w:t>Hvor «-» (bindestrek) brukes som skilletegn</w:t>
      </w:r>
      <w:r w:rsidRPr="002C2DD0">
        <w:t xml:space="preserve"> mellom leddene i tematisk </w:t>
      </w:r>
      <w:smartTag w:uri="urn:schemas-microsoft-com:office:smarttags" w:element="PersonName">
        <w:r w:rsidRPr="002C2DD0">
          <w:t>inn</w:t>
        </w:r>
      </w:smartTag>
      <w:r w:rsidRPr="002C2DD0">
        <w:t>deling.</w:t>
      </w:r>
    </w:p>
    <w:p w14:paraId="518D6B25" w14:textId="77777777" w:rsidR="00F22E05" w:rsidRPr="002C2DD0" w:rsidRDefault="00F22E05" w:rsidP="00F22E05">
      <w:r w:rsidRPr="002C2DD0">
        <w:t xml:space="preserve">For plan er det her all sentral </w:t>
      </w:r>
      <w:smartTag w:uri="urn:schemas-microsoft-com:office:smarttags" w:element="PersonName">
        <w:r w:rsidRPr="002C2DD0">
          <w:t>info</w:t>
        </w:r>
      </w:smartTag>
      <w:r w:rsidRPr="002C2DD0">
        <w:t>rmasjon beskrives om hva slags plan</w:t>
      </w:r>
      <w:smartTag w:uri="urn:schemas-microsoft-com:office:smarttags" w:element="PersonName">
        <w:r w:rsidRPr="002C2DD0">
          <w:t>info</w:t>
        </w:r>
      </w:smartTag>
      <w:r w:rsidRPr="002C2DD0">
        <w:t>rmasjon vi har med å gjøre.</w:t>
      </w:r>
    </w:p>
    <w:p w14:paraId="395445B4" w14:textId="77777777" w:rsidR="00F22E05" w:rsidRDefault="00F22E05" w:rsidP="00F22E05">
      <w:pPr>
        <w:spacing w:after="0"/>
      </w:pPr>
      <w:r w:rsidRPr="005A60A6">
        <w:rPr>
          <w:rStyle w:val="Sterk"/>
        </w:rPr>
        <w:t>Hovedtema:</w:t>
      </w:r>
    </w:p>
    <w:p w14:paraId="7102ED5E" w14:textId="77777777" w:rsidR="00F22E05" w:rsidRPr="002C2DD0" w:rsidRDefault="00F22E05" w:rsidP="00F22E05">
      <w:r w:rsidRPr="002C2DD0">
        <w:t xml:space="preserve">Skal ha </w:t>
      </w:r>
      <w:smartTag w:uri="urn:schemas-microsoft-com:office:smarttags" w:element="PersonName">
        <w:r w:rsidRPr="002C2DD0">
          <w:t>inn</w:t>
        </w:r>
      </w:smartTag>
      <w:r w:rsidRPr="002C2DD0">
        <w:t xml:space="preserve">deling etter </w:t>
      </w:r>
      <w:r w:rsidRPr="002C2DD0">
        <w:rPr>
          <w:i/>
        </w:rPr>
        <w:t xml:space="preserve">ISO 19115 Metadata – </w:t>
      </w:r>
      <w:proofErr w:type="spellStart"/>
      <w:r w:rsidRPr="002C2DD0">
        <w:rPr>
          <w:i/>
        </w:rPr>
        <w:t>Topic</w:t>
      </w:r>
      <w:proofErr w:type="spellEnd"/>
      <w:r w:rsidRPr="002C2DD0">
        <w:rPr>
          <w:i/>
        </w:rPr>
        <w:t xml:space="preserve"> </w:t>
      </w:r>
      <w:proofErr w:type="spellStart"/>
      <w:r w:rsidRPr="002C2DD0">
        <w:rPr>
          <w:i/>
        </w:rPr>
        <w:t>category</w:t>
      </w:r>
      <w:proofErr w:type="spellEnd"/>
      <w:r w:rsidRPr="002C2DD0">
        <w:t xml:space="preserve">. For plan er dette hovedtemaet  </w:t>
      </w:r>
      <w:proofErr w:type="spellStart"/>
      <w:r w:rsidRPr="002C2DD0">
        <w:rPr>
          <w:i/>
        </w:rPr>
        <w:t>PlanEiendom</w:t>
      </w:r>
      <w:proofErr w:type="spellEnd"/>
      <w:r w:rsidRPr="002C2DD0">
        <w:t>. Dette kan utelates.</w:t>
      </w:r>
    </w:p>
    <w:p w14:paraId="18592D55" w14:textId="77777777" w:rsidR="00F22E05" w:rsidRDefault="00F22E05" w:rsidP="00F22E05">
      <w:pPr>
        <w:spacing w:after="0"/>
      </w:pPr>
      <w:r w:rsidRPr="005A60A6">
        <w:rPr>
          <w:rStyle w:val="Sterk"/>
        </w:rPr>
        <w:t>Tema:</w:t>
      </w:r>
    </w:p>
    <w:p w14:paraId="302CC4DC" w14:textId="77777777" w:rsidR="00F22E05" w:rsidRPr="002C2DD0" w:rsidRDefault="00F22E05" w:rsidP="00F22E05">
      <w:r w:rsidRPr="002C2DD0">
        <w:t xml:space="preserve">Alle datasett med plandata etter </w:t>
      </w:r>
      <w:proofErr w:type="spellStart"/>
      <w:r w:rsidRPr="002C2DD0">
        <w:t>pbl</w:t>
      </w:r>
      <w:proofErr w:type="spellEnd"/>
      <w:r w:rsidRPr="002C2DD0">
        <w:t xml:space="preserve">. skal ha temaet «Plan». </w:t>
      </w:r>
    </w:p>
    <w:p w14:paraId="4089017E" w14:textId="77777777" w:rsidR="00F22E05" w:rsidRDefault="00F22E05" w:rsidP="00F22E05">
      <w:pPr>
        <w:spacing w:after="0"/>
      </w:pPr>
      <w:r w:rsidRPr="005A60A6">
        <w:rPr>
          <w:rStyle w:val="Sterk"/>
        </w:rPr>
        <w:t>Datasett/Datasettserie:</w:t>
      </w:r>
    </w:p>
    <w:p w14:paraId="630B02E2" w14:textId="77777777" w:rsidR="00F22E05" w:rsidRDefault="00F22E05" w:rsidP="00F22E05">
      <w:pPr>
        <w:spacing w:after="120"/>
      </w:pPr>
      <w:r w:rsidRPr="002C2DD0">
        <w:t xml:space="preserve">Datasett med plandata etter </w:t>
      </w:r>
      <w:proofErr w:type="spellStart"/>
      <w:r w:rsidRPr="002C2DD0">
        <w:t>pbl</w:t>
      </w:r>
      <w:proofErr w:type="spellEnd"/>
      <w:r w:rsidRPr="002C2DD0">
        <w:t>. skal navnes etter bestemte regler hvor kode for type plandata, kode(r) for planstatus, kode(r) for vertikalnivå og ev. beskrivende datasettnavn inngår</w:t>
      </w:r>
      <w:r>
        <w:t>:</w:t>
      </w:r>
    </w:p>
    <w:p w14:paraId="387A7636" w14:textId="77777777" w:rsidR="00F22E05" w:rsidRDefault="00F22E05" w:rsidP="00F22E05">
      <w:pPr>
        <w:spacing w:after="120"/>
      </w:pPr>
      <w:r>
        <w:t>&lt;Type plandata&gt;&lt;Planstatus&gt;&lt;Vertikalnivå&gt;&lt;datasettnavn&gt;</w:t>
      </w:r>
    </w:p>
    <w:p w14:paraId="4D15D4DA" w14:textId="77777777" w:rsidR="00F22E05" w:rsidRDefault="00F22E05" w:rsidP="00F22E05">
      <w:pPr>
        <w:spacing w:after="120"/>
      </w:pPr>
      <w:r>
        <w:t xml:space="preserve">Leddene her er uten bindestrek. </w:t>
      </w:r>
      <w:r w:rsidRPr="002C2DD0">
        <w:t xml:space="preserve">Se detaljert beskrivelse under. </w:t>
      </w:r>
    </w:p>
    <w:p w14:paraId="599383DD" w14:textId="77777777" w:rsidR="00F22E05" w:rsidRPr="002C2DD0" w:rsidRDefault="00F22E05" w:rsidP="00F22E05">
      <w:r>
        <w:t>E</w:t>
      </w:r>
      <w:r w:rsidRPr="002C2DD0">
        <w:t>ksempel: Rp3vn2datasettnavn</w:t>
      </w:r>
    </w:p>
    <w:p w14:paraId="0B3698DE" w14:textId="77777777" w:rsidR="00F22E05" w:rsidRDefault="00F22E05" w:rsidP="00F22E05">
      <w:pPr>
        <w:spacing w:after="0"/>
      </w:pPr>
      <w:r w:rsidRPr="005A60A6">
        <w:rPr>
          <w:rStyle w:val="Sterk"/>
        </w:rPr>
        <w:t>Versjon:</w:t>
      </w:r>
    </w:p>
    <w:p w14:paraId="48933F7C" w14:textId="77777777" w:rsidR="00F22E05" w:rsidRPr="002C2DD0" w:rsidRDefault="00F22E05" w:rsidP="00F22E05">
      <w:pPr>
        <w:spacing w:after="120"/>
      </w:pPr>
      <w:r w:rsidRPr="002C2DD0">
        <w:t xml:space="preserve">Angir versjoner av datasett enten angitt som periode (P), tidspunkt (T) eller versjon (V). For plan er tidspunkt (T) aktuelt for gjeldende planer, mens versjon (V)er aktuelt for planforslag. Eventuelle årstall </w:t>
      </w:r>
      <w:r w:rsidRPr="002C2DD0">
        <w:lastRenderedPageBreak/>
        <w:t>skrives med fire siffer.</w:t>
      </w:r>
      <w:r w:rsidRPr="002C2DD0">
        <w:br/>
        <w:t>- P20060101-20061231(Periode) (Nødvendig antall siffer ÅÅÅÅMMDD)</w:t>
      </w:r>
      <w:r w:rsidRPr="002C2DD0">
        <w:br/>
        <w:t>- T20060101 (Tidspunkt) (Nødvendig antall siffer ÅÅÅÅMMDD)</w:t>
      </w:r>
      <w:r w:rsidRPr="002C2DD0">
        <w:br/>
        <w:t xml:space="preserve">- </w:t>
      </w:r>
      <w:proofErr w:type="spellStart"/>
      <w:r w:rsidRPr="002C2DD0">
        <w:t>Vxxx</w:t>
      </w:r>
      <w:proofErr w:type="spellEnd"/>
      <w:r w:rsidRPr="002C2DD0">
        <w:t>(Generell)</w:t>
      </w:r>
    </w:p>
    <w:p w14:paraId="53F752C9" w14:textId="77777777" w:rsidR="00F22E05" w:rsidRDefault="00F22E05" w:rsidP="00F22E05">
      <w:pPr>
        <w:spacing w:after="120"/>
      </w:pPr>
      <w:r w:rsidRPr="002C2DD0">
        <w:t xml:space="preserve">Oppsummert for plan vil den tematiske </w:t>
      </w:r>
      <w:smartTag w:uri="urn:schemas-microsoft-com:office:smarttags" w:element="PersonName">
        <w:r w:rsidRPr="002C2DD0">
          <w:t>inn</w:t>
        </w:r>
      </w:smartTag>
      <w:r w:rsidRPr="002C2DD0">
        <w:t>del</w:t>
      </w:r>
      <w:smartTag w:uri="urn:schemas-microsoft-com:office:smarttags" w:element="PersonName">
        <w:r w:rsidRPr="002C2DD0">
          <w:t>inge</w:t>
        </w:r>
      </w:smartTag>
      <w:r w:rsidRPr="002C2DD0">
        <w:t>n kunne se slik ut:</w:t>
      </w:r>
    </w:p>
    <w:p w14:paraId="522FC196" w14:textId="77777777" w:rsidR="00F22E05" w:rsidRDefault="00F22E05" w:rsidP="00F22E05">
      <w:pPr>
        <w:spacing w:after="120"/>
      </w:pPr>
      <w:r>
        <w:t>&lt;</w:t>
      </w:r>
      <w:r w:rsidRPr="00741F02">
        <w:t>Hovedtema| NULL&gt;-&lt;</w:t>
      </w:r>
      <w:r>
        <w:t>Tema&gt;-&lt;Datasett/datasettserie&gt;-&lt;Versjon&gt;</w:t>
      </w:r>
    </w:p>
    <w:p w14:paraId="0D2265CC" w14:textId="77777777" w:rsidR="00F22E05" w:rsidRPr="002C2DD0" w:rsidRDefault="00F22E05" w:rsidP="00F22E05">
      <w:r>
        <w:t xml:space="preserve">Eksempel; </w:t>
      </w:r>
      <w:r w:rsidRPr="002C2DD0">
        <w:t>PlanEiendom-Plan-Rp3vn2faresoner-T20090701</w:t>
      </w:r>
    </w:p>
    <w:p w14:paraId="7BA7EF77" w14:textId="77777777" w:rsidR="00F22E05" w:rsidRDefault="00F22E05" w:rsidP="00F22E05">
      <w:pPr>
        <w:spacing w:after="0"/>
        <w:rPr>
          <w:rStyle w:val="Sterk"/>
        </w:rPr>
      </w:pPr>
      <w:r w:rsidRPr="005A60A6">
        <w:rPr>
          <w:rStyle w:val="Sterk"/>
        </w:rPr>
        <w:t>Geografisk inndeling</w:t>
      </w:r>
      <w:r>
        <w:rPr>
          <w:rStyle w:val="Sterk"/>
        </w:rPr>
        <w:t>:</w:t>
      </w:r>
    </w:p>
    <w:p w14:paraId="749A9672" w14:textId="77777777" w:rsidR="00F22E05" w:rsidRDefault="00F22E05" w:rsidP="00F22E05">
      <w:pPr>
        <w:spacing w:after="0"/>
        <w:rPr>
          <w:b/>
        </w:rPr>
      </w:pPr>
      <w:r w:rsidRPr="002C2DD0">
        <w:t>Geografisk område</w:t>
      </w:r>
    </w:p>
    <w:p w14:paraId="698A9B1B" w14:textId="77777777" w:rsidR="00F22E05" w:rsidRDefault="00F22E05" w:rsidP="00F22E05">
      <w:pPr>
        <w:spacing w:after="0"/>
        <w:ind w:left="708"/>
      </w:pPr>
      <w:r w:rsidRPr="002C2DD0">
        <w:t>Skal kunne handtere:</w:t>
      </w:r>
    </w:p>
    <w:p w14:paraId="056D5937" w14:textId="77777777" w:rsidR="00F22E05" w:rsidRDefault="00F22E05" w:rsidP="00F22E05">
      <w:pPr>
        <w:spacing w:after="0"/>
        <w:ind w:left="708"/>
      </w:pPr>
      <w:r w:rsidRPr="002C2DD0">
        <w:t xml:space="preserve">- nasjonale filer – </w:t>
      </w:r>
      <w:smartTag w:uri="urn:schemas-microsoft-com:office:smarttags" w:element="PersonName">
        <w:r w:rsidRPr="002C2DD0">
          <w:t>inge</w:t>
        </w:r>
      </w:smartTag>
      <w:r w:rsidRPr="002C2DD0">
        <w:t>n kode</w:t>
      </w:r>
    </w:p>
    <w:p w14:paraId="4F0456DD" w14:textId="77777777" w:rsidR="00F22E05" w:rsidRDefault="00F22E05" w:rsidP="00F22E05">
      <w:pPr>
        <w:spacing w:after="0"/>
        <w:ind w:left="708"/>
      </w:pPr>
      <w:r w:rsidRPr="002C2DD0">
        <w:t>- fylkesvise filer – fylkesnummer (to siffer)</w:t>
      </w:r>
    </w:p>
    <w:p w14:paraId="74854BDA" w14:textId="77777777" w:rsidR="00F22E05" w:rsidRDefault="00F22E05" w:rsidP="00F22E05">
      <w:pPr>
        <w:spacing w:after="0"/>
        <w:ind w:left="708"/>
      </w:pPr>
      <w:r w:rsidRPr="002C2DD0">
        <w:t>- kommunevise filer – kommunenummer</w:t>
      </w:r>
    </w:p>
    <w:p w14:paraId="38BBD5CB" w14:textId="77777777" w:rsidR="00F22E05" w:rsidRPr="002C2DD0" w:rsidRDefault="00F22E05" w:rsidP="00F22E05">
      <w:pPr>
        <w:spacing w:after="120"/>
        <w:ind w:left="708"/>
      </w:pPr>
      <w:r w:rsidRPr="002C2DD0">
        <w:t>- tilfeldig polygonfiler – logisk navn for polygonen</w:t>
      </w:r>
    </w:p>
    <w:p w14:paraId="1905A04B" w14:textId="77777777" w:rsidR="00F22E05" w:rsidRPr="002C2DD0" w:rsidRDefault="00F22E05" w:rsidP="00F22E05">
      <w:r w:rsidRPr="002C2DD0">
        <w:t xml:space="preserve">For plan vil </w:t>
      </w:r>
      <w:r w:rsidRPr="002C2DD0">
        <w:rPr>
          <w:i/>
        </w:rPr>
        <w:t>Tilfeldig polygonfiler</w:t>
      </w:r>
      <w:r w:rsidRPr="002C2DD0">
        <w:t xml:space="preserve"> kunne være logisk navn for polygonen, stedsnavn for området som </w:t>
      </w:r>
      <w:proofErr w:type="spellStart"/>
      <w:r w:rsidRPr="002C2DD0">
        <w:t>datauttrekket</w:t>
      </w:r>
      <w:proofErr w:type="spellEnd"/>
      <w:r w:rsidRPr="002C2DD0">
        <w:t xml:space="preserve"> gjelder eller når det er snakk om data for enkeltplaner kan nasjonal arealplan-ID benyttes. </w:t>
      </w:r>
    </w:p>
    <w:p w14:paraId="07E32508" w14:textId="77777777" w:rsidR="00F22E05" w:rsidRDefault="00F22E05" w:rsidP="00F22E05">
      <w:pPr>
        <w:spacing w:after="0"/>
        <w:rPr>
          <w:rStyle w:val="Sterk"/>
        </w:rPr>
      </w:pPr>
      <w:r w:rsidRPr="005A60A6">
        <w:rPr>
          <w:rStyle w:val="Sterk"/>
        </w:rPr>
        <w:t>Koordinatsystem</w:t>
      </w:r>
      <w:r>
        <w:rPr>
          <w:rStyle w:val="Sterk"/>
        </w:rPr>
        <w:t>:</w:t>
      </w:r>
    </w:p>
    <w:p w14:paraId="301057D5" w14:textId="77777777" w:rsidR="00F22E05" w:rsidRDefault="00F22E05" w:rsidP="00F22E05">
      <w:r>
        <w:t xml:space="preserve">Informasjon om datum og koordinatsystem skal alltid være med </w:t>
      </w:r>
      <w:r w:rsidRPr="002C2DD0">
        <w:t>når datasett distribueres.</w:t>
      </w:r>
      <w:r w:rsidRPr="002C2DD0">
        <w:br/>
        <w:t xml:space="preserve">Bruk: </w:t>
      </w:r>
      <w:proofErr w:type="spellStart"/>
      <w:r>
        <w:t>Euref</w:t>
      </w:r>
      <w:proofErr w:type="spellEnd"/>
      <w:r w:rsidRPr="002C2DD0">
        <w:t xml:space="preserve"> </w:t>
      </w:r>
      <w:r>
        <w:t xml:space="preserve">89 og </w:t>
      </w:r>
      <w:proofErr w:type="spellStart"/>
      <w:r w:rsidRPr="002C2DD0">
        <w:t>UTM</w:t>
      </w:r>
      <w:r>
        <w:t>sone</w:t>
      </w:r>
      <w:proofErr w:type="spellEnd"/>
      <w:r>
        <w:t xml:space="preserve"> </w:t>
      </w:r>
      <w:r w:rsidRPr="002C2DD0">
        <w:t>32</w:t>
      </w:r>
      <w:r>
        <w:t>.</w:t>
      </w:r>
    </w:p>
    <w:p w14:paraId="7E065B7E" w14:textId="77777777" w:rsidR="00F22E05" w:rsidRDefault="00F22E05" w:rsidP="00F22E05">
      <w:pPr>
        <w:spacing w:after="0"/>
      </w:pPr>
      <w:proofErr w:type="spellStart"/>
      <w:r w:rsidRPr="005A60A6">
        <w:rPr>
          <w:rStyle w:val="Sterk"/>
        </w:rPr>
        <w:t>Navning</w:t>
      </w:r>
      <w:proofErr w:type="spellEnd"/>
      <w:r w:rsidRPr="005A60A6">
        <w:rPr>
          <w:rStyle w:val="Sterk"/>
        </w:rPr>
        <w:t xml:space="preserve"> av datasett plan:</w:t>
      </w:r>
    </w:p>
    <w:p w14:paraId="54F0FE2A" w14:textId="77777777" w:rsidR="00F22E05" w:rsidRPr="002C2DD0" w:rsidRDefault="00F22E05" w:rsidP="00F22E05">
      <w:pPr>
        <w:spacing w:after="120"/>
      </w:pPr>
      <w:r w:rsidRPr="002C2DD0">
        <w:t xml:space="preserve">Datasett med plandata etter </w:t>
      </w:r>
      <w:proofErr w:type="spellStart"/>
      <w:r w:rsidRPr="002C2DD0">
        <w:t>pbl</w:t>
      </w:r>
      <w:proofErr w:type="spellEnd"/>
      <w:r w:rsidRPr="002C2DD0">
        <w:t xml:space="preserve">. skal navnes etter bestemte regler hvor kode for type plandata, kode(r) for planstatus, kode(r) for vertikalnivå og ev. beskrivende datasettnavn </w:t>
      </w:r>
      <w:smartTag w:uri="urn:schemas-microsoft-com:office:smarttags" w:element="PersonName">
        <w:r w:rsidRPr="002C2DD0">
          <w:t>inn</w:t>
        </w:r>
      </w:smartTag>
      <w:r w:rsidRPr="002C2DD0">
        <w:t xml:space="preserve">går: </w:t>
      </w:r>
    </w:p>
    <w:p w14:paraId="3C5361CE" w14:textId="77777777" w:rsidR="00F22E05" w:rsidRPr="002C2DD0" w:rsidRDefault="00F22E05" w:rsidP="00F22E05">
      <w:pPr>
        <w:spacing w:after="120"/>
      </w:pPr>
      <w:r w:rsidRPr="002C2DD0">
        <w:t>&lt;</w:t>
      </w:r>
      <w:r>
        <w:t>K</w:t>
      </w:r>
      <w:r w:rsidRPr="002C2DD0">
        <w:t xml:space="preserve">ode for type plandata&gt;&lt; </w:t>
      </w:r>
      <w:r>
        <w:t>K</w:t>
      </w:r>
      <w:r w:rsidRPr="002C2DD0">
        <w:t xml:space="preserve">ode(r) for </w:t>
      </w:r>
      <w:proofErr w:type="spellStart"/>
      <w:r w:rsidRPr="002C2DD0">
        <w:t>planstatus|illustr</w:t>
      </w:r>
      <w:r>
        <w:t>asjonsplan</w:t>
      </w:r>
      <w:r w:rsidRPr="002C2DD0">
        <w:t>status</w:t>
      </w:r>
      <w:proofErr w:type="spellEnd"/>
      <w:r w:rsidRPr="002C2DD0">
        <w:t>&gt;&lt;</w:t>
      </w:r>
      <w:proofErr w:type="spellStart"/>
      <w:r w:rsidRPr="002C2DD0">
        <w:t>vn|NULL</w:t>
      </w:r>
      <w:proofErr w:type="spellEnd"/>
      <w:r w:rsidRPr="002C2DD0">
        <w:t xml:space="preserve">&gt;&lt;kode(r) for </w:t>
      </w:r>
      <w:proofErr w:type="spellStart"/>
      <w:r w:rsidRPr="002C2DD0">
        <w:t>vertikalnivå|NULL</w:t>
      </w:r>
      <w:proofErr w:type="spellEnd"/>
      <w:r w:rsidRPr="002C2DD0">
        <w:t>&gt;&lt; beskrivende datasettnavn &gt;</w:t>
      </w:r>
    </w:p>
    <w:p w14:paraId="65DBFFCA" w14:textId="77777777" w:rsidR="00F22E05" w:rsidRPr="002C2DD0" w:rsidRDefault="00F22E05" w:rsidP="00F22E05">
      <w:r w:rsidRPr="002C2DD0">
        <w:t xml:space="preserve">For eksempel slik: Rp36vn12nordbygda (dvs. reguleringsplandata for gjeldende planer og planer med ubehandlet klage, med vertikalnivå under grunnen og på grunnen, for </w:t>
      </w:r>
      <w:proofErr w:type="spellStart"/>
      <w:r w:rsidRPr="002C2DD0">
        <w:t>Nordbygda</w:t>
      </w:r>
      <w:proofErr w:type="spellEnd"/>
      <w:r w:rsidRPr="002C2DD0">
        <w:t>)</w:t>
      </w:r>
    </w:p>
    <w:p w14:paraId="43F0CE10" w14:textId="77777777" w:rsidR="00F22E05" w:rsidRDefault="00F22E05" w:rsidP="00F22E05">
      <w:pPr>
        <w:spacing w:after="0"/>
        <w:ind w:left="340" w:hanging="340"/>
      </w:pPr>
      <w:r w:rsidRPr="005A60A6">
        <w:rPr>
          <w:rStyle w:val="Sterk"/>
        </w:rPr>
        <w:t>Koder for type plandata:</w:t>
      </w:r>
    </w:p>
    <w:p w14:paraId="081E01F3" w14:textId="77777777" w:rsidR="00F22E05" w:rsidRDefault="00F22E05" w:rsidP="00F22E05">
      <w:pPr>
        <w:spacing w:after="0"/>
        <w:ind w:left="1020" w:hanging="340"/>
      </w:pPr>
      <w:proofErr w:type="spellStart"/>
      <w:r w:rsidRPr="002C2DD0">
        <w:t>sp</w:t>
      </w:r>
      <w:proofErr w:type="spellEnd"/>
      <w:r w:rsidRPr="002C2DD0">
        <w:t>=statlig plan/bestemmelse</w:t>
      </w:r>
    </w:p>
    <w:p w14:paraId="023D7B5B" w14:textId="77777777" w:rsidR="00F22E05" w:rsidRDefault="00F22E05" w:rsidP="00F22E05">
      <w:pPr>
        <w:spacing w:after="0"/>
        <w:ind w:left="1020" w:hanging="340"/>
      </w:pPr>
      <w:proofErr w:type="spellStart"/>
      <w:r w:rsidRPr="002C2DD0">
        <w:t>fp</w:t>
      </w:r>
      <w:proofErr w:type="spellEnd"/>
      <w:r w:rsidRPr="002C2DD0">
        <w:t>=regional plan/bestemmelse (inkl. fylkesplan/fylkesdelplan)</w:t>
      </w:r>
    </w:p>
    <w:p w14:paraId="0BB20EC1" w14:textId="77777777" w:rsidR="00F22E05" w:rsidRDefault="00F22E05" w:rsidP="00F22E05">
      <w:pPr>
        <w:spacing w:after="0"/>
        <w:ind w:left="1020" w:hanging="340"/>
      </w:pPr>
      <w:proofErr w:type="spellStart"/>
      <w:r w:rsidRPr="002C2DD0">
        <w:t>kp</w:t>
      </w:r>
      <w:proofErr w:type="spellEnd"/>
      <w:r w:rsidRPr="002C2DD0">
        <w:t>=kommuneplan/kommunedelplan</w:t>
      </w:r>
    </w:p>
    <w:p w14:paraId="48ECBA89" w14:textId="77777777" w:rsidR="00F22E05" w:rsidRDefault="00F22E05" w:rsidP="00F22E05">
      <w:pPr>
        <w:spacing w:after="0"/>
        <w:ind w:left="993" w:hanging="313"/>
      </w:pPr>
      <w:proofErr w:type="spellStart"/>
      <w:r w:rsidRPr="002C2DD0">
        <w:t>rp</w:t>
      </w:r>
      <w:proofErr w:type="spellEnd"/>
      <w:r w:rsidRPr="002C2DD0">
        <w:t>=reguleringsplan (inkl. områdeplan, detaljplan, mindre endr</w:t>
      </w:r>
      <w:smartTag w:uri="urn:schemas-microsoft-com:office:smarttags" w:element="PersonName">
        <w:r w:rsidRPr="002C2DD0">
          <w:t>inge</w:t>
        </w:r>
      </w:smartTag>
      <w:r w:rsidRPr="002C2DD0">
        <w:t>r, små endr</w:t>
      </w:r>
      <w:smartTag w:uri="urn:schemas-microsoft-com:office:smarttags" w:element="PersonName">
        <w:r w:rsidRPr="002C2DD0">
          <w:t>inge</w:t>
        </w:r>
      </w:smartTag>
      <w:r w:rsidRPr="002C2DD0">
        <w:t>r og bebyggelsesplan jf</w:t>
      </w:r>
      <w:r>
        <w:t xml:space="preserve">. </w:t>
      </w:r>
      <w:r w:rsidRPr="002C2DD0">
        <w:t>tidligere lovverk)</w:t>
      </w:r>
    </w:p>
    <w:p w14:paraId="3CBD01FC" w14:textId="77777777" w:rsidR="00F22E05" w:rsidRDefault="00F22E05" w:rsidP="00F22E05">
      <w:pPr>
        <w:spacing w:after="0"/>
        <w:ind w:left="1020" w:hanging="340"/>
      </w:pPr>
      <w:proofErr w:type="spellStart"/>
      <w:r w:rsidRPr="00741F02">
        <w:t>ip</w:t>
      </w:r>
      <w:proofErr w:type="spellEnd"/>
      <w:r w:rsidRPr="00741F02">
        <w:t>=illustrasjonsplan</w:t>
      </w:r>
    </w:p>
    <w:p w14:paraId="3A020480" w14:textId="77777777" w:rsidR="00F22E05" w:rsidRDefault="00F22E05" w:rsidP="00F22E05">
      <w:pPr>
        <w:spacing w:after="0"/>
        <w:ind w:left="1020" w:hanging="340"/>
      </w:pPr>
      <w:r w:rsidRPr="002C2DD0">
        <w:t>t = forbud mot tiltak/bygge- og deleforbud</w:t>
      </w:r>
    </w:p>
    <w:p w14:paraId="7A73882D" w14:textId="77777777" w:rsidR="00F22E05" w:rsidRDefault="00F22E05" w:rsidP="00F22E05">
      <w:pPr>
        <w:ind w:left="1020" w:hanging="340"/>
      </w:pPr>
      <w:r w:rsidRPr="002C2DD0">
        <w:t>d= dispensasjoner</w:t>
      </w:r>
    </w:p>
    <w:p w14:paraId="3D3C12D8" w14:textId="77777777" w:rsidR="00F22E05" w:rsidRDefault="00F22E05" w:rsidP="00F22E05">
      <w:pPr>
        <w:spacing w:after="0"/>
      </w:pPr>
      <w:r w:rsidRPr="005A60A6">
        <w:rPr>
          <w:rStyle w:val="Sterk"/>
        </w:rPr>
        <w:t>Koder for planstatus:</w:t>
      </w:r>
    </w:p>
    <w:p w14:paraId="44ABC2E8" w14:textId="77777777" w:rsidR="00F22E05" w:rsidRDefault="00F22E05" w:rsidP="00F22E05">
      <w:pPr>
        <w:spacing w:after="0"/>
        <w:ind w:left="708"/>
      </w:pPr>
      <w:r w:rsidRPr="002C2DD0">
        <w:t>1 = plan</w:t>
      </w:r>
      <w:smartTag w:uri="urn:schemas-microsoft-com:office:smarttags" w:element="PersonName">
        <w:r w:rsidRPr="002C2DD0">
          <w:t>leg</w:t>
        </w:r>
      </w:smartTag>
      <w:r w:rsidRPr="002C2DD0">
        <w:t>ging igangsatt</w:t>
      </w:r>
    </w:p>
    <w:p w14:paraId="0C612157" w14:textId="77777777" w:rsidR="00F22E05" w:rsidRDefault="00F22E05" w:rsidP="00F22E05">
      <w:pPr>
        <w:spacing w:after="0"/>
        <w:ind w:left="708"/>
      </w:pPr>
      <w:r w:rsidRPr="002C2DD0">
        <w:t>2 = planforslag</w:t>
      </w:r>
    </w:p>
    <w:p w14:paraId="0548BF08" w14:textId="77777777" w:rsidR="00F22E05" w:rsidRDefault="00F22E05" w:rsidP="00F22E05">
      <w:pPr>
        <w:spacing w:after="0"/>
        <w:ind w:left="708"/>
      </w:pPr>
      <w:r w:rsidRPr="002C2DD0">
        <w:t>3 = endelig vedtatt arealplan</w:t>
      </w:r>
    </w:p>
    <w:p w14:paraId="52D540C4" w14:textId="77777777" w:rsidR="00F22E05" w:rsidRDefault="00F22E05" w:rsidP="00F22E05">
      <w:pPr>
        <w:spacing w:after="0"/>
        <w:ind w:left="708"/>
      </w:pPr>
      <w:r w:rsidRPr="002C2DD0">
        <w:t>4 = opphevet</w:t>
      </w:r>
    </w:p>
    <w:p w14:paraId="5A227525" w14:textId="77777777" w:rsidR="00F22E05" w:rsidRDefault="00F22E05" w:rsidP="00F22E05">
      <w:pPr>
        <w:spacing w:after="0"/>
        <w:ind w:left="708"/>
      </w:pPr>
      <w:r w:rsidRPr="002C2DD0">
        <w:t>5 = utgått/erstattet</w:t>
      </w:r>
    </w:p>
    <w:p w14:paraId="76F4F364" w14:textId="77777777" w:rsidR="00F22E05" w:rsidRPr="002C2DD0" w:rsidRDefault="00F22E05" w:rsidP="00F22E05">
      <w:pPr>
        <w:spacing w:after="0"/>
        <w:ind w:left="708"/>
      </w:pPr>
      <w:r w:rsidRPr="002C2DD0">
        <w:t xml:space="preserve">6 = vedtatt plan </w:t>
      </w:r>
      <w:r>
        <w:t>med utsatt</w:t>
      </w:r>
      <w:r w:rsidRPr="002C2DD0">
        <w:t xml:space="preserve"> rettsvirkning</w:t>
      </w:r>
    </w:p>
    <w:p w14:paraId="2E2A3333" w14:textId="77777777" w:rsidR="00F22E05" w:rsidRPr="002C2DD0" w:rsidRDefault="00F22E05" w:rsidP="00F22E05">
      <w:pPr>
        <w:spacing w:after="0"/>
        <w:ind w:left="708"/>
      </w:pPr>
      <w:r w:rsidRPr="002C2DD0">
        <w:t>7 = vedtatt plan underlagt tidsbegrensning</w:t>
      </w:r>
    </w:p>
    <w:p w14:paraId="23FAE659" w14:textId="77777777" w:rsidR="00F22E05" w:rsidRDefault="00F22E05" w:rsidP="00F22E05">
      <w:pPr>
        <w:ind w:left="708"/>
      </w:pPr>
      <w:r w:rsidRPr="002C2DD0">
        <w:lastRenderedPageBreak/>
        <w:t>8 = overstyrt</w:t>
      </w:r>
    </w:p>
    <w:p w14:paraId="6B63AE5C" w14:textId="77777777" w:rsidR="00F22E05" w:rsidRPr="005A60A6" w:rsidRDefault="00F22E05" w:rsidP="00F22E05">
      <w:pPr>
        <w:spacing w:after="0"/>
        <w:rPr>
          <w:rStyle w:val="Sterk"/>
        </w:rPr>
      </w:pPr>
      <w:r w:rsidRPr="005A60A6">
        <w:rPr>
          <w:rStyle w:val="Sterk"/>
        </w:rPr>
        <w:t>Illustrasjonsplan</w:t>
      </w:r>
      <w:r>
        <w:rPr>
          <w:rStyle w:val="Sterk"/>
        </w:rPr>
        <w:t>:</w:t>
      </w:r>
    </w:p>
    <w:p w14:paraId="6A24EAF1" w14:textId="77777777" w:rsidR="00F22E05" w:rsidRDefault="00F22E05" w:rsidP="00F22E05">
      <w:pPr>
        <w:spacing w:after="0"/>
      </w:pPr>
      <w:r w:rsidRPr="00A81A9A">
        <w:t>For illustrasjonsplan benyttes ”</w:t>
      </w:r>
      <w:proofErr w:type="spellStart"/>
      <w:r w:rsidRPr="00A81A9A">
        <w:t>Illustr</w:t>
      </w:r>
      <w:r>
        <w:t>asjonsplan</w:t>
      </w:r>
      <w:r w:rsidRPr="00A81A9A">
        <w:t>Status</w:t>
      </w:r>
      <w:proofErr w:type="spellEnd"/>
      <w:r w:rsidRPr="00A81A9A">
        <w:t>” i stedet for ”Planstatus” med kodeverdiene:</w:t>
      </w:r>
    </w:p>
    <w:p w14:paraId="25561291" w14:textId="77777777" w:rsidR="00F22E05" w:rsidRPr="00A81A9A" w:rsidRDefault="00F22E05" w:rsidP="00F22E05">
      <w:pPr>
        <w:spacing w:after="0"/>
        <w:ind w:left="708"/>
      </w:pPr>
      <w:r w:rsidRPr="00A81A9A">
        <w:t xml:space="preserve">1=planlagt illustrert, </w:t>
      </w:r>
    </w:p>
    <w:p w14:paraId="7213178B" w14:textId="77777777" w:rsidR="00F22E05" w:rsidRPr="00A81A9A" w:rsidRDefault="00F22E05" w:rsidP="00F22E05">
      <w:pPr>
        <w:spacing w:after="0"/>
        <w:ind w:left="708"/>
      </w:pPr>
      <w:r w:rsidRPr="00A81A9A">
        <w:t xml:space="preserve">2=planlagt prosjektert, </w:t>
      </w:r>
    </w:p>
    <w:p w14:paraId="617B2BA7" w14:textId="77777777" w:rsidR="00F22E05" w:rsidRPr="00A81A9A" w:rsidRDefault="00F22E05" w:rsidP="00F22E05">
      <w:pPr>
        <w:spacing w:after="0"/>
        <w:ind w:left="708"/>
      </w:pPr>
      <w:r w:rsidRPr="00A81A9A">
        <w:t xml:space="preserve">3=eksisterende, </w:t>
      </w:r>
    </w:p>
    <w:p w14:paraId="4D467EC2" w14:textId="77777777" w:rsidR="00F22E05" w:rsidRDefault="00F22E05" w:rsidP="00675067">
      <w:pPr>
        <w:ind w:left="708"/>
        <w:rPr>
          <w:rStyle w:val="Sterk"/>
        </w:rPr>
      </w:pPr>
      <w:r w:rsidRPr="00A81A9A">
        <w:t>4=historisk</w:t>
      </w:r>
    </w:p>
    <w:p w14:paraId="2479B132" w14:textId="77777777" w:rsidR="00F22E05" w:rsidRDefault="00F22E05" w:rsidP="00F22E05">
      <w:pPr>
        <w:spacing w:after="0"/>
      </w:pPr>
      <w:r w:rsidRPr="005A60A6">
        <w:rPr>
          <w:rStyle w:val="Sterk"/>
        </w:rPr>
        <w:t>Koder for vertikalnivå:</w:t>
      </w:r>
    </w:p>
    <w:p w14:paraId="6B8F8109" w14:textId="77777777" w:rsidR="00F22E05" w:rsidRDefault="00F22E05" w:rsidP="00F22E05">
      <w:pPr>
        <w:spacing w:after="0"/>
        <w:ind w:left="708"/>
      </w:pPr>
      <w:r w:rsidRPr="00A81A9A">
        <w:t>1 = under grunnen (kjeller, tunnel)</w:t>
      </w:r>
    </w:p>
    <w:p w14:paraId="7B56271C" w14:textId="77777777" w:rsidR="00F22E05" w:rsidRDefault="00F22E05" w:rsidP="00F22E05">
      <w:pPr>
        <w:spacing w:after="0"/>
        <w:ind w:left="708"/>
      </w:pPr>
      <w:r w:rsidRPr="00A81A9A">
        <w:t>2 = på grunnen/vannoverflate</w:t>
      </w:r>
    </w:p>
    <w:p w14:paraId="33274C4B" w14:textId="77777777" w:rsidR="00F22E05" w:rsidRDefault="00F22E05" w:rsidP="00F22E05">
      <w:pPr>
        <w:spacing w:after="0"/>
        <w:ind w:left="708"/>
      </w:pPr>
      <w:r w:rsidRPr="00A81A9A">
        <w:t>3 = over grunnen (bru)</w:t>
      </w:r>
    </w:p>
    <w:p w14:paraId="05A69B1D" w14:textId="77777777" w:rsidR="00F22E05" w:rsidRDefault="00F22E05" w:rsidP="00F22E05">
      <w:pPr>
        <w:spacing w:after="0"/>
        <w:ind w:left="708"/>
      </w:pPr>
      <w:r w:rsidRPr="00A81A9A">
        <w:t>4 = på bunnen (vann/sjø)</w:t>
      </w:r>
    </w:p>
    <w:p w14:paraId="63994E0C" w14:textId="77777777" w:rsidR="00F22E05" w:rsidRPr="00A81A9A" w:rsidRDefault="00F22E05" w:rsidP="00F22E05">
      <w:pPr>
        <w:ind w:left="708"/>
      </w:pPr>
      <w:r w:rsidRPr="00A81A9A">
        <w:t>5 = i vannsøylen</w:t>
      </w:r>
    </w:p>
    <w:p w14:paraId="0B540A23" w14:textId="77777777" w:rsidR="00F22E05" w:rsidRDefault="00F22E05" w:rsidP="00F22E05">
      <w:pPr>
        <w:spacing w:after="0"/>
        <w:rPr>
          <w:rStyle w:val="Sterk"/>
        </w:rPr>
      </w:pPr>
      <w:r w:rsidRPr="005A60A6">
        <w:rPr>
          <w:rStyle w:val="Sterk"/>
        </w:rPr>
        <w:t xml:space="preserve">Beskrivende datasettnavn: </w:t>
      </w:r>
    </w:p>
    <w:p w14:paraId="3215AA25" w14:textId="77777777" w:rsidR="00F22E05" w:rsidRPr="00A81A9A" w:rsidRDefault="00F22E05" w:rsidP="00F22E05">
      <w:pPr>
        <w:spacing w:after="120"/>
      </w:pPr>
      <w:r w:rsidRPr="00A81A9A">
        <w:t xml:space="preserve">Her benyttes mest mulig beskrivende tekst for hva datasettet </w:t>
      </w:r>
      <w:smartTag w:uri="urn:schemas-microsoft-com:office:smarttags" w:element="PersonName">
        <w:r w:rsidRPr="00A81A9A">
          <w:t>inn</w:t>
        </w:r>
      </w:smartTag>
      <w:r w:rsidRPr="00A81A9A">
        <w:t>eholder, for eksempel ”</w:t>
      </w:r>
      <w:proofErr w:type="spellStart"/>
      <w:r w:rsidRPr="00A81A9A">
        <w:t>planomrader</w:t>
      </w:r>
      <w:proofErr w:type="spellEnd"/>
      <w:r w:rsidRPr="00A81A9A">
        <w:t>”, ”</w:t>
      </w:r>
      <w:proofErr w:type="spellStart"/>
      <w:r w:rsidRPr="00A81A9A">
        <w:t>LNFRformal</w:t>
      </w:r>
      <w:proofErr w:type="spellEnd"/>
      <w:r w:rsidRPr="00A81A9A">
        <w:t>”, ”faresoner”, ”</w:t>
      </w:r>
      <w:proofErr w:type="spellStart"/>
      <w:r w:rsidRPr="00A81A9A">
        <w:t>markagrense</w:t>
      </w:r>
      <w:proofErr w:type="spellEnd"/>
      <w:r w:rsidRPr="00A81A9A">
        <w:t>”, ”planforslag”, ”sentrum”, og lignende. Stedsnavn kan godt benyttes ved komplett gjeldende plan</w:t>
      </w:r>
      <w:smartTag w:uri="urn:schemas-microsoft-com:office:smarttags" w:element="PersonName">
        <w:r w:rsidRPr="00A81A9A">
          <w:t>inn</w:t>
        </w:r>
      </w:smartTag>
      <w:r w:rsidRPr="00A81A9A">
        <w:t>hold.</w:t>
      </w:r>
    </w:p>
    <w:p w14:paraId="042D2796" w14:textId="77777777" w:rsidR="00F22E05" w:rsidRPr="00A81A9A" w:rsidRDefault="00F22E05" w:rsidP="00F22E05">
      <w:pPr>
        <w:spacing w:after="0"/>
      </w:pPr>
      <w:r w:rsidRPr="00A81A9A">
        <w:t>Eksempler:</w:t>
      </w:r>
    </w:p>
    <w:p w14:paraId="5354464F" w14:textId="77777777" w:rsidR="00F22E05" w:rsidRPr="00A81A9A" w:rsidRDefault="00F22E05" w:rsidP="00F22E05">
      <w:pPr>
        <w:spacing w:after="120"/>
      </w:pPr>
      <w:r w:rsidRPr="00A81A9A">
        <w:t>plan-rp2vn12planforslag-V001_1601-finalebanen_UTM32.sos</w:t>
      </w:r>
    </w:p>
    <w:p w14:paraId="631A33F7" w14:textId="77777777" w:rsidR="00F22E05" w:rsidRPr="00DE046F" w:rsidRDefault="00F22E05" w:rsidP="00F22E05">
      <w:pPr>
        <w:spacing w:after="120"/>
        <w:ind w:left="708"/>
      </w:pPr>
      <w:r w:rsidRPr="00A81A9A">
        <w:t xml:space="preserve">(Forslag til reguleringsplan med vertikalnivå under grunnen og på grunnen, versjon 1 i Trondheim kommune, </w:t>
      </w:r>
      <w:r w:rsidRPr="00DE046F">
        <w:t>finalebanen er planens kortnavn)</w:t>
      </w:r>
    </w:p>
    <w:p w14:paraId="7F4880D0" w14:textId="77777777" w:rsidR="00F22E05" w:rsidRPr="00A81A9A" w:rsidRDefault="00F22E05" w:rsidP="00F22E05">
      <w:pPr>
        <w:spacing w:after="0"/>
      </w:pPr>
      <w:r w:rsidRPr="00DE046F">
        <w:t>planEiendom-plan-kp3band</w:t>
      </w:r>
      <w:smartTag w:uri="urn:schemas-microsoft-com:office:smarttags" w:element="PersonName">
        <w:r w:rsidRPr="00DE046F">
          <w:t>leg</w:t>
        </w:r>
      </w:smartTag>
      <w:r w:rsidRPr="00DE046F">
        <w:t>ging-</w:t>
      </w:r>
      <w:r w:rsidRPr="00A81A9A">
        <w:t>20090701_1201_UTM32.sos</w:t>
      </w:r>
    </w:p>
    <w:p w14:paraId="1B82B5F5" w14:textId="77777777" w:rsidR="00F22E05" w:rsidRPr="00A81A9A" w:rsidRDefault="00F22E05" w:rsidP="00F22E05">
      <w:pPr>
        <w:spacing w:after="120"/>
        <w:ind w:left="708"/>
      </w:pPr>
      <w:r w:rsidRPr="00A81A9A">
        <w:t>(Gjeldene kommuneplans bånd</w:t>
      </w:r>
      <w:smartTag w:uri="urn:schemas-microsoft-com:office:smarttags" w:element="PersonName">
        <w:r w:rsidRPr="00A81A9A">
          <w:t>leg</w:t>
        </w:r>
      </w:smartTag>
      <w:r w:rsidRPr="00A81A9A">
        <w:t>gingssoner i Bergen kommune pr. 1. juli 2009)</w:t>
      </w:r>
    </w:p>
    <w:p w14:paraId="008B3E5E" w14:textId="77777777" w:rsidR="00F22E05" w:rsidRPr="00A81A9A" w:rsidRDefault="00F22E05" w:rsidP="00F22E05">
      <w:pPr>
        <w:spacing w:after="0"/>
      </w:pPr>
      <w:r w:rsidRPr="00A81A9A">
        <w:t>planEiendom-plan-rp3faresonerNordnespynten-20090701_1201_UTM32.sos</w:t>
      </w:r>
    </w:p>
    <w:p w14:paraId="78E43EC3" w14:textId="77777777" w:rsidR="00F22E05" w:rsidRPr="00A81A9A" w:rsidRDefault="00F22E05" w:rsidP="00F22E05">
      <w:pPr>
        <w:spacing w:after="120"/>
        <w:ind w:left="708"/>
      </w:pPr>
      <w:r w:rsidRPr="00A81A9A">
        <w:t xml:space="preserve">(Faresoner i gjeldende reguleringsplaner for </w:t>
      </w:r>
      <w:proofErr w:type="spellStart"/>
      <w:r w:rsidRPr="00A81A9A">
        <w:t>Nordnespynten</w:t>
      </w:r>
      <w:proofErr w:type="spellEnd"/>
      <w:r w:rsidRPr="00A81A9A">
        <w:t xml:space="preserve"> i Bergen kommune pr. 1. juli 2009)</w:t>
      </w:r>
    </w:p>
    <w:p w14:paraId="6748BBE5" w14:textId="77777777" w:rsidR="00F22E05" w:rsidRPr="00A81A9A" w:rsidRDefault="00F22E05" w:rsidP="00F22E05">
      <w:pPr>
        <w:spacing w:after="0"/>
      </w:pPr>
      <w:r w:rsidRPr="00A81A9A">
        <w:t>planEiendom-plan-fp2energiplan-V001_12_UTM32.sos</w:t>
      </w:r>
    </w:p>
    <w:p w14:paraId="6C5D2BB6" w14:textId="77777777" w:rsidR="00F22E05" w:rsidRPr="00A81A9A" w:rsidRDefault="00F22E05" w:rsidP="00F22E05">
      <w:pPr>
        <w:spacing w:after="240"/>
        <w:ind w:left="708"/>
      </w:pPr>
      <w:r w:rsidRPr="00A81A9A">
        <w:t>(Fylkesplan, forslag til energiplan, versjon 1, Hordaland fylke)</w:t>
      </w:r>
    </w:p>
    <w:p w14:paraId="4D62D80F" w14:textId="77777777" w:rsidR="00F22E05" w:rsidRDefault="00F22E05" w:rsidP="00DB621A">
      <w:pPr>
        <w:pStyle w:val="Overskrift3"/>
      </w:pPr>
      <w:bookmarkStart w:id="526" w:name="_Toc247964578"/>
      <w:bookmarkStart w:id="527" w:name="_Toc256601841"/>
      <w:bookmarkStart w:id="528" w:name="_Toc423689427"/>
      <w:r>
        <w:t>Bruk av dataene</w:t>
      </w:r>
      <w:bookmarkEnd w:id="526"/>
      <w:bookmarkEnd w:id="527"/>
      <w:bookmarkEnd w:id="528"/>
    </w:p>
    <w:p w14:paraId="64078380" w14:textId="77777777" w:rsidR="00F22E05" w:rsidRPr="002C2DD0" w:rsidRDefault="00F22E05" w:rsidP="00F22E05">
      <w:r w:rsidRPr="002C2DD0">
        <w:t xml:space="preserve">Ved bruk av plandataene må man være oppmerksom på </w:t>
      </w:r>
      <w:r>
        <w:t>hvilken</w:t>
      </w:r>
      <w:r w:rsidRPr="002C2DD0">
        <w:t xml:space="preserve"> målestokk de er etablert </w:t>
      </w:r>
      <w:r>
        <w:t>i</w:t>
      </w:r>
      <w:r w:rsidRPr="002C2DD0">
        <w:t>. For eksempel kan kommuneplanens arealdel etablert for presentasjon i målestokk 1:50 000 og med tilsvarende grov digitaliseringsmålestokk, ikke blåses opp til detaljerte målestokker som for eksempel 1:500 og brukes til å avgjøre detalj</w:t>
      </w:r>
      <w:r>
        <w:t>planer</w:t>
      </w:r>
      <w:r w:rsidRPr="002C2DD0">
        <w:t>.</w:t>
      </w:r>
    </w:p>
    <w:p w14:paraId="0F4CAD5B" w14:textId="77777777" w:rsidR="00F22E05" w:rsidRPr="002C2DD0" w:rsidRDefault="00F22E05" w:rsidP="00F22E05">
      <w:r w:rsidRPr="002C2DD0">
        <w:t xml:space="preserve">Generelt gjelder </w:t>
      </w:r>
      <w:r>
        <w:t xml:space="preserve">det </w:t>
      </w:r>
      <w:r w:rsidRPr="002C2DD0">
        <w:t>at plandat</w:t>
      </w:r>
      <w:r>
        <w:t>a</w:t>
      </w:r>
      <w:r w:rsidRPr="002C2DD0">
        <w:t xml:space="preserve"> bør brukes i målestokksområdet som Miljøverndepartementet har anbefalt for </w:t>
      </w:r>
      <w:r w:rsidRPr="00CB3657">
        <w:t>plantypen (se kap</w:t>
      </w:r>
      <w:r w:rsidR="00DF36AC">
        <w:t>ittel</w:t>
      </w:r>
      <w:r w:rsidRPr="00CB3657">
        <w:t>1.2.3 og 1.2.4).</w:t>
      </w:r>
    </w:p>
    <w:p w14:paraId="0BA32619" w14:textId="77777777" w:rsidR="00F22E05" w:rsidRPr="002C2DD0" w:rsidRDefault="00F22E05" w:rsidP="00F22E05">
      <w:r w:rsidRPr="002C2DD0">
        <w:t>For kommuneplanens arealdel f</w:t>
      </w:r>
      <w:smartTag w:uri="urn:schemas-microsoft-com:office:smarttags" w:element="PersonName">
        <w:r w:rsidRPr="002C2DD0">
          <w:t>inn</w:t>
        </w:r>
      </w:smartTag>
      <w:r w:rsidRPr="002C2DD0">
        <w:t>es en annen fallgruve knyttet til kommunikasjonslinjer. Disse skal illustrere kommunikasjonssystemet i kommunen og angir ofte et stilisert vegnett, som ikke følger eksisterende vegers detaljerte tra</w:t>
      </w:r>
      <w:r>
        <w:t>s</w:t>
      </w:r>
      <w:r w:rsidRPr="002C2DD0">
        <w:t>éer og med cirka-angivelse av planlagte nye veger. Kun når kommuneplanen angir vegformål som flate, kan man være trygg på at den korrekte plasser</w:t>
      </w:r>
      <w:smartTag w:uri="urn:schemas-microsoft-com:office:smarttags" w:element="PersonName">
        <w:r w:rsidRPr="002C2DD0">
          <w:t>inge</w:t>
        </w:r>
      </w:smartTag>
      <w:r w:rsidRPr="002C2DD0">
        <w:t>n av vegtr</w:t>
      </w:r>
      <w:r>
        <w:t>as</w:t>
      </w:r>
      <w:r w:rsidRPr="002C2DD0">
        <w:t xml:space="preserve">éen er angitt. </w:t>
      </w:r>
    </w:p>
    <w:p w14:paraId="0CF93CBD" w14:textId="77777777" w:rsidR="00F22E05" w:rsidRPr="002C2DD0" w:rsidRDefault="00F22E05" w:rsidP="00F22E05">
      <w:pPr>
        <w:spacing w:after="240"/>
      </w:pPr>
      <w:r w:rsidRPr="002C2DD0">
        <w:t xml:space="preserve">For de større vegene bør </w:t>
      </w:r>
      <w:proofErr w:type="spellStart"/>
      <w:r w:rsidRPr="002C2DD0">
        <w:t>KpSamferdselLinje</w:t>
      </w:r>
      <w:proofErr w:type="spellEnd"/>
      <w:r w:rsidRPr="002C2DD0">
        <w:t xml:space="preserve"> etableres fra </w:t>
      </w:r>
      <w:proofErr w:type="spellStart"/>
      <w:r w:rsidRPr="002C2DD0">
        <w:t>senterlinje</w:t>
      </w:r>
      <w:proofErr w:type="spellEnd"/>
      <w:r w:rsidRPr="002C2DD0">
        <w:t xml:space="preserve"> fra basiskart for eksisterende samferdselslinjer.</w:t>
      </w:r>
    </w:p>
    <w:p w14:paraId="509BE637" w14:textId="77777777" w:rsidR="00F22E05" w:rsidRDefault="00F22E05" w:rsidP="00DB621A">
      <w:pPr>
        <w:pStyle w:val="Overskrift3"/>
      </w:pPr>
      <w:bookmarkStart w:id="529" w:name="_Toc247964602"/>
      <w:bookmarkStart w:id="530" w:name="_Toc256601842"/>
      <w:bookmarkStart w:id="531" w:name="_Toc423689428"/>
      <w:r w:rsidRPr="00C9770D">
        <w:lastRenderedPageBreak/>
        <w:t xml:space="preserve">Om omkoding av </w:t>
      </w:r>
      <w:r>
        <w:t xml:space="preserve">digital </w:t>
      </w:r>
      <w:r w:rsidRPr="00C9770D">
        <w:t xml:space="preserve">plan til </w:t>
      </w:r>
      <w:r w:rsidR="00D07468">
        <w:t xml:space="preserve">nyere </w:t>
      </w:r>
      <w:r w:rsidR="002B78CC" w:rsidRPr="00C9770D">
        <w:t xml:space="preserve">SOSI </w:t>
      </w:r>
      <w:r w:rsidR="00D07468">
        <w:t>versjon</w:t>
      </w:r>
      <w:bookmarkEnd w:id="529"/>
      <w:bookmarkEnd w:id="530"/>
      <w:bookmarkEnd w:id="531"/>
    </w:p>
    <w:p w14:paraId="07DBB7BB" w14:textId="77777777" w:rsidR="00F22E05" w:rsidRPr="002C2DD0" w:rsidRDefault="00F22E05" w:rsidP="00F22E05">
      <w:r w:rsidRPr="002C2DD0">
        <w:t xml:space="preserve">Standarden er oppgradert og tilpasset ny plan- og bygningslov. Den har fått versjonskode 4.1 eller nyere. </w:t>
      </w:r>
    </w:p>
    <w:p w14:paraId="13243C0E" w14:textId="77777777" w:rsidR="00F22E05" w:rsidRPr="002C2DD0" w:rsidRDefault="00F22E05" w:rsidP="00F22E05">
      <w:r w:rsidRPr="002C2DD0">
        <w:t>Med overgang til SOSI 4.1 må programvare fra de ulike systemleverandørene tilpasses den nye standarden slik at både gamle og nye plandata kan forvaltes i den samme løsn</w:t>
      </w:r>
      <w:smartTag w:uri="urn:schemas-microsoft-com:office:smarttags" w:element="PersonName">
        <w:r w:rsidRPr="002C2DD0">
          <w:t>inge</w:t>
        </w:r>
      </w:smartTag>
      <w:r w:rsidRPr="002C2DD0">
        <w:t xml:space="preserve">n. </w:t>
      </w:r>
    </w:p>
    <w:p w14:paraId="7020A49F" w14:textId="77777777" w:rsidR="00F22E05" w:rsidRPr="002C2DD0" w:rsidRDefault="00F22E05" w:rsidP="00F22E05">
      <w:r w:rsidRPr="002C2DD0">
        <w:t xml:space="preserve">Det er laget rutiner for omkoding av plandata til SOSI 4.1. De som ønsker å </w:t>
      </w:r>
      <w:smartTag w:uri="urn:schemas-microsoft-com:office:smarttags" w:element="PersonName">
        <w:r w:rsidRPr="002C2DD0">
          <w:t>leg</w:t>
        </w:r>
      </w:smartTag>
      <w:r w:rsidRPr="002C2DD0">
        <w:t xml:space="preserve">ge planer ut på høring etter ny lov, har nå mulighet til å få plan etablert etter gammel </w:t>
      </w:r>
      <w:proofErr w:type="spellStart"/>
      <w:r w:rsidRPr="002C2DD0">
        <w:t>pbl</w:t>
      </w:r>
      <w:proofErr w:type="spellEnd"/>
      <w:r w:rsidRPr="002C2DD0">
        <w:t xml:space="preserve">. omkodet og oppgradert til SOSI 4.1. </w:t>
      </w:r>
    </w:p>
    <w:p w14:paraId="2F58692A" w14:textId="77777777" w:rsidR="00F22E05" w:rsidRPr="002C2DD0" w:rsidRDefault="00F22E05" w:rsidP="00F22E05">
      <w:r w:rsidRPr="002C2DD0">
        <w:t xml:space="preserve">Statens kartverk tilbyr å hjelpe kommuner som ønsker en slik omkoding til 4.1, der omkodingsløypa er laget for bruk i FYSAK programvare. Dette gjelder også kommuner som har planer vedtatt etter </w:t>
      </w:r>
      <w:proofErr w:type="spellStart"/>
      <w:r w:rsidRPr="002C2DD0">
        <w:t>pbl</w:t>
      </w:r>
      <w:proofErr w:type="spellEnd"/>
      <w:r w:rsidRPr="002C2DD0">
        <w:t xml:space="preserve">. 1985 </w:t>
      </w:r>
      <w:r>
        <w:t>i</w:t>
      </w:r>
      <w:r w:rsidRPr="002C2DD0">
        <w:t xml:space="preserve"> SOSI </w:t>
      </w:r>
      <w:r>
        <w:t xml:space="preserve">versjon </w:t>
      </w:r>
      <w:r w:rsidRPr="002C2DD0">
        <w:t xml:space="preserve">4.0, og vil ha disse inn i digitalt planregister. Også systemleverandørene tilbyr bistand til omkoding og konvertering av planer til SOSI </w:t>
      </w:r>
      <w:r>
        <w:t xml:space="preserve">versjon </w:t>
      </w:r>
      <w:r w:rsidRPr="002C2DD0">
        <w:t>4.1, med omkodingsløype tilpasset forvaltningsløsn</w:t>
      </w:r>
      <w:smartTag w:uri="urn:schemas-microsoft-com:office:smarttags" w:element="PersonName">
        <w:r w:rsidRPr="002C2DD0">
          <w:t>inge</w:t>
        </w:r>
      </w:smartTag>
      <w:r w:rsidRPr="002C2DD0">
        <w:t>n.</w:t>
      </w:r>
    </w:p>
    <w:p w14:paraId="6DC73E68" w14:textId="5F5210B6" w:rsidR="00F22E05" w:rsidRPr="002C2DD0" w:rsidRDefault="00F22E05" w:rsidP="00F22E05">
      <w:r w:rsidRPr="002C2DD0">
        <w:t xml:space="preserve">Kommunene kan ta kontakt med Statens kartverk eller sin systemleverandør for mer </w:t>
      </w:r>
      <w:smartTag w:uri="urn:schemas-microsoft-com:office:smarttags" w:element="PersonName">
        <w:r w:rsidRPr="002C2DD0">
          <w:t>info</w:t>
        </w:r>
      </w:smartTag>
      <w:r w:rsidRPr="002C2DD0">
        <w:t>rmasjon og hjelp til å omkode eldre digitale plandata som skal være gjenstand for vedtak. </w:t>
      </w:r>
      <w:r w:rsidR="00AD3CA6">
        <w:t xml:space="preserve">Det vises for øvrig også til omtale i veilederen til kart- og </w:t>
      </w:r>
      <w:proofErr w:type="spellStart"/>
      <w:r w:rsidR="00AD3CA6">
        <w:t>planforskriften</w:t>
      </w:r>
      <w:proofErr w:type="spellEnd"/>
      <w:r w:rsidR="00AD3CA6">
        <w:t xml:space="preserve"> under § 7. </w:t>
      </w:r>
      <w:hyperlink r:id="rId91" w:history="1">
        <w:r w:rsidR="00CF0245" w:rsidRPr="0039729F">
          <w:rPr>
            <w:rStyle w:val="Hyperkobling"/>
          </w:rPr>
          <w:t>https://www.regjeringen.no/contentassets/32c1f48140d14c1a8b3526b8fb794290/veileder_kart_planforskriften_juni2014.pdf</w:t>
        </w:r>
      </w:hyperlink>
      <w:r w:rsidR="00CF0245">
        <w:t xml:space="preserve"> </w:t>
      </w:r>
      <w:hyperlink w:history="1"/>
    </w:p>
    <w:p w14:paraId="0FB206EF" w14:textId="77777777" w:rsidR="002B78CC" w:rsidRPr="005E76FB" w:rsidRDefault="002B78CC" w:rsidP="002B78CC">
      <w:pPr>
        <w:spacing w:after="0"/>
        <w:rPr>
          <w:rStyle w:val="Sterk"/>
        </w:rPr>
      </w:pPr>
      <w:r w:rsidRPr="005E76FB">
        <w:rPr>
          <w:rStyle w:val="Sterk"/>
        </w:rPr>
        <w:t xml:space="preserve">Omkoding av </w:t>
      </w:r>
      <w:proofErr w:type="spellStart"/>
      <w:r w:rsidRPr="005E76FB">
        <w:rPr>
          <w:rStyle w:val="Sterk"/>
        </w:rPr>
        <w:t>vektoriserte</w:t>
      </w:r>
      <w:proofErr w:type="spellEnd"/>
      <w:r w:rsidRPr="005E76FB">
        <w:rPr>
          <w:rStyle w:val="Sterk"/>
        </w:rPr>
        <w:t xml:space="preserve"> planer til nyere SOSI-versjon</w:t>
      </w:r>
    </w:p>
    <w:p w14:paraId="3BC0A8B6" w14:textId="4A8EFC52" w:rsidR="002B78CC" w:rsidRPr="0044293D" w:rsidRDefault="002B78CC" w:rsidP="002B78CC">
      <w:r>
        <w:t xml:space="preserve">Det vises til omtale på hjemmesiden til Statens kartverk her: </w:t>
      </w:r>
      <w:hyperlink r:id="rId92" w:history="1">
        <w:r w:rsidR="007B0C2E" w:rsidRPr="007B0C2E">
          <w:rPr>
            <w:rStyle w:val="Hyperkobling"/>
          </w:rPr>
          <w:t>htt</w:t>
        </w:r>
        <w:r w:rsidR="007B0C2E" w:rsidRPr="006503B2">
          <w:rPr>
            <w:rStyle w:val="Hyperkobling"/>
          </w:rPr>
          <w:t>p://www.kartverket.no/Eiendom-og-areal/Arealplan-og-planregister/Verktoykasse/Endringer-i-standardene-etter-2009/</w:t>
        </w:r>
      </w:hyperlink>
      <w:r w:rsidR="007B0C2E">
        <w:t xml:space="preserve"> </w:t>
      </w:r>
    </w:p>
    <w:p w14:paraId="69151632" w14:textId="77777777" w:rsidR="00F22E05" w:rsidRDefault="0044293D" w:rsidP="00DB621A">
      <w:pPr>
        <w:pStyle w:val="Overskrift3"/>
      </w:pPr>
      <w:bookmarkStart w:id="532" w:name="_Toc284834410"/>
      <w:bookmarkStart w:id="533" w:name="_Toc284834856"/>
      <w:bookmarkStart w:id="534" w:name="_Toc286753060"/>
      <w:bookmarkStart w:id="535" w:name="_Toc256601843"/>
      <w:bookmarkStart w:id="536" w:name="_Toc423689429"/>
      <w:bookmarkEnd w:id="532"/>
      <w:bookmarkEnd w:id="533"/>
      <w:bookmarkEnd w:id="534"/>
      <w:proofErr w:type="spellStart"/>
      <w:r>
        <w:t>Vektorisering</w:t>
      </w:r>
      <w:proofErr w:type="spellEnd"/>
      <w:r>
        <w:t xml:space="preserve"> </w:t>
      </w:r>
      <w:r w:rsidR="00F22E05">
        <w:t>av eldre planer</w:t>
      </w:r>
      <w:bookmarkEnd w:id="535"/>
      <w:bookmarkEnd w:id="536"/>
    </w:p>
    <w:p w14:paraId="69017253" w14:textId="77777777" w:rsidR="00F22E05" w:rsidRPr="002C2DD0" w:rsidRDefault="00F22E05" w:rsidP="00F22E05">
      <w:r w:rsidRPr="002C2DD0">
        <w:t xml:space="preserve">Planer vedtatt etter </w:t>
      </w:r>
      <w:proofErr w:type="spellStart"/>
      <w:r w:rsidRPr="002C2DD0">
        <w:t>pbl</w:t>
      </w:r>
      <w:proofErr w:type="spellEnd"/>
      <w:r w:rsidRPr="002C2DD0">
        <w:t xml:space="preserve">. 1985 eller eldre lovverk kan </w:t>
      </w:r>
      <w:smartTag w:uri="urn:schemas-microsoft-com:office:smarttags" w:element="PersonName">
        <w:r w:rsidRPr="002C2DD0">
          <w:t>leg</w:t>
        </w:r>
      </w:smartTag>
      <w:r w:rsidRPr="002C2DD0">
        <w:t xml:space="preserve">ges inn i planregisteret, jf. kart- og </w:t>
      </w:r>
      <w:proofErr w:type="spellStart"/>
      <w:r w:rsidRPr="002C2DD0">
        <w:t>planforskriften</w:t>
      </w:r>
      <w:proofErr w:type="spellEnd"/>
      <w:r w:rsidRPr="002C2DD0">
        <w:t xml:space="preserve"> </w:t>
      </w:r>
      <w:r>
        <w:t xml:space="preserve">§ </w:t>
      </w:r>
      <w:r w:rsidRPr="002C2DD0">
        <w:t xml:space="preserve">15 tredje ledd. Planområdet til disse planene skal da etableres iht. SOSI-plan versjon 4.1 eller nyere. </w:t>
      </w:r>
    </w:p>
    <w:p w14:paraId="778BC526" w14:textId="77777777" w:rsidR="00F22E05" w:rsidRPr="002C2DD0" w:rsidRDefault="00F22E05" w:rsidP="00F22E05">
      <w:r w:rsidRPr="002C2DD0">
        <w:t xml:space="preserve">For at det skal være mulig å etablere </w:t>
      </w:r>
      <w:proofErr w:type="spellStart"/>
      <w:r w:rsidRPr="002C2DD0">
        <w:t>planbaser</w:t>
      </w:r>
      <w:proofErr w:type="spellEnd"/>
      <w:r w:rsidRPr="002C2DD0">
        <w:t xml:space="preserve"> med planer etter pbl.1985 og tidligere, inneholder SOSI 4.1 (og senere versjoner) alt kodeverk fra pbl.1985 i til</w:t>
      </w:r>
      <w:smartTag w:uri="urn:schemas-microsoft-com:office:smarttags" w:element="PersonName">
        <w:r w:rsidRPr="002C2DD0">
          <w:t>leg</w:t>
        </w:r>
      </w:smartTag>
      <w:r w:rsidRPr="002C2DD0">
        <w:t xml:space="preserve">g til kodeverket for pbl.2008. </w:t>
      </w:r>
      <w:r>
        <w:t>Innholdet i e</w:t>
      </w:r>
      <w:r w:rsidRPr="002C2DD0">
        <w:t>ldre planer etableres derfor i SOSI 4.1 med arealbruk og restriksjonsområder slik de står i loven av 1985.</w:t>
      </w:r>
    </w:p>
    <w:p w14:paraId="48172B54" w14:textId="77777777" w:rsidR="00F22E05" w:rsidRPr="002C2DD0" w:rsidRDefault="00F22E05" w:rsidP="00F22E05">
      <w:r w:rsidRPr="002C2DD0">
        <w:t xml:space="preserve">For planer som er vedtatt etter </w:t>
      </w:r>
      <w:r w:rsidR="001806C6">
        <w:t>enda</w:t>
      </w:r>
      <w:r w:rsidRPr="002C2DD0">
        <w:t xml:space="preserve"> tidligere lovverk og hvor reguleringsformål ikke stemmer men noen av de fastlagte verdiene, kan koden </w:t>
      </w:r>
      <w:proofErr w:type="spellStart"/>
      <w:r w:rsidRPr="002C2DD0">
        <w:t>RegformBrukFormål</w:t>
      </w:r>
      <w:proofErr w:type="spellEnd"/>
      <w:r w:rsidRPr="002C2DD0">
        <w:t>=999 (som angir «Unyansert formål») og med nærmere spesifisering i reguleringsformålutdyping benyttes.</w:t>
      </w:r>
    </w:p>
    <w:p w14:paraId="3BE61E57" w14:textId="77777777" w:rsidR="00F22E05" w:rsidRDefault="00F22E05" w:rsidP="00F22E05">
      <w:r w:rsidRPr="002C2DD0">
        <w:t xml:space="preserve">Når det gjelder digitaliseringsnøyaktighet, vises det til merknadene til kart- og </w:t>
      </w:r>
      <w:proofErr w:type="spellStart"/>
      <w:r w:rsidRPr="002C2DD0">
        <w:t>planforskriften</w:t>
      </w:r>
      <w:proofErr w:type="spellEnd"/>
      <w:r w:rsidRPr="002C2DD0">
        <w:t xml:space="preserve"> § 11 sjette ledd:</w:t>
      </w:r>
      <w:r w:rsidDel="00E05FD5">
        <w:t xml:space="preserve">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2F2F2"/>
        <w:tblLook w:val="04A0" w:firstRow="1" w:lastRow="0" w:firstColumn="1" w:lastColumn="0" w:noHBand="0" w:noVBand="1"/>
      </w:tblPr>
      <w:tblGrid>
        <w:gridCol w:w="8818"/>
      </w:tblGrid>
      <w:tr w:rsidR="00F22E05" w14:paraId="3D4A48EE" w14:textId="77777777" w:rsidTr="00E80150">
        <w:tc>
          <w:tcPr>
            <w:tcW w:w="8818" w:type="dxa"/>
            <w:shd w:val="clear" w:color="auto" w:fill="F2F2F2"/>
          </w:tcPr>
          <w:p w14:paraId="0626CDDE" w14:textId="77777777" w:rsidR="00F22E05" w:rsidRPr="00515056" w:rsidRDefault="00F22E05" w:rsidP="00E80150">
            <w:pPr>
              <w:spacing w:before="120" w:after="120"/>
              <w:rPr>
                <w:b/>
              </w:rPr>
            </w:pPr>
            <w:r w:rsidRPr="00515056">
              <w:rPr>
                <w:b/>
              </w:rPr>
              <w:t xml:space="preserve">§ 11 sjette ledd   </w:t>
            </w:r>
          </w:p>
          <w:p w14:paraId="19B48475" w14:textId="77777777" w:rsidR="00F22E05" w:rsidRDefault="00F22E05" w:rsidP="00E80150">
            <w:r>
              <w:t>Kommunen kan ved digitalisering av endelig vedtatte analoge planer, gjøre rene tekniske tilpasn</w:t>
            </w:r>
            <w:smartTag w:uri="urn:schemas-microsoft-com:office:smarttags" w:element="PersonName">
              <w:r>
                <w:t>inge</w:t>
              </w:r>
            </w:smartTag>
            <w:r>
              <w:t>r til nytt basiskart. Det må ikke foretas endr</w:t>
            </w:r>
            <w:smartTag w:uri="urn:schemas-microsoft-com:office:smarttags" w:element="PersonName">
              <w:r>
                <w:t>inge</w:t>
              </w:r>
            </w:smartTag>
            <w:r>
              <w:t xml:space="preserve">r uten at planen behandles i samsvar med plan- og bygningsloven §§ 11-17 eller 12-14. </w:t>
            </w:r>
          </w:p>
        </w:tc>
      </w:tr>
    </w:tbl>
    <w:p w14:paraId="65DCB6CA" w14:textId="77777777" w:rsidR="00F22E05" w:rsidRDefault="00F22E05" w:rsidP="00675067">
      <w:pPr>
        <w:spacing w:before="120"/>
      </w:pPr>
      <w:r w:rsidRPr="002C2DD0">
        <w:t xml:space="preserve">I merknadene </w:t>
      </w:r>
      <w:r>
        <w:t xml:space="preserve">(veiledningen) </w:t>
      </w:r>
      <w:r w:rsidRPr="002C2DD0">
        <w:t xml:space="preserve">til kart- og </w:t>
      </w:r>
      <w:proofErr w:type="spellStart"/>
      <w:r w:rsidRPr="002C2DD0">
        <w:t>planforskriften</w:t>
      </w:r>
      <w:proofErr w:type="spellEnd"/>
      <w:r w:rsidRPr="002C2DD0">
        <w:t xml:space="preserve"> § 11 står det, sitat:</w:t>
      </w:r>
    </w:p>
    <w:p w14:paraId="5F5D458A" w14:textId="77777777" w:rsidR="00F22E05" w:rsidRDefault="00F22E05" w:rsidP="00F22E05">
      <w:pPr>
        <w:pStyle w:val="Sitat"/>
        <w:spacing w:after="240"/>
        <w:ind w:left="578"/>
      </w:pPr>
      <w:r w:rsidRPr="000C1B77">
        <w:t>«Også tilpasn</w:t>
      </w:r>
      <w:smartTag w:uri="urn:schemas-microsoft-com:office:smarttags" w:element="PersonName">
        <w:r w:rsidRPr="000C1B77">
          <w:t>inge</w:t>
        </w:r>
      </w:smartTag>
      <w:r w:rsidRPr="000C1B77">
        <w:t>r av eldre planer til gjeldende standarder basert på dagens lovgivning, herunder klassifisering av planens reguleringsformål, kan etter omstendighetene anses som mindre endr</w:t>
      </w:r>
      <w:smartTag w:uri="urn:schemas-microsoft-com:office:smarttags" w:element="PersonName">
        <w:r w:rsidRPr="000C1B77">
          <w:t>inge</w:t>
        </w:r>
      </w:smartTag>
      <w:r w:rsidRPr="000C1B77">
        <w:t>r.»</w:t>
      </w:r>
    </w:p>
    <w:p w14:paraId="18419707" w14:textId="77777777" w:rsidR="00F22E05" w:rsidRDefault="00F22E05" w:rsidP="00F22E05">
      <w:pPr>
        <w:pStyle w:val="Overskrift2"/>
        <w:keepLines w:val="0"/>
        <w:numPr>
          <w:ilvl w:val="1"/>
          <w:numId w:val="1"/>
        </w:numPr>
        <w:spacing w:before="360" w:after="60"/>
        <w:ind w:left="576" w:hanging="576"/>
      </w:pPr>
      <w:bookmarkStart w:id="537" w:name="_Toc256601844"/>
      <w:bookmarkStart w:id="538" w:name="_Toc423689430"/>
      <w:r>
        <w:lastRenderedPageBreak/>
        <w:t>Endring av reguleringsplan</w:t>
      </w:r>
      <w:bookmarkEnd w:id="537"/>
      <w:r w:rsidR="008325AF">
        <w:t>, mindre endring</w:t>
      </w:r>
      <w:bookmarkEnd w:id="538"/>
    </w:p>
    <w:p w14:paraId="274B9D7E" w14:textId="4612F8B8" w:rsidR="00F22E05" w:rsidRDefault="00F22E05" w:rsidP="00F22E05">
      <w:pPr>
        <w:rPr>
          <w:color w:val="1F497D"/>
        </w:rPr>
      </w:pPr>
      <w:r>
        <w:t xml:space="preserve">Generell veiledning om </w:t>
      </w:r>
      <w:r w:rsidRPr="00FA1DEC">
        <w:rPr>
          <w:i/>
        </w:rPr>
        <w:t>endring og mindre endring av</w:t>
      </w:r>
      <w:r>
        <w:rPr>
          <w:i/>
        </w:rPr>
        <w:t xml:space="preserve"> plan</w:t>
      </w:r>
      <w:r>
        <w:t xml:space="preserve"> er lagt ut på </w:t>
      </w:r>
      <w:r w:rsidR="00F560A3">
        <w:t>Regjerningens nettportal</w:t>
      </w:r>
      <w:r>
        <w:t xml:space="preserve">, jf. spørsmål til </w:t>
      </w:r>
      <w:proofErr w:type="spellStart"/>
      <w:r>
        <w:t>pbl</w:t>
      </w:r>
      <w:proofErr w:type="spellEnd"/>
      <w:r>
        <w:t xml:space="preserve">. § 12-14 under </w:t>
      </w:r>
      <w:hyperlink r:id="rId93" w:history="1">
        <w:r w:rsidRPr="008A6D96">
          <w:rPr>
            <w:rStyle w:val="Hyperkobling"/>
            <w:i/>
          </w:rPr>
          <w:t>Kapittel 12. Reguleringsplan</w:t>
        </w:r>
      </w:hyperlink>
      <w:r>
        <w:t>.</w:t>
      </w:r>
      <w:r w:rsidR="00E70CEB">
        <w:t xml:space="preserve"> Det vises særlig til de vurderingene kommunen må gjøre, før den bestemmer seg for om endringen er en mindre endring.</w:t>
      </w:r>
    </w:p>
    <w:p w14:paraId="1AE5BC39" w14:textId="09398F6D" w:rsidR="00F22E05" w:rsidRPr="00AA680B" w:rsidRDefault="00F22E05" w:rsidP="00F22E05">
      <w:r w:rsidRPr="00AA680B">
        <w:t xml:space="preserve">Ved endring av plan skal de </w:t>
      </w:r>
      <w:r w:rsidR="005846E4">
        <w:t xml:space="preserve">gjeldende </w:t>
      </w:r>
      <w:r w:rsidRPr="00AA680B">
        <w:t xml:space="preserve">tegnereglene etter </w:t>
      </w:r>
      <w:proofErr w:type="spellStart"/>
      <w:r w:rsidRPr="00AA680B">
        <w:t>pbl</w:t>
      </w:r>
      <w:proofErr w:type="spellEnd"/>
      <w:r w:rsidRPr="00AA680B">
        <w:t>.</w:t>
      </w:r>
      <w:r w:rsidR="005846E4">
        <w:t xml:space="preserve"> </w:t>
      </w:r>
      <w:r w:rsidRPr="00AA680B">
        <w:t xml:space="preserve">2008 alltid benyttes. Dette gjelder også ved </w:t>
      </w:r>
      <w:r w:rsidRPr="00AA680B">
        <w:rPr>
          <w:u w:val="single"/>
        </w:rPr>
        <w:t>mindre</w:t>
      </w:r>
      <w:r w:rsidRPr="00AA680B">
        <w:t xml:space="preserve"> endring av plan, jf. § 12-14 annet ledd. Bakgrunnen for dette er at plan- og bygningsloven ikke har overgangsbestemmelser som åpner for bruk av gamle tegneregler. </w:t>
      </w:r>
      <w:r w:rsidR="00E70CEB">
        <w:t>Gjeldende k</w:t>
      </w:r>
      <w:r w:rsidRPr="00AA680B">
        <w:t xml:space="preserve">odeverket for tegnereglene er inntatt i SOSI versjon 4.1 (av juni 2009), med senere justeringer. Kodeverket for eldre planer (dvs. etter </w:t>
      </w:r>
      <w:proofErr w:type="spellStart"/>
      <w:r w:rsidRPr="00AA680B">
        <w:t>pbl</w:t>
      </w:r>
      <w:proofErr w:type="spellEnd"/>
      <w:r w:rsidRPr="00AA680B">
        <w:t>.</w:t>
      </w:r>
      <w:r w:rsidR="005846E4">
        <w:t xml:space="preserve"> </w:t>
      </w:r>
      <w:r w:rsidRPr="00AA680B">
        <w:t>1985 eller eldre) er kodet i SOSI versjon 4.0 eller eldre.</w:t>
      </w:r>
    </w:p>
    <w:p w14:paraId="7A729B30" w14:textId="77777777" w:rsidR="00F22E05" w:rsidRPr="00AA680B" w:rsidRDefault="00F22E05" w:rsidP="00F22E05">
      <w:r w:rsidRPr="00AA680B">
        <w:t xml:space="preserve">Ved endring av eldre plan (og innføring av nye objekttyper eller egenskaper), skal hele planen normalt oppgraderes og kodes i henhold til SOSI versjon 4.1 eller nyere. </w:t>
      </w:r>
    </w:p>
    <w:p w14:paraId="19B88164" w14:textId="69D668EC" w:rsidR="00F22E05" w:rsidRPr="00AA680B" w:rsidRDefault="00F22E05" w:rsidP="00F22E05">
      <w:r w:rsidRPr="006513F1">
        <w:rPr>
          <w:i/>
        </w:rPr>
        <w:t>Unntak</w:t>
      </w:r>
      <w:r w:rsidR="00E70CEB">
        <w:rPr>
          <w:i/>
        </w:rPr>
        <w:t xml:space="preserve"> fra bruk av de gjeldende tegnereglene</w:t>
      </w:r>
      <w:r w:rsidRPr="006513F1">
        <w:rPr>
          <w:i/>
        </w:rPr>
        <w:t>:</w:t>
      </w:r>
      <w:r w:rsidRPr="006513F1">
        <w:rPr>
          <w:i/>
        </w:rPr>
        <w:br/>
      </w:r>
      <w:r w:rsidRPr="00AA680B">
        <w:t xml:space="preserve">Dersom det bare gjelder å flytte/justere eksisterende elementer i den eldre planen, slik som formålsgrenser, byggegrenser eller endre juridisk tekst som feltnavn og grad av utnytting, blir det ikke innført nye elementer i planen og man kan bruke de opprinnelige arealbrukskoder med tilhørende tegneregler. Forutsetningen for å kunne unnlate omkoding av hele planen er følgelig at endringene ikke krever at man innfører nye objekttyper og egenskaper i planen. </w:t>
      </w:r>
    </w:p>
    <w:p w14:paraId="5648A408" w14:textId="3DA8EF23" w:rsidR="00F22E05" w:rsidRDefault="00F22E05" w:rsidP="00F22E05">
      <w:r w:rsidRPr="00AA680B">
        <w:t xml:space="preserve">Noen kommuner </w:t>
      </w:r>
      <w:r w:rsidR="00063143">
        <w:t xml:space="preserve">har fremstilt </w:t>
      </w:r>
      <w:r w:rsidRPr="00AA680B">
        <w:t>mindre end</w:t>
      </w:r>
      <w:r w:rsidR="00C95758">
        <w:t>r</w:t>
      </w:r>
      <w:r w:rsidRPr="00AA680B">
        <w:t xml:space="preserve">ing av plan ved å lage et planomriss av området som skal endres og forvalte dette omrisset som en ny plan med egen arealplan-ID. </w:t>
      </w:r>
      <w:r w:rsidR="00063143">
        <w:t>Fremstilling av mindre endring av plan skal nå følge det som er fastsatt i produktspesifikasjonen Del 4, kapittel 4.4.</w:t>
      </w:r>
      <w:r w:rsidR="00742DFE">
        <w:t>7</w:t>
      </w:r>
      <w:r w:rsidR="00063143">
        <w:t xml:space="preserve">.6. </w:t>
      </w:r>
    </w:p>
    <w:p w14:paraId="3BC9A46B" w14:textId="42DEF71B" w:rsidR="00A15602" w:rsidRPr="00AA680B" w:rsidRDefault="00A15602" w:rsidP="00F22E05">
      <w:r w:rsidRPr="00A15602">
        <w:t xml:space="preserve">For mindre endring av eldre planer enn de som er i SOSI versjon 4.0 gjelder det ingen </w:t>
      </w:r>
      <w:r>
        <w:t xml:space="preserve">tekniske </w:t>
      </w:r>
      <w:r w:rsidRPr="00A15602">
        <w:t xml:space="preserve">formkrav. </w:t>
      </w:r>
      <w:r>
        <w:t>Man</w:t>
      </w:r>
      <w:r w:rsidRPr="00A15602">
        <w:t xml:space="preserve"> kan </w:t>
      </w:r>
      <w:r>
        <w:t>med andre</w:t>
      </w:r>
      <w:r w:rsidR="00D17A7E">
        <w:t xml:space="preserve"> </w:t>
      </w:r>
      <w:r>
        <w:t xml:space="preserve">ord </w:t>
      </w:r>
      <w:r w:rsidRPr="00A15602">
        <w:t>gjøre endringen</w:t>
      </w:r>
      <w:r>
        <w:t>e</w:t>
      </w:r>
      <w:r w:rsidRPr="00A15602">
        <w:t xml:space="preserve"> slik </w:t>
      </w:r>
      <w:r w:rsidR="00D17A7E">
        <w:t>en</w:t>
      </w:r>
      <w:r w:rsidRPr="00A15602">
        <w:t xml:space="preserve"> selv ønsker</w:t>
      </w:r>
      <w:r w:rsidR="00D17A7E">
        <w:t>, m</w:t>
      </w:r>
      <w:r w:rsidRPr="00A15602">
        <w:t xml:space="preserve">en være klar over at mindre endring ikke gir adgang til å innføre nye arealformål. </w:t>
      </w:r>
      <w:r w:rsidR="00E70CEB">
        <w:t>Forenklet sagt kan man gjøre justeringer i det som alt ligger inne i planen, men ikke innføre nye elementer.</w:t>
      </w:r>
    </w:p>
    <w:p w14:paraId="41B56AB9" w14:textId="77777777" w:rsidR="00F22E05" w:rsidRPr="005A60A6" w:rsidRDefault="00335901" w:rsidP="00F22E05">
      <w:pPr>
        <w:pStyle w:val="Overskrift2"/>
        <w:keepLines w:val="0"/>
        <w:numPr>
          <w:ilvl w:val="1"/>
          <w:numId w:val="1"/>
        </w:numPr>
        <w:spacing w:before="360" w:after="60"/>
        <w:ind w:left="578" w:hanging="578"/>
      </w:pPr>
      <w:bookmarkStart w:id="539" w:name="_Toc252783777"/>
      <w:bookmarkStart w:id="540" w:name="_Toc252783781"/>
      <w:bookmarkStart w:id="541" w:name="_Toc252783782"/>
      <w:bookmarkStart w:id="542" w:name="_Toc252783784"/>
      <w:bookmarkStart w:id="543" w:name="_Toc252783785"/>
      <w:bookmarkStart w:id="544" w:name="_Toc280346969"/>
      <w:bookmarkStart w:id="545" w:name="_Toc280348489"/>
      <w:bookmarkStart w:id="546" w:name="_Toc280348590"/>
      <w:bookmarkStart w:id="547" w:name="_Toc284834413"/>
      <w:bookmarkStart w:id="548" w:name="_Toc284834859"/>
      <w:bookmarkStart w:id="549" w:name="_Toc423689431"/>
      <w:bookmarkEnd w:id="539"/>
      <w:bookmarkEnd w:id="540"/>
      <w:bookmarkEnd w:id="541"/>
      <w:bookmarkEnd w:id="542"/>
      <w:bookmarkEnd w:id="543"/>
      <w:bookmarkEnd w:id="544"/>
      <w:bookmarkEnd w:id="545"/>
      <w:bookmarkEnd w:id="546"/>
      <w:bookmarkEnd w:id="547"/>
      <w:bookmarkEnd w:id="548"/>
      <w:r>
        <w:t>Utgått</w:t>
      </w:r>
      <w:bookmarkEnd w:id="549"/>
    </w:p>
    <w:p w14:paraId="67CC0A7B" w14:textId="77777777" w:rsidR="00F22E05" w:rsidRDefault="00F22E05" w:rsidP="00F22E05">
      <w:pPr>
        <w:pStyle w:val="Overskrift2"/>
        <w:keepLines w:val="0"/>
        <w:numPr>
          <w:ilvl w:val="1"/>
          <w:numId w:val="1"/>
        </w:numPr>
        <w:spacing w:before="360" w:after="60"/>
        <w:ind w:left="576" w:hanging="576"/>
      </w:pPr>
      <w:bookmarkStart w:id="550" w:name="_Toc280346970"/>
      <w:bookmarkStart w:id="551" w:name="_Toc280348490"/>
      <w:bookmarkStart w:id="552" w:name="_Toc280348591"/>
      <w:bookmarkStart w:id="553" w:name="_Toc284834414"/>
      <w:bookmarkStart w:id="554" w:name="_Toc284834860"/>
      <w:bookmarkStart w:id="555" w:name="_Toc286753064"/>
      <w:bookmarkStart w:id="556" w:name="_Toc280346971"/>
      <w:bookmarkStart w:id="557" w:name="_Toc280348491"/>
      <w:bookmarkStart w:id="558" w:name="_Toc280348592"/>
      <w:bookmarkStart w:id="559" w:name="_Toc284834415"/>
      <w:bookmarkStart w:id="560" w:name="_Toc284834861"/>
      <w:bookmarkStart w:id="561" w:name="_Toc286753065"/>
      <w:bookmarkStart w:id="562" w:name="_Toc280346972"/>
      <w:bookmarkStart w:id="563" w:name="_Toc280348492"/>
      <w:bookmarkStart w:id="564" w:name="_Toc280348593"/>
      <w:bookmarkStart w:id="565" w:name="_Toc284834416"/>
      <w:bookmarkStart w:id="566" w:name="_Toc284834862"/>
      <w:bookmarkStart w:id="567" w:name="_Toc286753066"/>
      <w:bookmarkStart w:id="568" w:name="_Toc286753067"/>
      <w:bookmarkStart w:id="569" w:name="_Toc256601846"/>
      <w:bookmarkStart w:id="570" w:name="_Toc423689432"/>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r>
        <w:t xml:space="preserve">Om etablering av </w:t>
      </w:r>
      <w:r w:rsidRPr="00657A6B">
        <w:t>digital</w:t>
      </w:r>
      <w:r>
        <w:t xml:space="preserve"> plan</w:t>
      </w:r>
      <w:bookmarkEnd w:id="569"/>
      <w:bookmarkEnd w:id="570"/>
    </w:p>
    <w:p w14:paraId="19BAF145" w14:textId="77777777" w:rsidR="00F22E05" w:rsidRDefault="00F22E05" w:rsidP="00DB621A">
      <w:pPr>
        <w:pStyle w:val="Overskrift3"/>
      </w:pPr>
      <w:bookmarkStart w:id="571" w:name="_Toc252796915"/>
      <w:bookmarkStart w:id="572" w:name="_Toc256601847"/>
      <w:bookmarkStart w:id="573" w:name="_Toc423689433"/>
      <w:r>
        <w:t xml:space="preserve">Datagrunnlag </w:t>
      </w:r>
      <w:r w:rsidRPr="00657A6B">
        <w:t>kommuneplan</w:t>
      </w:r>
      <w:bookmarkEnd w:id="571"/>
      <w:bookmarkEnd w:id="572"/>
      <w:bookmarkEnd w:id="573"/>
    </w:p>
    <w:p w14:paraId="33C69CB7" w14:textId="77777777" w:rsidR="00F22E05" w:rsidRPr="001A55FF" w:rsidRDefault="00F22E05" w:rsidP="00F22E05">
      <w:r w:rsidRPr="001A55FF">
        <w:t xml:space="preserve">De aller fleste kommuner er med i </w:t>
      </w:r>
      <w:proofErr w:type="spellStart"/>
      <w:r w:rsidRPr="001A55FF">
        <w:t>Geovekst</w:t>
      </w:r>
      <w:proofErr w:type="spellEnd"/>
      <w:r w:rsidRPr="001A55FF">
        <w:t xml:space="preserve"> og deltar i Norge digitalt-samarbeidet. Dette betyr at kommunene regelmessig får oppdatert og ajourført sitt digitale kartgrunnlag gjennom </w:t>
      </w:r>
      <w:proofErr w:type="spellStart"/>
      <w:r w:rsidRPr="001A55FF">
        <w:t>nykart</w:t>
      </w:r>
      <w:smartTag w:uri="urn:schemas-microsoft-com:office:smarttags" w:element="PersonName">
        <w:r w:rsidRPr="001A55FF">
          <w:t>leg</w:t>
        </w:r>
      </w:smartTag>
      <w:r w:rsidRPr="001A55FF">
        <w:t>ging</w:t>
      </w:r>
      <w:proofErr w:type="spellEnd"/>
      <w:r w:rsidRPr="001A55FF">
        <w:t xml:space="preserve">. Mange kommuner er selv originaldatavert for noen eller alle </w:t>
      </w:r>
      <w:r w:rsidRPr="001A55FF">
        <w:rPr>
          <w:i/>
        </w:rPr>
        <w:t>FKB</w:t>
      </w:r>
      <w:r w:rsidRPr="001A55FF">
        <w:t>-datasett i sin kommune, og de har da selv ansvar for at kartgrunnlaget til enhver tid er oppdaterte. Disse kommunene har tilgang til oppdatert kartgrunnlag fra egne databaseløsn</w:t>
      </w:r>
      <w:smartTag w:uri="urn:schemas-microsoft-com:office:smarttags" w:element="PersonName">
        <w:r w:rsidRPr="001A55FF">
          <w:t>inge</w:t>
        </w:r>
      </w:smartTag>
      <w:r w:rsidRPr="001A55FF">
        <w:t>r.</w:t>
      </w:r>
    </w:p>
    <w:p w14:paraId="6576D83E" w14:textId="77777777" w:rsidR="00F22E05" w:rsidRPr="001A55FF" w:rsidRDefault="00F22E05" w:rsidP="00F22E05">
      <w:r w:rsidRPr="001A55FF">
        <w:t xml:space="preserve">For andre kommuner er Statens kartverk originaldatavert og mottar ajourholdsdata fra kommunene etter avtale. Originalene lagres da i Statens kartverks forvaltningsdatabase. Kommuner med slik avtale kan laste ned data fra BAAT-nedlastingsløsning for Norge digitalt-parter eller de kan ta kontakt med Statens kartverk i sitt område for å be om nyeste uttrekk fra de ulike aktuelle </w:t>
      </w:r>
      <w:r w:rsidRPr="001A55FF">
        <w:rPr>
          <w:i/>
        </w:rPr>
        <w:t>FKB</w:t>
      </w:r>
      <w:r w:rsidRPr="001A55FF">
        <w:t xml:space="preserve">-basene. </w:t>
      </w:r>
    </w:p>
    <w:p w14:paraId="1B52B278" w14:textId="77777777" w:rsidR="00F22E05" w:rsidRPr="001A55FF" w:rsidRDefault="00F22E05" w:rsidP="00F22E05">
      <w:r w:rsidRPr="001A55FF">
        <w:t>Gjennom deltakelse i Norge digitalt, har kommunene i til</w:t>
      </w:r>
      <w:smartTag w:uri="urn:schemas-microsoft-com:office:smarttags" w:element="PersonName">
        <w:r w:rsidRPr="001A55FF">
          <w:t>leg</w:t>
        </w:r>
      </w:smartTag>
      <w:r w:rsidRPr="001A55FF">
        <w:t xml:space="preserve">g tilgang til andre geografiske data og temadata som er aktuelle å benytte som grunnlag for utarbeidelse av planer. </w:t>
      </w:r>
    </w:p>
    <w:p w14:paraId="4E95674E" w14:textId="77777777" w:rsidR="00F22E05" w:rsidRDefault="00F22E05" w:rsidP="00F22E05">
      <w:r w:rsidRPr="001A55FF">
        <w:lastRenderedPageBreak/>
        <w:t xml:space="preserve">De aller fleste kommuner har kompetanse i bruk og ajourhold av det digitale kartgrunnlaget. Denne kompetansen bør knyttes til planmiljøene slik at man til enhver tid benytter det siste digitale kartgrunnlag ved utarbeidelse av planer. </w:t>
      </w:r>
    </w:p>
    <w:p w14:paraId="54A900A3" w14:textId="77777777" w:rsidR="00F22E05" w:rsidRPr="00BE7A03" w:rsidRDefault="00F22E05" w:rsidP="00F22E05">
      <w:pPr>
        <w:pStyle w:val="Bildetekst"/>
      </w:pPr>
      <w:r w:rsidRPr="00BE7A03">
        <w:t>Tabell 1-1 Viser målestokksintervallene for ulike pl</w:t>
      </w:r>
      <w:r>
        <w:t>an</w:t>
      </w:r>
      <w:r w:rsidRPr="00BE7A03">
        <w:t>typer med kartgrunnlag som benyttes.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ook w:val="01E0" w:firstRow="1" w:lastRow="1" w:firstColumn="1" w:lastColumn="1" w:noHBand="0" w:noVBand="0"/>
      </w:tblPr>
      <w:tblGrid>
        <w:gridCol w:w="1364"/>
        <w:gridCol w:w="2532"/>
        <w:gridCol w:w="2529"/>
        <w:gridCol w:w="2529"/>
      </w:tblGrid>
      <w:tr w:rsidR="00F22E05" w14:paraId="0514CC23" w14:textId="77777777" w:rsidTr="00E80150">
        <w:tc>
          <w:tcPr>
            <w:tcW w:w="1365" w:type="dxa"/>
            <w:shd w:val="clear" w:color="auto" w:fill="F2F2F2"/>
          </w:tcPr>
          <w:p w14:paraId="728A5D3B" w14:textId="77777777" w:rsidR="00F22E05" w:rsidRDefault="00F22E05" w:rsidP="00E80150">
            <w:pPr>
              <w:spacing w:after="0"/>
            </w:pPr>
          </w:p>
        </w:tc>
        <w:tc>
          <w:tcPr>
            <w:tcW w:w="2588" w:type="dxa"/>
            <w:shd w:val="clear" w:color="auto" w:fill="F2F2F2"/>
          </w:tcPr>
          <w:p w14:paraId="41278F7A" w14:textId="7EBAA298" w:rsidR="00F22E05" w:rsidRPr="00F77D1A" w:rsidRDefault="00F22E05" w:rsidP="00651799">
            <w:pPr>
              <w:spacing w:after="0"/>
            </w:pPr>
            <w:r w:rsidRPr="00F77D1A">
              <w:t>Kommuneplan       Byggesone</w:t>
            </w:r>
          </w:p>
        </w:tc>
        <w:tc>
          <w:tcPr>
            <w:tcW w:w="2585" w:type="dxa"/>
            <w:shd w:val="clear" w:color="auto" w:fill="F2F2F2"/>
          </w:tcPr>
          <w:p w14:paraId="25B81CA7" w14:textId="77777777" w:rsidR="00F22E05" w:rsidRPr="00F77D1A" w:rsidRDefault="00F22E05" w:rsidP="00E80150">
            <w:pPr>
              <w:spacing w:after="0"/>
            </w:pPr>
            <w:r w:rsidRPr="00F77D1A">
              <w:t>Kommuneplan</w:t>
            </w:r>
          </w:p>
        </w:tc>
        <w:tc>
          <w:tcPr>
            <w:tcW w:w="2585" w:type="dxa"/>
            <w:shd w:val="clear" w:color="auto" w:fill="F2F2F2"/>
          </w:tcPr>
          <w:p w14:paraId="23300AA3" w14:textId="77777777" w:rsidR="00F22E05" w:rsidRPr="00F77D1A" w:rsidRDefault="00F22E05" w:rsidP="00E80150">
            <w:pPr>
              <w:spacing w:after="0"/>
            </w:pPr>
            <w:r w:rsidRPr="00F77D1A">
              <w:t>Kommuneplan</w:t>
            </w:r>
          </w:p>
        </w:tc>
      </w:tr>
      <w:tr w:rsidR="00F22E05" w14:paraId="38311D15" w14:textId="77777777" w:rsidTr="00E80150">
        <w:tc>
          <w:tcPr>
            <w:tcW w:w="1365" w:type="dxa"/>
            <w:shd w:val="clear" w:color="auto" w:fill="F2F2F2"/>
          </w:tcPr>
          <w:p w14:paraId="09E801AE" w14:textId="77777777" w:rsidR="00F22E05" w:rsidRPr="00C272FA" w:rsidRDefault="00F22E05" w:rsidP="00E80150">
            <w:pPr>
              <w:spacing w:after="0"/>
            </w:pPr>
            <w:r w:rsidRPr="00C272FA">
              <w:t>Målestokk</w:t>
            </w:r>
          </w:p>
        </w:tc>
        <w:tc>
          <w:tcPr>
            <w:tcW w:w="2588" w:type="dxa"/>
            <w:shd w:val="clear" w:color="auto" w:fill="F2F2F2"/>
          </w:tcPr>
          <w:p w14:paraId="24953512" w14:textId="77777777" w:rsidR="00F22E05" w:rsidRPr="00F77D1A" w:rsidRDefault="00F22E05" w:rsidP="00E80150">
            <w:pPr>
              <w:spacing w:before="40" w:after="40"/>
            </w:pPr>
            <w:r w:rsidRPr="00F77D1A">
              <w:t>1: 5000 – 1: 10 000</w:t>
            </w:r>
          </w:p>
        </w:tc>
        <w:tc>
          <w:tcPr>
            <w:tcW w:w="2585" w:type="dxa"/>
            <w:shd w:val="clear" w:color="auto" w:fill="F2F2F2"/>
          </w:tcPr>
          <w:p w14:paraId="0B21CA9C" w14:textId="77777777" w:rsidR="00F22E05" w:rsidRPr="00F77D1A" w:rsidRDefault="00F22E05" w:rsidP="00E80150">
            <w:pPr>
              <w:spacing w:before="40" w:after="40"/>
            </w:pPr>
            <w:r w:rsidRPr="00F77D1A">
              <w:t>&lt; - 20 000 – 1: 50 000 - &gt;</w:t>
            </w:r>
          </w:p>
        </w:tc>
        <w:tc>
          <w:tcPr>
            <w:tcW w:w="2585" w:type="dxa"/>
            <w:shd w:val="clear" w:color="auto" w:fill="F2F2F2"/>
          </w:tcPr>
          <w:p w14:paraId="2A6678B2" w14:textId="77777777" w:rsidR="00F22E05" w:rsidRPr="00F77D1A" w:rsidRDefault="00F22E05" w:rsidP="00E80150">
            <w:pPr>
              <w:spacing w:before="40" w:after="40"/>
            </w:pPr>
            <w:r w:rsidRPr="00F77D1A">
              <w:t>1: 100 000 (1: 250 000) &lt;-</w:t>
            </w:r>
          </w:p>
        </w:tc>
      </w:tr>
      <w:tr w:rsidR="00F22E05" w14:paraId="1252F736" w14:textId="77777777" w:rsidTr="00E80150">
        <w:tc>
          <w:tcPr>
            <w:tcW w:w="1365" w:type="dxa"/>
            <w:shd w:val="clear" w:color="auto" w:fill="F2F2F2"/>
          </w:tcPr>
          <w:p w14:paraId="4F356EFE" w14:textId="77777777" w:rsidR="00F22E05" w:rsidRPr="00C272FA" w:rsidRDefault="00F22E05" w:rsidP="00E80150">
            <w:pPr>
              <w:spacing w:after="0"/>
            </w:pPr>
            <w:r w:rsidRPr="00C272FA">
              <w:t>Kartgrunnlag</w:t>
            </w:r>
          </w:p>
        </w:tc>
        <w:tc>
          <w:tcPr>
            <w:tcW w:w="2588" w:type="dxa"/>
            <w:shd w:val="clear" w:color="auto" w:fill="F2F2F2"/>
          </w:tcPr>
          <w:p w14:paraId="4FEFE13C" w14:textId="77777777" w:rsidR="00F22E05" w:rsidRPr="00F77D1A" w:rsidRDefault="00F22E05" w:rsidP="00E80150">
            <w:pPr>
              <w:spacing w:before="40" w:after="40"/>
            </w:pPr>
            <w:r w:rsidRPr="00F77D1A">
              <w:t>FKB</w:t>
            </w:r>
          </w:p>
        </w:tc>
        <w:tc>
          <w:tcPr>
            <w:tcW w:w="2585" w:type="dxa"/>
            <w:shd w:val="clear" w:color="auto" w:fill="F2F2F2"/>
          </w:tcPr>
          <w:p w14:paraId="40A0A844" w14:textId="77777777" w:rsidR="00F22E05" w:rsidRPr="00F77D1A" w:rsidRDefault="00F22E05" w:rsidP="00E80150">
            <w:pPr>
              <w:spacing w:before="40" w:after="40"/>
            </w:pPr>
            <w:r w:rsidRPr="00F77D1A">
              <w:t>N20/ N50</w:t>
            </w:r>
          </w:p>
        </w:tc>
        <w:tc>
          <w:tcPr>
            <w:tcW w:w="2585" w:type="dxa"/>
            <w:shd w:val="clear" w:color="auto" w:fill="F2F2F2"/>
          </w:tcPr>
          <w:p w14:paraId="6E642100" w14:textId="77777777" w:rsidR="00F22E05" w:rsidRPr="00F77D1A" w:rsidRDefault="00F22E05" w:rsidP="00E80150">
            <w:pPr>
              <w:spacing w:before="40" w:after="40"/>
            </w:pPr>
            <w:r w:rsidRPr="00F77D1A">
              <w:t>N50 (N250)</w:t>
            </w:r>
          </w:p>
        </w:tc>
      </w:tr>
    </w:tbl>
    <w:p w14:paraId="13E28FFD" w14:textId="77777777" w:rsidR="00F22E05" w:rsidRPr="001A55FF" w:rsidRDefault="00F22E05" w:rsidP="00F22E05">
      <w:pPr>
        <w:spacing w:before="240" w:after="240"/>
      </w:pPr>
      <w:r w:rsidRPr="001A55FF">
        <w:t xml:space="preserve">For mer informasjon om målestokk, vises til </w:t>
      </w:r>
      <w:r w:rsidRPr="00CB3657">
        <w:t>spesifikasjonens kap</w:t>
      </w:r>
      <w:r w:rsidR="00DF36AC">
        <w:t>ittel</w:t>
      </w:r>
      <w:r w:rsidRPr="00CB3657">
        <w:t xml:space="preserve"> 1.2.3 og 1.2.4.</w:t>
      </w:r>
    </w:p>
    <w:p w14:paraId="75BA8751" w14:textId="77777777" w:rsidR="00F22E05" w:rsidRPr="00657A6B" w:rsidRDefault="00F22E05" w:rsidP="00DB621A">
      <w:pPr>
        <w:pStyle w:val="Overskrift4"/>
      </w:pPr>
      <w:bookmarkStart w:id="574" w:name="_Toc252796916"/>
      <w:bookmarkStart w:id="575" w:name="_Toc423689434"/>
      <w:r w:rsidRPr="00657A6B">
        <w:t>Planområde</w:t>
      </w:r>
      <w:bookmarkEnd w:id="574"/>
      <w:bookmarkEnd w:id="575"/>
    </w:p>
    <w:p w14:paraId="0FE6274A" w14:textId="77777777" w:rsidR="00F22E05" w:rsidRPr="00DD220A" w:rsidRDefault="00F22E05" w:rsidP="00F22E05">
      <w:r w:rsidRPr="00DD220A">
        <w:t xml:space="preserve">Forvaltningspolygoner i matrikkelen gir den siste oppdaterte grenselinjen mellom kommunene i Norge. Ved overgangen til referansesystemet EUREF89 ble grensene justert og korrigert etter transformasjon, slik at de danner en felles sammenfallende linje. </w:t>
      </w:r>
    </w:p>
    <w:p w14:paraId="0B7DF4EA" w14:textId="77777777" w:rsidR="00F22E05" w:rsidRPr="00DD220A" w:rsidRDefault="00F22E05" w:rsidP="00F22E05">
      <w:r w:rsidRPr="00DD220A">
        <w:t>Mange kommunegrenser følger eiendomsgrense. Kommunegrenser blir ajourholdt kontinuerlig på linje med eiendomsdata i matrikkelen. Siden grenser kan endre seg over tid, er det viktig at siste oppdaterte forvaltningspolygon benyttes ved førstegangsetablering og ved rullering av digital kommuneplan. Et forvaltningspolygon fra en gammel plan skal byttes ut med det nyeste ved rullering. Samtidig må formålsgrensene langs plangrensen justeres slik at disse er sammenfallende.</w:t>
      </w:r>
    </w:p>
    <w:p w14:paraId="7A295CDE" w14:textId="77777777" w:rsidR="00F22E05" w:rsidRPr="00DD220A" w:rsidRDefault="00F22E05" w:rsidP="00F22E05">
      <w:r w:rsidRPr="00DD220A">
        <w:t xml:space="preserve">Utdaterte forvaltningspolygon kan gi små flater utenfor planen som ikke dekkes av formål, eller det kan gi flater som overlapper flater i tilgrensende kommune. I førstnevnt tilfelle vil flatene befinne seg i ”ingenmannsland”, mens arealene i det siste tilfellet vil være formålsfestet av to ulike kommuner. </w:t>
      </w:r>
    </w:p>
    <w:p w14:paraId="1FDCA2C4" w14:textId="77777777" w:rsidR="00F22E05" w:rsidRPr="008D486F" w:rsidRDefault="00F22E05" w:rsidP="00F22E05">
      <w:r w:rsidRPr="006F4394">
        <w:t xml:space="preserve">Plankartet skal bare inneholde den juridisk bindende </w:t>
      </w:r>
      <w:r w:rsidRPr="008D486F">
        <w:t>informasjonen, men det er hensiktsmessig å bruke (ikke juridisk bindende) illustrasjoner</w:t>
      </w:r>
      <w:r>
        <w:t xml:space="preserve"> eller illustrasjonsplaner</w:t>
      </w:r>
      <w:r w:rsidRPr="008D486F">
        <w:t xml:space="preserve"> som supplement for å gi ekstra informasjon til planen. Slik informasjon kan lages som en skisse som ligger utenfor plankartet, eller kodes i henhold til kapittelet om illustrasjonsplaner i SOSI-standarden. Illustrasjonsplan bygges opp etter samme prinsipper som den digitale planen, men med et annet kodeverk. Det er definert ulike typer illustrasjonsplaner.</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EEECE1"/>
        <w:tblLook w:val="04A0" w:firstRow="1" w:lastRow="0" w:firstColumn="1" w:lastColumn="0" w:noHBand="0" w:noVBand="1"/>
      </w:tblPr>
      <w:tblGrid>
        <w:gridCol w:w="8954"/>
      </w:tblGrid>
      <w:tr w:rsidR="00F22E05" w14:paraId="0C1C4D41" w14:textId="77777777" w:rsidTr="00E80150">
        <w:tc>
          <w:tcPr>
            <w:tcW w:w="9104" w:type="dxa"/>
            <w:shd w:val="clear" w:color="auto" w:fill="F2F2F2"/>
          </w:tcPr>
          <w:p w14:paraId="6E5D0541" w14:textId="77777777" w:rsidR="00F22E05" w:rsidRPr="008D486F" w:rsidRDefault="00F22E05" w:rsidP="00E80150">
            <w:pPr>
              <w:spacing w:before="120" w:after="120"/>
              <w:rPr>
                <w:rStyle w:val="Sterk"/>
                <w:b w:val="0"/>
                <w:i/>
                <w:sz w:val="18"/>
                <w:szCs w:val="18"/>
                <w:u w:val="single"/>
              </w:rPr>
            </w:pPr>
            <w:r w:rsidRPr="008D486F">
              <w:rPr>
                <w:rStyle w:val="Sterk"/>
                <w:b w:val="0"/>
                <w:i/>
                <w:sz w:val="18"/>
                <w:szCs w:val="18"/>
                <w:u w:val="single"/>
              </w:rPr>
              <w:t xml:space="preserve">Koding </w:t>
            </w:r>
          </w:p>
          <w:p w14:paraId="019F7678" w14:textId="77777777" w:rsidR="00F22E05" w:rsidRPr="008D486F" w:rsidRDefault="00F22E05" w:rsidP="00E80150">
            <w:pPr>
              <w:rPr>
                <w:i/>
                <w:sz w:val="18"/>
                <w:szCs w:val="18"/>
              </w:rPr>
            </w:pPr>
            <w:r w:rsidRPr="008D486F">
              <w:rPr>
                <w:i/>
                <w:sz w:val="18"/>
                <w:szCs w:val="18"/>
              </w:rPr>
              <w:t xml:space="preserve">Forvaltingspolygon lastes ned fra Norge digitalt som administrative grenser. Forvaltningspolygongrense gis i planen ..OBJTYPE </w:t>
            </w:r>
            <w:proofErr w:type="spellStart"/>
            <w:r w:rsidRPr="008D486F">
              <w:rPr>
                <w:i/>
                <w:sz w:val="18"/>
                <w:szCs w:val="18"/>
              </w:rPr>
              <w:t>KpGrense</w:t>
            </w:r>
            <w:proofErr w:type="spellEnd"/>
            <w:r w:rsidRPr="008D486F">
              <w:rPr>
                <w:i/>
                <w:sz w:val="18"/>
                <w:szCs w:val="18"/>
              </w:rPr>
              <w:t xml:space="preserve">, mens flaten gis ..OBJTYPE </w:t>
            </w:r>
            <w:proofErr w:type="spellStart"/>
            <w:r w:rsidRPr="008D486F">
              <w:rPr>
                <w:i/>
                <w:sz w:val="18"/>
                <w:szCs w:val="18"/>
              </w:rPr>
              <w:t>KpOmråde</w:t>
            </w:r>
            <w:proofErr w:type="spellEnd"/>
            <w:r w:rsidRPr="008D486F">
              <w:rPr>
                <w:i/>
                <w:sz w:val="18"/>
                <w:szCs w:val="18"/>
              </w:rPr>
              <w:t>. Se SOSI-standarden for ytterligere koding av flate og linjer.</w:t>
            </w:r>
          </w:p>
          <w:p w14:paraId="5D9083C7" w14:textId="77777777" w:rsidR="00F22E05" w:rsidRPr="00095468" w:rsidRDefault="00F22E05" w:rsidP="00E80150">
            <w:pPr>
              <w:rPr>
                <w:i/>
              </w:rPr>
            </w:pPr>
            <w:r w:rsidRPr="008D486F">
              <w:rPr>
                <w:i/>
                <w:sz w:val="18"/>
                <w:szCs w:val="18"/>
              </w:rPr>
              <w:t>Det er foreløpig ikke laget funksjonalitet for eksport av eiendomsdata eller forvaltningspolygon fra matrikkelen for hele kommuner. Dette vil bli inkludert i senere versjoner av matrikkelen.</w:t>
            </w:r>
          </w:p>
        </w:tc>
      </w:tr>
    </w:tbl>
    <w:p w14:paraId="34CC5B08" w14:textId="77777777" w:rsidR="00F22E05" w:rsidRPr="00657A6B" w:rsidRDefault="00F22E05" w:rsidP="00DB621A">
      <w:pPr>
        <w:pStyle w:val="Overskrift4"/>
      </w:pPr>
      <w:bookmarkStart w:id="576" w:name="_Toc252796917"/>
      <w:bookmarkStart w:id="577" w:name="_Toc254002671"/>
      <w:bookmarkStart w:id="578" w:name="_Toc252796918"/>
      <w:bookmarkStart w:id="579" w:name="_Toc423689435"/>
      <w:r w:rsidRPr="00657A6B">
        <w:t>Bebyggelse og an</w:t>
      </w:r>
      <w:smartTag w:uri="urn:schemas-microsoft-com:office:smarttags" w:element="PersonName">
        <w:r w:rsidRPr="00657A6B">
          <w:t>leg</w:t>
        </w:r>
      </w:smartTag>
      <w:r w:rsidRPr="00657A6B">
        <w:t>g</w:t>
      </w:r>
      <w:bookmarkEnd w:id="576"/>
      <w:bookmarkEnd w:id="577"/>
      <w:bookmarkEnd w:id="579"/>
    </w:p>
    <w:p w14:paraId="1ECD0006" w14:textId="77777777" w:rsidR="00F22E05" w:rsidRPr="00D8270E" w:rsidRDefault="00F22E05" w:rsidP="001A0954">
      <w:r w:rsidRPr="00BD21C5">
        <w:t xml:space="preserve">Eiendommer som ikke berøres av endring/regulering, skal </w:t>
      </w:r>
      <w:smartTag w:uri="urn:schemas-microsoft-com:office:smarttags" w:element="PersonName">
        <w:r w:rsidRPr="00BD21C5">
          <w:t>leg</w:t>
        </w:r>
      </w:smartTag>
      <w:r w:rsidRPr="00BD21C5">
        <w:t xml:space="preserve">ges inn i planen med det formål som er angitt i kommuneplanens arealdel. Dersom arealet ikke er avsatt til </w:t>
      </w:r>
      <w:proofErr w:type="spellStart"/>
      <w:r w:rsidRPr="00BD21C5">
        <w:t>byggeformål</w:t>
      </w:r>
      <w:proofErr w:type="spellEnd"/>
      <w:r w:rsidRPr="00BD21C5">
        <w:t xml:space="preserve"> i arealdelen (eller det er førstegenerasjons kommuneplan) kan det vurderes</w:t>
      </w:r>
      <w:r w:rsidRPr="00D8270E">
        <w:t xml:space="preserve"> å ta utgangspunkt i eiendommens næringskode slik </w:t>
      </w:r>
      <w:r w:rsidRPr="00D8270E">
        <w:lastRenderedPageBreak/>
        <w:t>den fremgår av matrikkelen. Eiendommer som har endret status i kommuneplan etter planvedtak oppdateres til Matrikkelen.</w:t>
      </w:r>
    </w:p>
    <w:p w14:paraId="3986AFE9" w14:textId="77777777" w:rsidR="00F22E05" w:rsidRDefault="00F22E05" w:rsidP="001A0954">
      <w:r w:rsidRPr="001A0954">
        <w:t xml:space="preserve">Det finnes funksjonalitet i matrikkelen som gir mulighet til å ta ut rapporter som eksporterer geometri fra matrikkelen med tilhørende egenskaper. Rapporten Bygning/Bygninger – </w:t>
      </w:r>
      <w:proofErr w:type="spellStart"/>
      <w:r w:rsidRPr="001A0954">
        <w:t>Sosi</w:t>
      </w:r>
      <w:proofErr w:type="spellEnd"/>
      <w:r w:rsidRPr="001A0954">
        <w:t xml:space="preserve"> vil eksportere aktuell egenskap. Alle bygninger i matrikkelen er gitt en næringskode. Denne koden overføres til eiendomsflaten og omsettes til formålskoder i planen. Næringskoden er spesifisert i generell </w:t>
      </w:r>
      <w:proofErr w:type="spellStart"/>
      <w:r w:rsidRPr="001A0954">
        <w:t>objektkatalog</w:t>
      </w:r>
      <w:proofErr w:type="spellEnd"/>
      <w:r w:rsidRPr="001A0954">
        <w:t xml:space="preserve"> for bygninger, kap</w:t>
      </w:r>
      <w:r w:rsidR="00DF36AC" w:rsidRPr="001A0954">
        <w:t>ittel</w:t>
      </w:r>
      <w:r w:rsidRPr="001A0954">
        <w:t xml:space="preserve"> 6.3.4.13 Næringsgruppe. Dokumentet finnes på </w:t>
      </w:r>
      <w:r w:rsidR="001A0954">
        <w:t xml:space="preserve">Internett her: </w:t>
      </w:r>
      <w:hyperlink r:id="rId94" w:history="1">
        <w:r w:rsidRPr="00BD21C5">
          <w:rPr>
            <w:rStyle w:val="Hyperkobling"/>
          </w:rPr>
          <w:t>http://www.statkart.no/SOSI+standarden+versjon+4.0.d25-SwJrU1o.ips</w:t>
        </w:r>
      </w:hyperlink>
      <w:r w:rsidRPr="00BD21C5">
        <w:rPr>
          <w:color w:val="0000FF"/>
        </w:rPr>
        <w:t>.</w:t>
      </w:r>
    </w:p>
    <w:p w14:paraId="7F174D4A" w14:textId="77777777" w:rsidR="00F22E05" w:rsidRPr="00657A6B" w:rsidRDefault="00F22E05" w:rsidP="00DB621A">
      <w:pPr>
        <w:pStyle w:val="Overskrift4"/>
      </w:pPr>
      <w:bookmarkStart w:id="580" w:name="_Toc423689436"/>
      <w:r w:rsidRPr="00657A6B">
        <w:t>Samferdselsan</w:t>
      </w:r>
      <w:smartTag w:uri="urn:schemas-microsoft-com:office:smarttags" w:element="PersonName">
        <w:r w:rsidRPr="00657A6B">
          <w:t>leg</w:t>
        </w:r>
      </w:smartTag>
      <w:r w:rsidRPr="00657A6B">
        <w:t>g og teknisk infrastruktur</w:t>
      </w:r>
      <w:bookmarkEnd w:id="578"/>
      <w:bookmarkEnd w:id="580"/>
    </w:p>
    <w:p w14:paraId="3BFD134F" w14:textId="77777777" w:rsidR="00F22E05" w:rsidRPr="00DD220A" w:rsidRDefault="00F22E05" w:rsidP="00F22E05">
      <w:r w:rsidRPr="00DD220A">
        <w:t xml:space="preserve">I </w:t>
      </w:r>
      <w:r>
        <w:t>SOSI</w:t>
      </w:r>
      <w:r w:rsidRPr="00DD220A">
        <w:t xml:space="preserve"> versjon 3.4 og 4.0 var det ikke gitt klare retningslinjer for hvilke veger som skulle inkluderes i ”viktige ledd i kommunikasjonssystemet”, men det antas at veger ned til kommunalt nivå inngår her. Europaveger, riksveger, fylkesveger og kommunale veger omkodes i henhold til reglene i </w:t>
      </w:r>
      <w:r>
        <w:t>SOSI</w:t>
      </w:r>
      <w:r w:rsidRPr="00DD220A">
        <w:t xml:space="preserve"> om </w:t>
      </w:r>
      <w:proofErr w:type="spellStart"/>
      <w:r w:rsidRPr="00DD220A">
        <w:t>KpSamferdselLinje</w:t>
      </w:r>
      <w:proofErr w:type="spellEnd"/>
      <w:r w:rsidRPr="00DD220A">
        <w:t xml:space="preserve">. Linjer omkodes til ..TYPESAMFLINJE med kodene 1121 til 1125. Linjegeometri for veger finnes i fila samferdsel i </w:t>
      </w:r>
      <w:r w:rsidRPr="00DD220A">
        <w:rPr>
          <w:i/>
        </w:rPr>
        <w:t xml:space="preserve">N50 </w:t>
      </w:r>
      <w:r w:rsidRPr="00DD220A">
        <w:t xml:space="preserve">og i </w:t>
      </w:r>
      <w:proofErr w:type="spellStart"/>
      <w:r w:rsidRPr="00DD220A">
        <w:rPr>
          <w:i/>
        </w:rPr>
        <w:t>Vbase</w:t>
      </w:r>
      <w:proofErr w:type="spellEnd"/>
      <w:r w:rsidRPr="00DD220A">
        <w:t xml:space="preserve"> (i </w:t>
      </w:r>
      <w:r>
        <w:t>SOSI</w:t>
      </w:r>
      <w:r w:rsidRPr="00DD220A">
        <w:t xml:space="preserve"> vegnett). Som øvrige datasett i </w:t>
      </w:r>
      <w:r w:rsidRPr="00DD220A">
        <w:rPr>
          <w:i/>
        </w:rPr>
        <w:t>N50</w:t>
      </w:r>
      <w:r w:rsidRPr="00DD220A">
        <w:t xml:space="preserve"> vil det kunne mangle geometri fra de nyeste vegprosjektene. Det samme gjelder midtlinje fra </w:t>
      </w:r>
      <w:proofErr w:type="spellStart"/>
      <w:r w:rsidRPr="00DD220A">
        <w:rPr>
          <w:i/>
        </w:rPr>
        <w:t>Vbase</w:t>
      </w:r>
      <w:proofErr w:type="spellEnd"/>
      <w:r w:rsidRPr="00DD220A">
        <w:rPr>
          <w:i/>
        </w:rPr>
        <w:t>.</w:t>
      </w:r>
      <w:r w:rsidRPr="00DD220A">
        <w:t xml:space="preserve"> Man bør derfor kontrollere linjegeometri fra </w:t>
      </w:r>
      <w:r w:rsidRPr="00DD220A">
        <w:rPr>
          <w:i/>
        </w:rPr>
        <w:t>N50</w:t>
      </w:r>
      <w:r w:rsidRPr="00DD220A">
        <w:t xml:space="preserve"> og </w:t>
      </w:r>
      <w:proofErr w:type="spellStart"/>
      <w:r w:rsidRPr="00DD220A">
        <w:rPr>
          <w:i/>
        </w:rPr>
        <w:t>Vbase</w:t>
      </w:r>
      <w:proofErr w:type="spellEnd"/>
      <w:r w:rsidRPr="00DD220A">
        <w:t xml:space="preserve"> mot midtlinje i </w:t>
      </w:r>
      <w:r w:rsidRPr="00DD220A">
        <w:rPr>
          <w:i/>
        </w:rPr>
        <w:t>FKB</w:t>
      </w:r>
      <w:r w:rsidRPr="00DD220A">
        <w:t xml:space="preserve">-datasettet for å være sikker på at geometri for alle nye veger er med. Dersom noe mangler, må disse kopieres fra </w:t>
      </w:r>
      <w:r w:rsidRPr="00DD220A">
        <w:rPr>
          <w:i/>
        </w:rPr>
        <w:t>FKB</w:t>
      </w:r>
      <w:r w:rsidRPr="00DD220A">
        <w:t xml:space="preserve"> og omkodes.</w:t>
      </w:r>
    </w:p>
    <w:p w14:paraId="76DA8840" w14:textId="77777777" w:rsidR="00F22E05" w:rsidRPr="00DD220A" w:rsidRDefault="00F22E05" w:rsidP="00F22E05">
      <w:r w:rsidRPr="00DD220A">
        <w:t xml:space="preserve">For planer i mindre målestokker, tegnes samferdselsflater med linjegeometri. Flatene blir for små til at det gir mening å tegne disse som flater. Geometri for gangveger, gang/sykkelveger og sykkelveger finnes i fila </w:t>
      </w:r>
      <w:r w:rsidRPr="00DD220A">
        <w:rPr>
          <w:i/>
        </w:rPr>
        <w:t>samferdsel</w:t>
      </w:r>
      <w:r w:rsidRPr="00DD220A">
        <w:t xml:space="preserve"> i </w:t>
      </w:r>
      <w:r w:rsidRPr="00DD220A">
        <w:rPr>
          <w:i/>
        </w:rPr>
        <w:t>N50</w:t>
      </w:r>
      <w:r w:rsidRPr="00DD220A">
        <w:t xml:space="preserve">, som midtlinje i </w:t>
      </w:r>
      <w:proofErr w:type="spellStart"/>
      <w:r w:rsidRPr="00DD220A">
        <w:rPr>
          <w:i/>
        </w:rPr>
        <w:t>Vbas</w:t>
      </w:r>
      <w:r w:rsidRPr="00DD220A">
        <w:t>e</w:t>
      </w:r>
      <w:proofErr w:type="spellEnd"/>
      <w:r w:rsidRPr="00DD220A">
        <w:t xml:space="preserve">, samt i </w:t>
      </w:r>
      <w:r w:rsidRPr="00DD220A">
        <w:rPr>
          <w:i/>
        </w:rPr>
        <w:t>FKB</w:t>
      </w:r>
      <w:r w:rsidRPr="00DD220A">
        <w:t xml:space="preserve"> som flater med midtlinje. De er etablert med en felles objekttype, </w:t>
      </w:r>
      <w:proofErr w:type="spellStart"/>
      <w:r w:rsidRPr="00DD220A">
        <w:t>GangSykkelveg</w:t>
      </w:r>
      <w:proofErr w:type="spellEnd"/>
      <w:r w:rsidRPr="00DD220A">
        <w:t xml:space="preserve">. For midtlinje benyttes samme objekttype som for flater </w:t>
      </w:r>
      <w:r>
        <w:t xml:space="preserve">i </w:t>
      </w:r>
      <w:r w:rsidRPr="00DD220A">
        <w:t>basi</w:t>
      </w:r>
      <w:r w:rsidR="00703A16">
        <w:t>s</w:t>
      </w:r>
      <w:r w:rsidRPr="00DD220A">
        <w:t xml:space="preserve">datasettet. I den digitale planen må linjer velges manuelt for å skille mellom </w:t>
      </w:r>
      <w:r w:rsidR="00703A16">
        <w:t>g</w:t>
      </w:r>
      <w:r w:rsidR="00703A16" w:rsidRPr="00DD220A">
        <w:t>angveg</w:t>
      </w:r>
      <w:r w:rsidRPr="00DD220A">
        <w:t xml:space="preserve">, </w:t>
      </w:r>
      <w:r w:rsidR="00703A16">
        <w:t>s</w:t>
      </w:r>
      <w:r w:rsidR="00703A16" w:rsidRPr="00DD220A">
        <w:t xml:space="preserve">ykkelveg </w:t>
      </w:r>
      <w:r w:rsidRPr="00DD220A">
        <w:t xml:space="preserve">og </w:t>
      </w:r>
      <w:r w:rsidR="00703A16">
        <w:t>g</w:t>
      </w:r>
      <w:r w:rsidR="00703A16" w:rsidRPr="00DD220A">
        <w:t>ang</w:t>
      </w:r>
      <w:r w:rsidRPr="00DD220A">
        <w:t>/</w:t>
      </w:r>
      <w:r w:rsidR="00703A16">
        <w:t>s</w:t>
      </w:r>
      <w:r w:rsidR="00703A16" w:rsidRPr="00DD220A">
        <w:t>ykkelveg</w:t>
      </w:r>
      <w:r w:rsidRPr="00DD220A">
        <w:t>.</w:t>
      </w:r>
    </w:p>
    <w:p w14:paraId="38A9F530" w14:textId="77777777" w:rsidR="00F22E05" w:rsidRPr="00DD220A" w:rsidRDefault="00F22E05" w:rsidP="00F22E05">
      <w:r w:rsidRPr="00DD220A">
        <w:t>Turveger er objekttype Sti og finnes som linjegeometri.</w:t>
      </w:r>
    </w:p>
    <w:p w14:paraId="6B3008AD" w14:textId="77777777" w:rsidR="00F22E05" w:rsidRPr="00DD220A" w:rsidRDefault="00F22E05" w:rsidP="00F22E05">
      <w:r w:rsidRPr="00DD220A">
        <w:t>Skitrekk er objekttype Skitrekk/Alpinbakke og finnes som linjegeometri i datasettet Bygg og An</w:t>
      </w:r>
      <w:smartTag w:uri="urn:schemas-microsoft-com:office:smarttags" w:element="PersonName">
        <w:r w:rsidRPr="00DD220A">
          <w:t>leg</w:t>
        </w:r>
      </w:smartTag>
      <w:r w:rsidRPr="00DD220A">
        <w:t xml:space="preserve">g i N20 og </w:t>
      </w:r>
      <w:r w:rsidRPr="00DD220A">
        <w:rPr>
          <w:i/>
        </w:rPr>
        <w:t>N50.</w:t>
      </w:r>
    </w:p>
    <w:p w14:paraId="2CC9D7AD" w14:textId="77777777" w:rsidR="00F22E05" w:rsidRDefault="00F22E05" w:rsidP="00F22E05">
      <w:r w:rsidRPr="00DD220A">
        <w:t xml:space="preserve">Traseer for jernbane/sporveg finnes i datasettet Bane i </w:t>
      </w:r>
      <w:r w:rsidRPr="00DD220A">
        <w:rPr>
          <w:i/>
        </w:rPr>
        <w:t>FKB/N20/N50</w:t>
      </w:r>
      <w:r w:rsidRPr="00DD220A">
        <w:t>, objekttype Spormidt.</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954"/>
      </w:tblGrid>
      <w:tr w:rsidR="00F22E05" w14:paraId="240BCF18" w14:textId="77777777" w:rsidTr="00E80150">
        <w:tc>
          <w:tcPr>
            <w:tcW w:w="9104" w:type="dxa"/>
            <w:shd w:val="clear" w:color="auto" w:fill="F2F2F2"/>
          </w:tcPr>
          <w:p w14:paraId="5663C104" w14:textId="77777777" w:rsidR="00F22E05" w:rsidRPr="00766E53" w:rsidRDefault="00F22E05" w:rsidP="00E80150">
            <w:pPr>
              <w:pBdr>
                <w:bar w:val="single" w:sz="12" w:color="000000"/>
              </w:pBdr>
              <w:spacing w:before="120" w:after="120"/>
              <w:rPr>
                <w:rStyle w:val="Sterk"/>
                <w:b w:val="0"/>
                <w:i/>
                <w:sz w:val="18"/>
                <w:szCs w:val="18"/>
              </w:rPr>
            </w:pPr>
            <w:r w:rsidRPr="00766E53">
              <w:rPr>
                <w:rStyle w:val="Sterk"/>
                <w:b w:val="0"/>
                <w:i/>
                <w:sz w:val="18"/>
                <w:szCs w:val="18"/>
                <w:u w:val="single"/>
              </w:rPr>
              <w:t xml:space="preserve">Koding </w:t>
            </w:r>
          </w:p>
          <w:p w14:paraId="4BF0A6FF" w14:textId="77777777" w:rsidR="00F22E05" w:rsidRPr="00766E53" w:rsidRDefault="00F22E05" w:rsidP="00E80150">
            <w:pPr>
              <w:pBdr>
                <w:bar w:val="single" w:sz="12" w:color="000000"/>
              </w:pBdr>
              <w:spacing w:after="0"/>
              <w:rPr>
                <w:i/>
                <w:sz w:val="18"/>
                <w:szCs w:val="18"/>
              </w:rPr>
            </w:pPr>
            <w:r w:rsidRPr="00766E53">
              <w:rPr>
                <w:i/>
                <w:sz w:val="18"/>
                <w:szCs w:val="18"/>
              </w:rPr>
              <w:t xml:space="preserve">Alle linjer skal omkodes til ..OBJTYPE </w:t>
            </w:r>
            <w:proofErr w:type="spellStart"/>
            <w:r w:rsidRPr="00766E53">
              <w:rPr>
                <w:i/>
                <w:sz w:val="18"/>
                <w:szCs w:val="18"/>
              </w:rPr>
              <w:t>KpSamferdselLinje</w:t>
            </w:r>
            <w:proofErr w:type="spellEnd"/>
            <w:r w:rsidRPr="00766E53">
              <w:rPr>
                <w:i/>
                <w:sz w:val="18"/>
                <w:szCs w:val="18"/>
              </w:rPr>
              <w:t xml:space="preserve">, med egenskapen ..TYPESAMFLINJE, men ha ulike kodeverdier; </w:t>
            </w:r>
          </w:p>
          <w:p w14:paraId="6A4357BB" w14:textId="77777777" w:rsidR="00EB77F5" w:rsidRDefault="00F22E05">
            <w:pPr>
              <w:numPr>
                <w:ilvl w:val="0"/>
                <w:numId w:val="22"/>
              </w:numPr>
              <w:spacing w:after="0" w:line="240" w:lineRule="auto"/>
              <w:ind w:left="641"/>
              <w:rPr>
                <w:i/>
                <w:sz w:val="18"/>
                <w:szCs w:val="18"/>
              </w:rPr>
            </w:pPr>
            <w:r w:rsidRPr="00766E53">
              <w:rPr>
                <w:i/>
                <w:sz w:val="18"/>
                <w:szCs w:val="18"/>
              </w:rPr>
              <w:t>Veger ..TYPESAMFLINJE 1121 – 1125, Gang-/sykkelveg ..TYPESAMFLINJE 1130, Sykkelveg ..TYPESAMFLINJE 1131, Gangveg ..TYPESAMFLINJE 1132. Digitale data hentes fra fila samferdsel i N50, men datasettene kan mangle de nyeste vegene. Nyere veger bør hentes fra FKB-datasettet.</w:t>
            </w:r>
          </w:p>
          <w:p w14:paraId="34898BA2" w14:textId="77777777" w:rsidR="00EB77F5" w:rsidRDefault="00F22E05">
            <w:pPr>
              <w:numPr>
                <w:ilvl w:val="0"/>
                <w:numId w:val="22"/>
              </w:numPr>
              <w:spacing w:after="0" w:line="240" w:lineRule="auto"/>
              <w:ind w:left="641"/>
              <w:rPr>
                <w:i/>
                <w:sz w:val="18"/>
                <w:szCs w:val="18"/>
              </w:rPr>
            </w:pPr>
            <w:r w:rsidRPr="00766E53">
              <w:rPr>
                <w:i/>
                <w:sz w:val="18"/>
                <w:szCs w:val="18"/>
              </w:rPr>
              <w:t>Turveger omkodes til ..TYPESAMFLINJE 1140.</w:t>
            </w:r>
          </w:p>
          <w:p w14:paraId="1BBE9281" w14:textId="77777777" w:rsidR="00EB77F5" w:rsidRDefault="00F22E05">
            <w:pPr>
              <w:numPr>
                <w:ilvl w:val="0"/>
                <w:numId w:val="22"/>
              </w:numPr>
              <w:spacing w:after="0" w:line="240" w:lineRule="auto"/>
              <w:ind w:left="641"/>
              <w:rPr>
                <w:i/>
                <w:sz w:val="18"/>
                <w:szCs w:val="18"/>
              </w:rPr>
            </w:pPr>
            <w:r w:rsidRPr="00766E53">
              <w:rPr>
                <w:i/>
                <w:sz w:val="18"/>
                <w:szCs w:val="18"/>
              </w:rPr>
              <w:t>Skitrekk omkodes til ..TYPESAMFLINJE 1143.</w:t>
            </w:r>
          </w:p>
          <w:p w14:paraId="790731BB" w14:textId="77777777" w:rsidR="00EB77F5" w:rsidRDefault="00F22E05">
            <w:pPr>
              <w:numPr>
                <w:ilvl w:val="0"/>
                <w:numId w:val="22"/>
              </w:numPr>
              <w:spacing w:after="120" w:line="240" w:lineRule="auto"/>
              <w:ind w:left="641"/>
              <w:rPr>
                <w:i/>
              </w:rPr>
            </w:pPr>
            <w:r w:rsidRPr="00766E53">
              <w:rPr>
                <w:i/>
                <w:sz w:val="18"/>
                <w:szCs w:val="18"/>
              </w:rPr>
              <w:t>Traseer for jernbane/sporveg omkodes til ..TYPESAMFLINJE 1151 jernbane eller 1152 sporvei inkl. T-bane.</w:t>
            </w:r>
            <w:r w:rsidRPr="00095468">
              <w:rPr>
                <w:i/>
              </w:rPr>
              <w:t xml:space="preserve"> </w:t>
            </w:r>
          </w:p>
        </w:tc>
      </w:tr>
    </w:tbl>
    <w:p w14:paraId="74147E71" w14:textId="77777777" w:rsidR="00F22E05" w:rsidRDefault="00F22E05" w:rsidP="00F22E05">
      <w:pPr>
        <w:spacing w:before="240" w:after="0"/>
        <w:rPr>
          <w:rStyle w:val="Sterk"/>
        </w:rPr>
      </w:pPr>
      <w:r w:rsidRPr="00C518D7">
        <w:rPr>
          <w:rStyle w:val="Sterk"/>
        </w:rPr>
        <w:t>Infrastrukturlinjer</w:t>
      </w:r>
    </w:p>
    <w:p w14:paraId="5143B421" w14:textId="77777777" w:rsidR="00F22E05" w:rsidRDefault="00F22E05" w:rsidP="001A0954">
      <w:pPr>
        <w:rPr>
          <w:rStyle w:val="Sterk"/>
        </w:rPr>
      </w:pPr>
      <w:r>
        <w:rPr>
          <w:noProof/>
          <w:lang w:eastAsia="nb-NO"/>
        </w:rPr>
        <w:lastRenderedPageBreak/>
        <w:drawing>
          <wp:anchor distT="0" distB="0" distL="114300" distR="114300" simplePos="0" relativeHeight="251657216" behindDoc="1" locked="0" layoutInCell="1" allowOverlap="1" wp14:anchorId="265A1E71" wp14:editId="6A4EA9DE">
            <wp:simplePos x="0" y="0"/>
            <wp:positionH relativeFrom="column">
              <wp:posOffset>2605405</wp:posOffset>
            </wp:positionH>
            <wp:positionV relativeFrom="paragraph">
              <wp:posOffset>537210</wp:posOffset>
            </wp:positionV>
            <wp:extent cx="3120390" cy="2187575"/>
            <wp:effectExtent l="19050" t="19050" r="22860" b="22225"/>
            <wp:wrapTight wrapText="bothSides">
              <wp:wrapPolygon edited="0">
                <wp:start x="-132" y="-188"/>
                <wp:lineTo x="-132" y="21819"/>
                <wp:lineTo x="21758" y="21819"/>
                <wp:lineTo x="21758" y="-188"/>
                <wp:lineTo x="-132" y="-188"/>
              </wp:wrapPolygon>
            </wp:wrapTight>
            <wp:docPr id="45" name="Bilde 16" descr="kraftlinje-m-grunnk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kraftlinje-m-grunnkart"/>
                    <pic:cNvPicPr>
                      <a:picLocks noChangeAspect="1" noChangeArrowheads="1"/>
                    </pic:cNvPicPr>
                  </pic:nvPicPr>
                  <pic:blipFill>
                    <a:blip r:embed="rId95" cstate="print"/>
                    <a:srcRect l="15341" b="13327"/>
                    <a:stretch>
                      <a:fillRect/>
                    </a:stretch>
                  </pic:blipFill>
                  <pic:spPr bwMode="auto">
                    <a:xfrm>
                      <a:off x="0" y="0"/>
                      <a:ext cx="3120390" cy="2187575"/>
                    </a:xfrm>
                    <a:prstGeom prst="rect">
                      <a:avLst/>
                    </a:prstGeom>
                    <a:noFill/>
                    <a:ln w="9525" algn="ctr">
                      <a:solidFill>
                        <a:srgbClr val="000000"/>
                      </a:solidFill>
                      <a:miter lim="800000"/>
                      <a:headEnd/>
                      <a:tailEnd/>
                    </a:ln>
                    <a:effectLst/>
                  </pic:spPr>
                </pic:pic>
              </a:graphicData>
            </a:graphic>
          </wp:anchor>
        </w:drawing>
      </w:r>
      <w:r w:rsidRPr="00DD220A">
        <w:t xml:space="preserve">Informasjon om vann og avløpsnett finnes i datasettet </w:t>
      </w:r>
      <w:proofErr w:type="spellStart"/>
      <w:r w:rsidRPr="00DD220A">
        <w:rPr>
          <w:i/>
        </w:rPr>
        <w:t>LedningVA</w:t>
      </w:r>
      <w:proofErr w:type="spellEnd"/>
      <w:r w:rsidRPr="00DD220A">
        <w:t xml:space="preserve"> i </w:t>
      </w:r>
      <w:r w:rsidRPr="00DD220A">
        <w:rPr>
          <w:i/>
        </w:rPr>
        <w:t>FKB</w:t>
      </w:r>
      <w:r w:rsidRPr="00DD220A">
        <w:t>, men bare punktgeometri av objekt</w:t>
      </w:r>
      <w:r>
        <w:t>t</w:t>
      </w:r>
      <w:r w:rsidRPr="00DD220A">
        <w:t xml:space="preserve">ypene Hydrant, Kum og Sluk er inkludert. Kommunene har egne datasett for avløp og vannforsyning som ikke inngår i </w:t>
      </w:r>
      <w:r w:rsidRPr="00DD220A">
        <w:rPr>
          <w:i/>
        </w:rPr>
        <w:t>FKB</w:t>
      </w:r>
      <w:r w:rsidRPr="00DD220A">
        <w:t>.</w:t>
      </w:r>
    </w:p>
    <w:p w14:paraId="2D62323A" w14:textId="77777777" w:rsidR="00F22E05" w:rsidRDefault="00F22E05" w:rsidP="00F22E05">
      <w:pPr>
        <w:spacing w:after="240"/>
      </w:pPr>
      <w:r w:rsidRPr="00C518D7">
        <w:rPr>
          <w:rStyle w:val="Sterk"/>
        </w:rPr>
        <w:t>Kraftledn</w:t>
      </w:r>
      <w:smartTag w:uri="urn:schemas-microsoft-com:office:smarttags" w:element="PersonName">
        <w:r w:rsidRPr="00C518D7">
          <w:rPr>
            <w:rStyle w:val="Sterk"/>
          </w:rPr>
          <w:t>inge</w:t>
        </w:r>
      </w:smartTag>
      <w:r w:rsidRPr="00C518D7">
        <w:rPr>
          <w:rStyle w:val="Sterk"/>
        </w:rPr>
        <w:t xml:space="preserve">r inngår i datasettet </w:t>
      </w:r>
      <w:proofErr w:type="spellStart"/>
      <w:r w:rsidRPr="00DD220A">
        <w:rPr>
          <w:i/>
        </w:rPr>
        <w:t>LedningElTele</w:t>
      </w:r>
      <w:proofErr w:type="spellEnd"/>
      <w:r w:rsidRPr="00DD220A">
        <w:t xml:space="preserve"> i </w:t>
      </w:r>
      <w:r w:rsidRPr="00DD220A">
        <w:rPr>
          <w:i/>
        </w:rPr>
        <w:t>FKB</w:t>
      </w:r>
      <w:r w:rsidRPr="00DD220A">
        <w:t xml:space="preserve"> med objekttype </w:t>
      </w:r>
      <w:r w:rsidRPr="007B4E4C">
        <w:t>..</w:t>
      </w:r>
      <w:proofErr w:type="spellStart"/>
      <w:r w:rsidRPr="007B4E4C">
        <w:t>LuftledningHSP</w:t>
      </w:r>
      <w:proofErr w:type="spellEnd"/>
      <w:r w:rsidRPr="007B4E4C">
        <w:t xml:space="preserve">. </w:t>
      </w:r>
      <w:r w:rsidRPr="00A45ACD">
        <w:t>Ikke alle høyspentledninger inngår i datasettet fordi kraftselskapene er restriktive med å gi ut informasjon om de viktigste traseene. Høyspenttraseer (på land og i sjø), høyspentanlegg og nettstasjoner (trafo) skal være markert med hensynssone for fare.</w:t>
      </w:r>
    </w:p>
    <w:p w14:paraId="2B2DA58D" w14:textId="77777777" w:rsidR="00F22E05" w:rsidRDefault="00F22E05" w:rsidP="00F22E05">
      <w:pPr>
        <w:spacing w:after="240"/>
      </w:pPr>
    </w:p>
    <w:p w14:paraId="1134DAD5" w14:textId="77777777" w:rsidR="00F22E05" w:rsidRDefault="005C62E4" w:rsidP="00F22E05">
      <w:pPr>
        <w:spacing w:after="240"/>
      </w:pPr>
      <w:r>
        <w:rPr>
          <w:noProof/>
          <w:lang w:eastAsia="nb-NO"/>
        </w:rPr>
        <mc:AlternateContent>
          <mc:Choice Requires="wps">
            <w:drawing>
              <wp:anchor distT="0" distB="0" distL="114300" distR="114300" simplePos="0" relativeHeight="251662336" behindDoc="0" locked="0" layoutInCell="1" allowOverlap="1" wp14:anchorId="66D79B2A" wp14:editId="78687B36">
                <wp:simplePos x="0" y="0"/>
                <wp:positionH relativeFrom="column">
                  <wp:posOffset>2613025</wp:posOffset>
                </wp:positionH>
                <wp:positionV relativeFrom="paragraph">
                  <wp:posOffset>111125</wp:posOffset>
                </wp:positionV>
                <wp:extent cx="3143885" cy="514350"/>
                <wp:effectExtent l="7620" t="5715" r="10795" b="13335"/>
                <wp:wrapNone/>
                <wp:docPr id="9"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885" cy="514350"/>
                        </a:xfrm>
                        <a:prstGeom prst="rect">
                          <a:avLst/>
                        </a:prstGeom>
                        <a:solidFill>
                          <a:srgbClr val="FFFFFF">
                            <a:alpha val="0"/>
                          </a:srgbClr>
                        </a:solidFill>
                        <a:ln w="0">
                          <a:solidFill>
                            <a:srgbClr val="000000"/>
                          </a:solidFill>
                          <a:miter lim="800000"/>
                          <a:headEnd/>
                          <a:tailEnd/>
                        </a:ln>
                      </wps:spPr>
                      <wps:txbx>
                        <w:txbxContent>
                          <w:p w14:paraId="1DC432FC" w14:textId="77777777" w:rsidR="00141C96" w:rsidRDefault="00141C96" w:rsidP="00F22E05">
                            <w:pPr>
                              <w:pStyle w:val="Bildetekst"/>
                              <w:spacing w:before="0"/>
                            </w:pPr>
                            <w:r w:rsidRPr="0021635C">
                              <w:t>Figur 1-</w:t>
                            </w:r>
                            <w:r>
                              <w:t>41:</w:t>
                            </w:r>
                            <w:r w:rsidRPr="0021635C">
                              <w:t xml:space="preserve"> Høyspenttras</w:t>
                            </w:r>
                            <w:r>
                              <w:t>é</w:t>
                            </w:r>
                            <w:r w:rsidRPr="0021635C">
                              <w:t xml:space="preserve"> markert med hensynssone fare.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D79B2A" id="Text Box 10" o:spid="_x0000_s1030" type="#_x0000_t202" style="position:absolute;margin-left:205.75pt;margin-top:8.75pt;width:247.55pt;height:4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" strokeweight="0">
                <v:fill opacity="0"/>
                <v:textbox>
                  <w:txbxContent>
                    <w:p w14:paraId="1DC432FC" w14:textId="77777777" w:rsidR="00141C96" w:rsidRDefault="00141C96" w:rsidP="00F22E05">
                      <w:pPr>
                        <w:pStyle w:val="Bildetekst"/>
                        <w:spacing w:before="0"/>
                      </w:pPr>
                      <w:r w:rsidRPr="0021635C">
                        <w:t>Figur 1-</w:t>
                      </w:r>
                      <w:r>
                        <w:t>41:</w:t>
                      </w:r>
                      <w:r w:rsidRPr="0021635C">
                        <w:t xml:space="preserve"> Høyspenttras</w:t>
                      </w:r>
                      <w:r>
                        <w:t>é</w:t>
                      </w:r>
                      <w:r w:rsidRPr="0021635C">
                        <w:t xml:space="preserve"> markert med hensynssone fare.</w:t>
                      </w:r>
                    </w:p>
                  </w:txbxContent>
                </v:textbox>
              </v:shape>
            </w:pict>
          </mc:Fallback>
        </mc:AlternateContent>
      </w:r>
    </w:p>
    <w:p w14:paraId="33BBD13B" w14:textId="77777777" w:rsidR="00F22E05" w:rsidRPr="00A45ACD" w:rsidRDefault="00F22E05" w:rsidP="00F22E05">
      <w:pPr>
        <w:spacing w:after="240"/>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954"/>
      </w:tblGrid>
      <w:tr w:rsidR="00F22E05" w:rsidRPr="00095468" w14:paraId="400B1E68" w14:textId="77777777" w:rsidTr="00E80150">
        <w:tc>
          <w:tcPr>
            <w:tcW w:w="9104" w:type="dxa"/>
            <w:shd w:val="clear" w:color="auto" w:fill="F2F2F2"/>
          </w:tcPr>
          <w:p w14:paraId="47569295" w14:textId="77777777" w:rsidR="00F22E05" w:rsidRPr="00766E53" w:rsidRDefault="00F22E05" w:rsidP="00E80150">
            <w:pPr>
              <w:spacing w:before="120" w:after="120"/>
              <w:rPr>
                <w:rStyle w:val="Sterk"/>
                <w:b w:val="0"/>
                <w:i/>
                <w:sz w:val="18"/>
                <w:szCs w:val="18"/>
                <w:u w:val="single"/>
              </w:rPr>
            </w:pPr>
            <w:r w:rsidRPr="00766E53">
              <w:rPr>
                <w:rStyle w:val="Sterk"/>
                <w:b w:val="0"/>
                <w:i/>
                <w:sz w:val="18"/>
                <w:szCs w:val="18"/>
                <w:u w:val="single"/>
              </w:rPr>
              <w:t xml:space="preserve">Koding </w:t>
            </w:r>
          </w:p>
          <w:p w14:paraId="5F424946" w14:textId="77777777" w:rsidR="00F22E05" w:rsidRPr="00766E53" w:rsidRDefault="00F22E05" w:rsidP="00E80150">
            <w:pPr>
              <w:spacing w:after="0"/>
              <w:rPr>
                <w:i/>
                <w:sz w:val="18"/>
                <w:szCs w:val="18"/>
              </w:rPr>
            </w:pPr>
            <w:r w:rsidRPr="00766E53">
              <w:rPr>
                <w:i/>
                <w:sz w:val="18"/>
                <w:szCs w:val="18"/>
              </w:rPr>
              <w:t xml:space="preserve">Alle aktuelle objekter gis objekttype </w:t>
            </w:r>
            <w:proofErr w:type="spellStart"/>
            <w:r w:rsidRPr="00766E53">
              <w:rPr>
                <w:i/>
                <w:sz w:val="18"/>
                <w:szCs w:val="18"/>
              </w:rPr>
              <w:t>KpInfrastrukturlinje</w:t>
            </w:r>
            <w:proofErr w:type="spellEnd"/>
            <w:r w:rsidRPr="00766E53">
              <w:rPr>
                <w:i/>
                <w:sz w:val="18"/>
                <w:szCs w:val="18"/>
              </w:rPr>
              <w:t xml:space="preserve">. </w:t>
            </w:r>
          </w:p>
          <w:p w14:paraId="0D01F8E5" w14:textId="77777777" w:rsidR="00E6151A" w:rsidRDefault="00F22E05" w:rsidP="00E6151A">
            <w:pPr>
              <w:numPr>
                <w:ilvl w:val="0"/>
                <w:numId w:val="25"/>
              </w:numPr>
              <w:rPr>
                <w:i/>
                <w:sz w:val="18"/>
                <w:szCs w:val="18"/>
              </w:rPr>
            </w:pPr>
            <w:r w:rsidRPr="00766E53">
              <w:rPr>
                <w:i/>
                <w:sz w:val="18"/>
                <w:szCs w:val="18"/>
              </w:rPr>
              <w:t>Linjer for vann gis egenskapen ..KPINFRASTRUKTURLINJE 1165 og linjer for avløpsnett gis egenskapen ..KPINFRASTRUKTURLINJE 1166</w:t>
            </w:r>
          </w:p>
          <w:p w14:paraId="1FB62357" w14:textId="77777777" w:rsidR="00E6151A" w:rsidRDefault="00F22E05" w:rsidP="00E6151A">
            <w:pPr>
              <w:numPr>
                <w:ilvl w:val="0"/>
                <w:numId w:val="25"/>
              </w:numPr>
              <w:spacing w:after="0"/>
              <w:rPr>
                <w:i/>
                <w:sz w:val="18"/>
                <w:szCs w:val="18"/>
              </w:rPr>
            </w:pPr>
            <w:r w:rsidRPr="00766E53">
              <w:rPr>
                <w:i/>
                <w:sz w:val="18"/>
                <w:szCs w:val="18"/>
              </w:rPr>
              <w:t>OBJEKTTYPE ..</w:t>
            </w:r>
            <w:proofErr w:type="spellStart"/>
            <w:r w:rsidRPr="00766E53">
              <w:rPr>
                <w:i/>
                <w:sz w:val="18"/>
                <w:szCs w:val="18"/>
              </w:rPr>
              <w:t>LuftledningHSP</w:t>
            </w:r>
            <w:proofErr w:type="spellEnd"/>
            <w:r w:rsidRPr="00766E53">
              <w:rPr>
                <w:i/>
                <w:sz w:val="18"/>
                <w:szCs w:val="18"/>
              </w:rPr>
              <w:t xml:space="preserve"> omkodes til objekttype </w:t>
            </w:r>
            <w:proofErr w:type="spellStart"/>
            <w:r w:rsidRPr="00766E53">
              <w:rPr>
                <w:i/>
                <w:sz w:val="18"/>
                <w:szCs w:val="18"/>
              </w:rPr>
              <w:t>KpInfrastrukturlinje</w:t>
            </w:r>
            <w:proofErr w:type="spellEnd"/>
            <w:r w:rsidRPr="00766E53">
              <w:rPr>
                <w:i/>
                <w:sz w:val="18"/>
                <w:szCs w:val="18"/>
              </w:rPr>
              <w:t xml:space="preserve"> og gis egenskapen ..KPINFRASTRUKTURLINJE 1167. </w:t>
            </w:r>
          </w:p>
          <w:p w14:paraId="29767249" w14:textId="77777777" w:rsidR="00F22E05" w:rsidRPr="00095468" w:rsidRDefault="00F22E05" w:rsidP="00E80150">
            <w:pPr>
              <w:spacing w:before="120" w:after="120"/>
              <w:rPr>
                <w:rStyle w:val="Sterk"/>
                <w:b w:val="0"/>
                <w:bCs/>
                <w:i/>
              </w:rPr>
            </w:pPr>
            <w:r w:rsidRPr="00766E53">
              <w:rPr>
                <w:i/>
                <w:sz w:val="18"/>
                <w:szCs w:val="18"/>
              </w:rPr>
              <w:t>Se SOSI-standarden for ytterligere koding av linjer.</w:t>
            </w:r>
          </w:p>
        </w:tc>
      </w:tr>
    </w:tbl>
    <w:p w14:paraId="059A44FD" w14:textId="77777777" w:rsidR="00F22E05" w:rsidRDefault="00F22E05" w:rsidP="00F22E05">
      <w:pPr>
        <w:spacing w:before="240"/>
      </w:pPr>
      <w:r w:rsidRPr="00A45ACD">
        <w:rPr>
          <w:rStyle w:val="Sterk"/>
        </w:rPr>
        <w:t>Farleder</w:t>
      </w:r>
      <w:r>
        <w:br/>
      </w:r>
      <w:r w:rsidRPr="007B4E4C">
        <w:t xml:space="preserve">Datasettet farleder langs kysten er eid og levert av Kystverket. Kystverket har egen nedlastingsløsning for vektordata på sin internettside, men datasettet er fullstendig bare langs deler av kysten. Datasettet er lagt ut som temadatasett i Norge digitalt nedlastingsløsning. Bruk eventuelt lokalt etablerte datasett med ajourført informasjon om farleder.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954"/>
      </w:tblGrid>
      <w:tr w:rsidR="00F22E05" w14:paraId="2EF492B1" w14:textId="77777777" w:rsidTr="00E80150">
        <w:tc>
          <w:tcPr>
            <w:tcW w:w="9104" w:type="dxa"/>
            <w:shd w:val="clear" w:color="auto" w:fill="F2F2F2"/>
          </w:tcPr>
          <w:p w14:paraId="0A556326" w14:textId="77777777" w:rsidR="00F22E05" w:rsidRPr="00766E53" w:rsidRDefault="00F22E05" w:rsidP="00E80150">
            <w:pPr>
              <w:spacing w:before="120" w:after="120"/>
              <w:rPr>
                <w:rStyle w:val="Sterk"/>
                <w:b w:val="0"/>
                <w:i/>
                <w:sz w:val="18"/>
                <w:szCs w:val="18"/>
                <w:u w:val="single"/>
              </w:rPr>
            </w:pPr>
            <w:r w:rsidRPr="00766E53">
              <w:rPr>
                <w:rStyle w:val="Sterk"/>
                <w:b w:val="0"/>
                <w:i/>
                <w:sz w:val="18"/>
                <w:szCs w:val="18"/>
                <w:u w:val="single"/>
              </w:rPr>
              <w:t xml:space="preserve">Koding </w:t>
            </w:r>
          </w:p>
          <w:p w14:paraId="08C955FD" w14:textId="77777777" w:rsidR="00F22E05" w:rsidRDefault="00F22E05" w:rsidP="00E80150">
            <w:r w:rsidRPr="00766E53">
              <w:rPr>
                <w:i/>
                <w:sz w:val="18"/>
                <w:szCs w:val="18"/>
              </w:rPr>
              <w:t>Alle elementer i datasettet Farled har samme objekttype. Type farled kan skilles med egenskapen FARLED_TYPE.  FARLED_TYPE 1 og 2 omkodes til ..TYPESAMFLINJE 1161. FARLED_TYPE 3 og 4 omkodes til ..TYPESAMFLINJE 1162. I større målestokker vil det være aktuelt å vise formålet som flate med SOSI kode 6200.</w:t>
            </w:r>
          </w:p>
        </w:tc>
      </w:tr>
    </w:tbl>
    <w:p w14:paraId="77AC6A96" w14:textId="77777777" w:rsidR="00F22E05" w:rsidRPr="00657A6B" w:rsidRDefault="00F22E05" w:rsidP="00DB621A">
      <w:pPr>
        <w:pStyle w:val="Overskrift4"/>
      </w:pPr>
      <w:bookmarkStart w:id="581" w:name="_Toc256063925"/>
      <w:bookmarkStart w:id="582" w:name="_Toc256491653"/>
      <w:bookmarkStart w:id="583" w:name="_Toc256508284"/>
      <w:bookmarkStart w:id="584" w:name="_Toc252796919"/>
      <w:bookmarkStart w:id="585" w:name="_Toc423689437"/>
      <w:bookmarkEnd w:id="581"/>
      <w:bookmarkEnd w:id="582"/>
      <w:bookmarkEnd w:id="583"/>
      <w:r w:rsidRPr="00657A6B">
        <w:t>Grønnstruktur</w:t>
      </w:r>
      <w:bookmarkEnd w:id="584"/>
      <w:bookmarkEnd w:id="585"/>
    </w:p>
    <w:p w14:paraId="2C81F7FA" w14:textId="77777777" w:rsidR="00F22E05" w:rsidRDefault="00F22E05" w:rsidP="00F22E05">
      <w:bookmarkStart w:id="586" w:name="_Toc252796920"/>
      <w:proofErr w:type="spellStart"/>
      <w:r>
        <w:t>Turdrag</w:t>
      </w:r>
      <w:proofErr w:type="spellEnd"/>
      <w:r>
        <w:t xml:space="preserve"> er</w:t>
      </w:r>
      <w:r w:rsidRPr="007B4E4C">
        <w:t xml:space="preserve"> objekttype Sti med linjegeometri i datasettet </w:t>
      </w:r>
      <w:r w:rsidRPr="007B4E4C">
        <w:rPr>
          <w:i/>
        </w:rPr>
        <w:t>FKB-Veg</w:t>
      </w:r>
      <w:r w:rsidRPr="007B4E4C">
        <w:t xml:space="preserve">. Park er i </w:t>
      </w:r>
      <w:r w:rsidRPr="007B4E4C">
        <w:rPr>
          <w:i/>
        </w:rPr>
        <w:t>FKB-Arealbruk</w:t>
      </w:r>
      <w:r w:rsidRPr="007B4E4C">
        <w:t xml:space="preserve"> kartlagt med objekttype Park.</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954"/>
      </w:tblGrid>
      <w:tr w:rsidR="00F22E05" w14:paraId="11107E4E" w14:textId="77777777" w:rsidTr="00E80150">
        <w:tc>
          <w:tcPr>
            <w:tcW w:w="9104" w:type="dxa"/>
            <w:shd w:val="clear" w:color="auto" w:fill="F2F2F2"/>
          </w:tcPr>
          <w:p w14:paraId="1112F27D" w14:textId="77777777" w:rsidR="00F22E05" w:rsidRPr="00766E53" w:rsidRDefault="00F22E05" w:rsidP="00E80150">
            <w:pPr>
              <w:spacing w:before="120" w:after="120"/>
              <w:rPr>
                <w:rStyle w:val="Sterk"/>
                <w:b w:val="0"/>
                <w:i/>
                <w:sz w:val="18"/>
                <w:szCs w:val="18"/>
                <w:u w:val="single"/>
              </w:rPr>
            </w:pPr>
            <w:r w:rsidRPr="00766E53">
              <w:rPr>
                <w:rStyle w:val="Sterk"/>
                <w:b w:val="0"/>
                <w:i/>
                <w:sz w:val="18"/>
                <w:szCs w:val="18"/>
                <w:u w:val="single"/>
              </w:rPr>
              <w:t xml:space="preserve">Koding </w:t>
            </w:r>
          </w:p>
          <w:p w14:paraId="1EED4F86" w14:textId="77777777" w:rsidR="00F22E05" w:rsidRPr="00095468" w:rsidRDefault="00F22E05" w:rsidP="00E80150">
            <w:pPr>
              <w:rPr>
                <w:i/>
              </w:rPr>
            </w:pPr>
            <w:r w:rsidRPr="00766E53">
              <w:rPr>
                <w:i/>
                <w:sz w:val="18"/>
                <w:szCs w:val="18"/>
              </w:rPr>
              <w:lastRenderedPageBreak/>
              <w:t xml:space="preserve">Objekttype sti omkodes til </w:t>
            </w:r>
            <w:proofErr w:type="spellStart"/>
            <w:r w:rsidRPr="00766E53">
              <w:rPr>
                <w:i/>
                <w:sz w:val="18"/>
                <w:szCs w:val="18"/>
              </w:rPr>
              <w:t>KpSamferdselslinje</w:t>
            </w:r>
            <w:proofErr w:type="spellEnd"/>
            <w:r w:rsidRPr="00766E53">
              <w:rPr>
                <w:i/>
                <w:sz w:val="18"/>
                <w:szCs w:val="18"/>
              </w:rPr>
              <w:t>, ..TYPESAMFLINJE 1140. Objekttype Park omkodes til objekttype ..</w:t>
            </w:r>
            <w:proofErr w:type="spellStart"/>
            <w:r w:rsidRPr="00766E53">
              <w:rPr>
                <w:i/>
                <w:sz w:val="18"/>
                <w:szCs w:val="18"/>
              </w:rPr>
              <w:t>KpArealformålOmråde</w:t>
            </w:r>
            <w:proofErr w:type="spellEnd"/>
            <w:r w:rsidRPr="00766E53">
              <w:rPr>
                <w:i/>
                <w:sz w:val="18"/>
                <w:szCs w:val="18"/>
              </w:rPr>
              <w:t xml:space="preserve"> og gis egenskapen ..KPAREALFORMÅL 3050.</w:t>
            </w:r>
          </w:p>
        </w:tc>
      </w:tr>
    </w:tbl>
    <w:p w14:paraId="40CA39C6" w14:textId="77777777" w:rsidR="00F22E05" w:rsidRPr="00657A6B" w:rsidRDefault="00F22E05" w:rsidP="00DB621A">
      <w:pPr>
        <w:pStyle w:val="Overskrift4"/>
      </w:pPr>
      <w:bookmarkStart w:id="587" w:name="_Toc256063927"/>
      <w:bookmarkStart w:id="588" w:name="_Toc256491655"/>
      <w:bookmarkStart w:id="589" w:name="_Toc256508286"/>
      <w:bookmarkStart w:id="590" w:name="_Toc423689438"/>
      <w:bookmarkEnd w:id="587"/>
      <w:bookmarkEnd w:id="588"/>
      <w:bookmarkEnd w:id="589"/>
      <w:r w:rsidRPr="00657A6B">
        <w:lastRenderedPageBreak/>
        <w:t>Sjø og vassdrag</w:t>
      </w:r>
      <w:bookmarkEnd w:id="586"/>
      <w:bookmarkEnd w:id="590"/>
    </w:p>
    <w:p w14:paraId="291726B1" w14:textId="77777777" w:rsidR="00F22E05" w:rsidRPr="003D3C65" w:rsidRDefault="00F22E05" w:rsidP="00F22E05">
      <w:r w:rsidRPr="003D3C65">
        <w:t>I kommuneplan skal vannflater inngå som en del av det juridiske plankartet. Det inkluderer innsjøflater og vannflater i større elver og vassdrag.</w:t>
      </w:r>
    </w:p>
    <w:p w14:paraId="78340BE5" w14:textId="77777777" w:rsidR="00F22E05" w:rsidRDefault="00F22E05" w:rsidP="00F22E05">
      <w:r w:rsidRPr="003D3C65">
        <w:t xml:space="preserve">For planer i mindre målestokker benyttes vannflater i </w:t>
      </w:r>
      <w:r w:rsidRPr="003D3C65">
        <w:rPr>
          <w:i/>
        </w:rPr>
        <w:t>arealdekke</w:t>
      </w:r>
      <w:r w:rsidRPr="003D3C65">
        <w:t xml:space="preserve"> i </w:t>
      </w:r>
      <w:r w:rsidRPr="003D3C65">
        <w:rPr>
          <w:i/>
        </w:rPr>
        <w:t>N50</w:t>
      </w:r>
      <w:r w:rsidRPr="003D3C65">
        <w:t xml:space="preserve"> som formålsflater i sjø og vassdrag. Det bør settes et minimumsareal for flater som blir vist som formålsflater i planen. I små målestokker blir små flater til prikker i kartet og gir liten informasjon til planen. For vannflater i vann og vassdrag som ikke inngår i plankartet, bør det gis bestemmelser om bruk og vern av arealene.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954"/>
      </w:tblGrid>
      <w:tr w:rsidR="00F22E05" w14:paraId="47B1F596" w14:textId="77777777" w:rsidTr="00E80150">
        <w:tc>
          <w:tcPr>
            <w:tcW w:w="9104" w:type="dxa"/>
            <w:shd w:val="clear" w:color="auto" w:fill="F2F2F2"/>
          </w:tcPr>
          <w:p w14:paraId="7FB947D9" w14:textId="77777777" w:rsidR="00F22E05" w:rsidRPr="00766E53" w:rsidRDefault="00F22E05" w:rsidP="00E80150">
            <w:pPr>
              <w:spacing w:before="120" w:after="120"/>
              <w:rPr>
                <w:rStyle w:val="Sterk"/>
                <w:b w:val="0"/>
                <w:i/>
                <w:sz w:val="18"/>
                <w:szCs w:val="18"/>
                <w:u w:val="single"/>
              </w:rPr>
            </w:pPr>
            <w:r w:rsidRPr="00766E53">
              <w:rPr>
                <w:rStyle w:val="Sterk"/>
                <w:b w:val="0"/>
                <w:i/>
                <w:sz w:val="18"/>
                <w:szCs w:val="18"/>
                <w:u w:val="single"/>
              </w:rPr>
              <w:t xml:space="preserve">Koding </w:t>
            </w:r>
          </w:p>
          <w:p w14:paraId="0206532F" w14:textId="77777777" w:rsidR="00F22E05" w:rsidRPr="00095468" w:rsidRDefault="00F22E05" w:rsidP="00E80150">
            <w:pPr>
              <w:rPr>
                <w:i/>
              </w:rPr>
            </w:pPr>
            <w:r w:rsidRPr="00766E53">
              <w:rPr>
                <w:i/>
                <w:sz w:val="18"/>
                <w:szCs w:val="18"/>
              </w:rPr>
              <w:t xml:space="preserve">Flater i objekttypene Havflate, Innsjø og </w:t>
            </w:r>
            <w:proofErr w:type="spellStart"/>
            <w:r w:rsidRPr="00766E53">
              <w:rPr>
                <w:i/>
                <w:sz w:val="18"/>
                <w:szCs w:val="18"/>
              </w:rPr>
              <w:t>ElvBekk</w:t>
            </w:r>
            <w:proofErr w:type="spellEnd"/>
            <w:r w:rsidRPr="00766E53">
              <w:rPr>
                <w:i/>
                <w:sz w:val="18"/>
                <w:szCs w:val="18"/>
              </w:rPr>
              <w:t xml:space="preserve"> omkodes til ..OBJTYPE </w:t>
            </w:r>
            <w:proofErr w:type="spellStart"/>
            <w:r w:rsidRPr="00766E53">
              <w:rPr>
                <w:i/>
                <w:sz w:val="18"/>
                <w:szCs w:val="18"/>
              </w:rPr>
              <w:t>KpArealformålOmråde</w:t>
            </w:r>
            <w:proofErr w:type="spellEnd"/>
            <w:r w:rsidRPr="00766E53">
              <w:rPr>
                <w:i/>
                <w:sz w:val="18"/>
                <w:szCs w:val="18"/>
              </w:rPr>
              <w:t xml:space="preserve"> og gis egenskapen ..AREALFORMÅL med tilhørende kodeverdi </w:t>
            </w:r>
            <w:proofErr w:type="spellStart"/>
            <w:r w:rsidRPr="00766E53">
              <w:rPr>
                <w:i/>
                <w:sz w:val="18"/>
                <w:szCs w:val="18"/>
              </w:rPr>
              <w:t>Flateavgrensning</w:t>
            </w:r>
            <w:proofErr w:type="spellEnd"/>
            <w:r w:rsidRPr="00766E53">
              <w:rPr>
                <w:i/>
                <w:sz w:val="18"/>
                <w:szCs w:val="18"/>
              </w:rPr>
              <w:t xml:space="preserve"> omkodes til ..OBJTYPE </w:t>
            </w:r>
            <w:proofErr w:type="spellStart"/>
            <w:r w:rsidRPr="00766E53">
              <w:rPr>
                <w:i/>
                <w:sz w:val="18"/>
                <w:szCs w:val="18"/>
              </w:rPr>
              <w:t>KpArealGrense</w:t>
            </w:r>
            <w:proofErr w:type="spellEnd"/>
            <w:r w:rsidRPr="00766E53">
              <w:rPr>
                <w:i/>
                <w:sz w:val="18"/>
                <w:szCs w:val="18"/>
              </w:rPr>
              <w:t>. Flater med generelle bestemmelser gis formålskode 6001, øvrige flater gis kodeverdi for arealformål i henhold til bestemmelser i planen. Se SOSI-standarden for ytterligere koding av flater.</w:t>
            </w:r>
          </w:p>
        </w:tc>
      </w:tr>
    </w:tbl>
    <w:p w14:paraId="11274839" w14:textId="77777777" w:rsidR="001E02CF" w:rsidRDefault="001E02CF" w:rsidP="00F22E05">
      <w:pPr>
        <w:pStyle w:val="Brdtekst"/>
        <w:spacing w:before="240"/>
        <w:rPr>
          <w:rStyle w:val="Sterk"/>
        </w:rPr>
      </w:pPr>
    </w:p>
    <w:p w14:paraId="2B0A7D30" w14:textId="77777777" w:rsidR="001E02CF" w:rsidRDefault="001E02CF">
      <w:pPr>
        <w:spacing w:after="0" w:line="240" w:lineRule="auto"/>
        <w:rPr>
          <w:rStyle w:val="Sterk"/>
        </w:rPr>
      </w:pPr>
      <w:r>
        <w:rPr>
          <w:rStyle w:val="Sterk"/>
        </w:rPr>
        <w:br w:type="page"/>
      </w:r>
    </w:p>
    <w:p w14:paraId="4C71630B" w14:textId="77777777" w:rsidR="00F22E05" w:rsidRPr="00A45ACD" w:rsidRDefault="00F22E05" w:rsidP="00F22E05">
      <w:pPr>
        <w:pStyle w:val="Brdtekst"/>
        <w:spacing w:before="240"/>
        <w:rPr>
          <w:rStyle w:val="Sterk"/>
        </w:rPr>
      </w:pPr>
      <w:r w:rsidRPr="00A45ACD">
        <w:rPr>
          <w:rStyle w:val="Sterk"/>
        </w:rPr>
        <w:lastRenderedPageBreak/>
        <w:t xml:space="preserve">Strandlinje </w:t>
      </w:r>
    </w:p>
    <w:p w14:paraId="34F17736" w14:textId="77777777" w:rsidR="00F22E05" w:rsidRPr="003D3C65" w:rsidRDefault="00F22E05" w:rsidP="00F22E05">
      <w:r w:rsidRPr="003D3C65">
        <w:t xml:space="preserve">Strandlinje ved sjøen er fastsatt ved midlere høyvann (MHV). Linjen er gitt i kystkontur (..OBJTYPE Kystkontur og ..OBJTYPE </w:t>
      </w:r>
      <w:proofErr w:type="spellStart"/>
      <w:r w:rsidRPr="003D3C65">
        <w:t>KystkonturTekniskeAnlegg</w:t>
      </w:r>
      <w:proofErr w:type="spellEnd"/>
      <w:r w:rsidRPr="003D3C65">
        <w:t xml:space="preserve"> ) som er en del av </w:t>
      </w:r>
      <w:proofErr w:type="spellStart"/>
      <w:r w:rsidRPr="003D3C65">
        <w:t>vannfila</w:t>
      </w:r>
      <w:proofErr w:type="spellEnd"/>
      <w:r w:rsidRPr="003D3C65">
        <w:t xml:space="preserve"> i </w:t>
      </w:r>
      <w:r w:rsidRPr="003D3C65">
        <w:rPr>
          <w:i/>
        </w:rPr>
        <w:t>FKB</w:t>
      </w:r>
      <w:r w:rsidRPr="003D3C65">
        <w:t xml:space="preserve">. Hvis formålsgrensene langs sjøen avviker fra strandlinja skal strandlinje tegnes som en juridisk linje i planen. </w:t>
      </w:r>
    </w:p>
    <w:p w14:paraId="2E7720C5" w14:textId="77777777" w:rsidR="00F22E05" w:rsidRPr="003D3C65" w:rsidRDefault="00F22E05" w:rsidP="00F22E05">
      <w:r>
        <w:rPr>
          <w:noProof/>
          <w:lang w:eastAsia="nb-NO"/>
        </w:rPr>
        <w:drawing>
          <wp:anchor distT="0" distB="0" distL="114300" distR="114300" simplePos="0" relativeHeight="251656192" behindDoc="1" locked="0" layoutInCell="1" allowOverlap="1" wp14:anchorId="5B4BC877" wp14:editId="05567532">
            <wp:simplePos x="0" y="0"/>
            <wp:positionH relativeFrom="column">
              <wp:posOffset>3329305</wp:posOffset>
            </wp:positionH>
            <wp:positionV relativeFrom="paragraph">
              <wp:posOffset>52705</wp:posOffset>
            </wp:positionV>
            <wp:extent cx="2719070" cy="3005455"/>
            <wp:effectExtent l="19050" t="19050" r="24130" b="23495"/>
            <wp:wrapTight wrapText="bothSides">
              <wp:wrapPolygon edited="0">
                <wp:start x="-151" y="-137"/>
                <wp:lineTo x="-151" y="21769"/>
                <wp:lineTo x="21792" y="21769"/>
                <wp:lineTo x="21792" y="-137"/>
                <wp:lineTo x="-151" y="-137"/>
              </wp:wrapPolygon>
            </wp:wrapTight>
            <wp:docPr id="44" name="Bilde 14" descr="Kystkontur-N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Kystkontur-N50"/>
                    <pic:cNvPicPr>
                      <a:picLocks noChangeAspect="1" noChangeArrowheads="1"/>
                    </pic:cNvPicPr>
                  </pic:nvPicPr>
                  <pic:blipFill>
                    <a:blip r:embed="rId96" cstate="print"/>
                    <a:srcRect/>
                    <a:stretch>
                      <a:fillRect/>
                    </a:stretch>
                  </pic:blipFill>
                  <pic:spPr bwMode="auto">
                    <a:xfrm>
                      <a:off x="0" y="0"/>
                      <a:ext cx="2719070" cy="3005455"/>
                    </a:xfrm>
                    <a:prstGeom prst="rect">
                      <a:avLst/>
                    </a:prstGeom>
                    <a:noFill/>
                    <a:ln w="9525" algn="ctr">
                      <a:solidFill>
                        <a:srgbClr val="000000"/>
                      </a:solidFill>
                      <a:miter lim="800000"/>
                      <a:headEnd/>
                      <a:tailEnd/>
                    </a:ln>
                    <a:effectLst/>
                  </pic:spPr>
                </pic:pic>
              </a:graphicData>
            </a:graphic>
          </wp:anchor>
        </w:drawing>
      </w:r>
      <w:r w:rsidRPr="003D3C65">
        <w:t xml:space="preserve">Linjer fra </w:t>
      </w:r>
      <w:r w:rsidRPr="003D3C65">
        <w:rPr>
          <w:i/>
        </w:rPr>
        <w:t>FKB</w:t>
      </w:r>
      <w:r w:rsidRPr="003D3C65">
        <w:t xml:space="preserve"> vil gi en svært detaljert markering av strandlinja. Det kan virke unødvendig detaljert å bruke denne linja slik den er konstruert i </w:t>
      </w:r>
      <w:r w:rsidRPr="003D3C65">
        <w:rPr>
          <w:i/>
        </w:rPr>
        <w:t>FKB</w:t>
      </w:r>
      <w:r w:rsidRPr="003D3C65">
        <w:t xml:space="preserve">, men i områder med stort press på strandarealene kan en unøyaktig eller mindre presis markering av linjeforløpet gi opphav til misforståelser, eller i verste fall feil. Det er ikke anbefalt at strandlinje hentes fra </w:t>
      </w:r>
      <w:r w:rsidRPr="003D3C65">
        <w:rPr>
          <w:i/>
        </w:rPr>
        <w:t>N50</w:t>
      </w:r>
      <w:r w:rsidRPr="003D3C65">
        <w:t xml:space="preserve"> eller andre kartserier i mindre målestokker. Kystkontur i disse datasettene oppdateres ikke like ofte som </w:t>
      </w:r>
      <w:r w:rsidRPr="003D3C65">
        <w:rPr>
          <w:i/>
        </w:rPr>
        <w:t>FKB</w:t>
      </w:r>
      <w:r w:rsidRPr="003D3C65">
        <w:t>-datasettene og avvi</w:t>
      </w:r>
      <w:r>
        <w:t>kene kan være på flere ti-</w:t>
      </w:r>
      <w:r w:rsidRPr="005E5455">
        <w:t xml:space="preserve">meter </w:t>
      </w:r>
      <w:r w:rsidRPr="009B7733">
        <w:t xml:space="preserve">(se figur </w:t>
      </w:r>
      <w:r w:rsidR="00E6151A" w:rsidRPr="009B7733">
        <w:t>35</w:t>
      </w:r>
      <w:r w:rsidRPr="009B7733">
        <w:t>).</w:t>
      </w:r>
      <w:r w:rsidRPr="003D3C65">
        <w:t xml:space="preserve"> </w:t>
      </w:r>
    </w:p>
    <w:p w14:paraId="2B30EA5A" w14:textId="77777777" w:rsidR="00F22E05" w:rsidRPr="003D3C65" w:rsidRDefault="005C62E4" w:rsidP="00F22E05">
      <w:r>
        <w:rPr>
          <w:noProof/>
          <w:lang w:eastAsia="nb-NO"/>
        </w:rPr>
        <mc:AlternateContent>
          <mc:Choice Requires="wps">
            <w:drawing>
              <wp:anchor distT="0" distB="0" distL="114300" distR="114300" simplePos="0" relativeHeight="251663360" behindDoc="0" locked="0" layoutInCell="1" allowOverlap="1" wp14:anchorId="60DAAB38" wp14:editId="3FE77C0E">
                <wp:simplePos x="0" y="0"/>
                <wp:positionH relativeFrom="column">
                  <wp:posOffset>3354705</wp:posOffset>
                </wp:positionH>
                <wp:positionV relativeFrom="paragraph">
                  <wp:posOffset>1306830</wp:posOffset>
                </wp:positionV>
                <wp:extent cx="2719070" cy="678815"/>
                <wp:effectExtent l="0" t="0" r="0" b="0"/>
                <wp:wrapTight wrapText="bothSides">
                  <wp:wrapPolygon edited="0">
                    <wp:start x="-76" y="0"/>
                    <wp:lineTo x="-76" y="20933"/>
                    <wp:lineTo x="21600" y="20933"/>
                    <wp:lineTo x="21600" y="0"/>
                    <wp:lineTo x="-76" y="0"/>
                  </wp:wrapPolygon>
                </wp:wrapTight>
                <wp:docPr id="6"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9070" cy="6788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B77836" w14:textId="77777777" w:rsidR="00141C96" w:rsidRPr="0021635C" w:rsidRDefault="00141C96" w:rsidP="00F22E05">
                            <w:pPr>
                              <w:pStyle w:val="Bildetekst"/>
                              <w:spacing w:before="0"/>
                            </w:pPr>
                            <w:r w:rsidRPr="001E02CF">
                              <w:t>Figur 1-4</w:t>
                            </w:r>
                            <w:r>
                              <w:t>2</w:t>
                            </w:r>
                            <w:r w:rsidRPr="001E02CF">
                              <w:t xml:space="preserve">: Rød strek viser kystkontur i N50, mens den stiplede grå viser kystkontur i FKB. Her er avviket på vel </w:t>
                            </w:r>
                            <w:smartTag w:uri="urn:schemas-microsoft-com:office:smarttags" w:element="metricconverter">
                              <w:smartTagPr>
                                <w:attr w:name="ProductID" w:val="40 meter"/>
                              </w:smartTagPr>
                              <w:r w:rsidRPr="001E02CF">
                                <w:t>40 meter</w:t>
                              </w:r>
                            </w:smartTag>
                            <w:r w:rsidRPr="001E02CF">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DAAB38" id="Text Box 11" o:spid="_x0000_s1031" type="#_x0000_t202" style="position:absolute;margin-left:264.15pt;margin-top:102.9pt;width:214.1pt;height:53.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" stroked="f">
                <v:textbox inset="0,0,0,0">
                  <w:txbxContent>
                    <w:p w14:paraId="7FB77836" w14:textId="77777777" w:rsidR="00141C96" w:rsidRPr="0021635C" w:rsidRDefault="00141C96" w:rsidP="00F22E05">
                      <w:pPr>
                        <w:pStyle w:val="Bildetekst"/>
                        <w:spacing w:before="0"/>
                      </w:pPr>
                      <w:r w:rsidRPr="001E02CF">
                        <w:t>Figur 1-4</w:t>
                      </w:r>
                      <w:r>
                        <w:t>2</w:t>
                      </w:r>
                      <w:r w:rsidRPr="001E02CF">
                        <w:t xml:space="preserve">: Rød strek viser kystkontur i N50, mens den stiplede grå viser kystkontur i FKB. Her er avviket på vel </w:t>
                      </w:r>
                      <w:smartTag w:uri="urn:schemas-microsoft-com:office:smarttags" w:element="metricconverter">
                        <w:smartTagPr>
                          <w:attr w:name="ProductID" w:val="40 meter"/>
                        </w:smartTagPr>
                        <w:r w:rsidRPr="001E02CF">
                          <w:t>40 meter</w:t>
                        </w:r>
                      </w:smartTag>
                      <w:r w:rsidRPr="001E02CF">
                        <w:t>.</w:t>
                      </w:r>
                    </w:p>
                  </w:txbxContent>
                </v:textbox>
                <w10:wrap type="tight"/>
              </v:shape>
            </w:pict>
          </mc:Fallback>
        </mc:AlternateContent>
      </w:r>
      <w:r w:rsidR="00F22E05" w:rsidRPr="003D3C65">
        <w:t xml:space="preserve">Strandlinje i vassdrag er fastsatt ved høyeste vanlige flomvannstand etter vannressursloven. I </w:t>
      </w:r>
      <w:proofErr w:type="spellStart"/>
      <w:r w:rsidR="00F22E05" w:rsidRPr="003D3C65">
        <w:t>vannfila</w:t>
      </w:r>
      <w:proofErr w:type="spellEnd"/>
      <w:r w:rsidR="00F22E05" w:rsidRPr="003D3C65">
        <w:t xml:space="preserve"> i </w:t>
      </w:r>
      <w:r w:rsidR="00F22E05" w:rsidRPr="003D3C65">
        <w:rPr>
          <w:i/>
        </w:rPr>
        <w:t>FKB</w:t>
      </w:r>
      <w:r w:rsidR="00F22E05" w:rsidRPr="003D3C65">
        <w:t xml:space="preserve"> er det imidlertid vannstand ved flyfotografering som gir strandlinja ved </w:t>
      </w:r>
      <w:proofErr w:type="spellStart"/>
      <w:r w:rsidR="00F22E05" w:rsidRPr="003D3C65">
        <w:t>nykonstruksjon</w:t>
      </w:r>
      <w:proofErr w:type="spellEnd"/>
      <w:r w:rsidR="00F22E05" w:rsidRPr="003D3C65">
        <w:t>. Forholdene før og ved flyfotografering kan variere mye, og det betyr i praksis at strandlinja kon</w:t>
      </w:r>
      <w:r w:rsidR="00F22E05">
        <w:t>s</w:t>
      </w:r>
      <w:r w:rsidR="00F22E05" w:rsidRPr="003D3C65">
        <w:t>trueres med ulike vannstandsnivå ved hver kart</w:t>
      </w:r>
      <w:smartTag w:uri="urn:schemas-microsoft-com:office:smarttags" w:element="PersonName">
        <w:r w:rsidR="00F22E05" w:rsidRPr="003D3C65">
          <w:t>leg</w:t>
        </w:r>
      </w:smartTag>
      <w:r w:rsidR="00F22E05" w:rsidRPr="003D3C65">
        <w:t xml:space="preserve">ging. </w:t>
      </w:r>
    </w:p>
    <w:p w14:paraId="0E9B4ECC" w14:textId="77777777" w:rsidR="00F22E05" w:rsidRPr="003D3C65" w:rsidRDefault="00F22E05" w:rsidP="00F22E05">
      <w:r w:rsidRPr="003D3C65">
        <w:t xml:space="preserve">I områder med </w:t>
      </w:r>
      <w:r w:rsidRPr="003D3C65">
        <w:rPr>
          <w:i/>
        </w:rPr>
        <w:t>FKB</w:t>
      </w:r>
      <w:r w:rsidRPr="003D3C65">
        <w:t xml:space="preserve">-dekning bør ..OBJTYPE Innsjøkant fra </w:t>
      </w:r>
      <w:proofErr w:type="spellStart"/>
      <w:r w:rsidRPr="003D3C65">
        <w:t>vannfila</w:t>
      </w:r>
      <w:proofErr w:type="spellEnd"/>
      <w:r w:rsidRPr="003D3C65">
        <w:t xml:space="preserve"> benyttes som utgangspunkt for juridisk strandlinje. I områder uten </w:t>
      </w:r>
      <w:r w:rsidRPr="003D3C65">
        <w:rPr>
          <w:i/>
        </w:rPr>
        <w:t>FKB</w:t>
      </w:r>
      <w:r w:rsidRPr="003D3C65">
        <w:t xml:space="preserve">-dekning benyttes ..OBJTYPE Innsjøkant fra arealdekke i </w:t>
      </w:r>
      <w:r w:rsidRPr="003D3C65">
        <w:rPr>
          <w:i/>
        </w:rPr>
        <w:t>N50</w:t>
      </w:r>
      <w:r w:rsidRPr="003D3C65">
        <w:t xml:space="preserve">. I større vassdrag benyttes dessuten ..OBJTYPE </w:t>
      </w:r>
      <w:proofErr w:type="spellStart"/>
      <w:r w:rsidRPr="003D3C65">
        <w:t>ElvBekkKant</w:t>
      </w:r>
      <w:proofErr w:type="spellEnd"/>
      <w:r w:rsidRPr="003D3C65">
        <w:t>.</w:t>
      </w:r>
    </w:p>
    <w:p w14:paraId="772AA240" w14:textId="77777777" w:rsidR="00F22E05" w:rsidRPr="003D3C65" w:rsidRDefault="00F22E05" w:rsidP="00F22E05">
      <w:r w:rsidRPr="003D3C65">
        <w:t>I regulerte vassdrag vil vannivå være gitt ved laveste og høyeste regulerte vannstand, men den konstruerte strandlinja er ikke nødvendigvis sammenfallende med gitte høyder. For disse vassdragene må høyeste regulerte vannstand benyttes ved fastsetting av strandlinja.</w:t>
      </w:r>
    </w:p>
    <w:p w14:paraId="399F6FA8" w14:textId="77777777" w:rsidR="00F22E05" w:rsidRDefault="00F22E05" w:rsidP="00F22E05">
      <w:r w:rsidRPr="003D3C65">
        <w:t xml:space="preserve">Kommunen kan ev. gi bestemmelser om at strandlinja i vassdrag for gjeldende plan skal fastsettes der den er konstruert i kartet, eller gi et mål på hvor langt grensen skal flyttes fra denne linja.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954"/>
      </w:tblGrid>
      <w:tr w:rsidR="00F22E05" w14:paraId="18A7F7E5" w14:textId="77777777" w:rsidTr="00E80150">
        <w:tc>
          <w:tcPr>
            <w:tcW w:w="9104" w:type="dxa"/>
            <w:shd w:val="clear" w:color="auto" w:fill="F2F2F2"/>
          </w:tcPr>
          <w:p w14:paraId="348B43FE" w14:textId="77777777" w:rsidR="00F22E05" w:rsidRPr="00766E53" w:rsidRDefault="00F22E05" w:rsidP="00E80150">
            <w:pPr>
              <w:spacing w:before="120" w:after="120"/>
              <w:rPr>
                <w:rStyle w:val="Sterk"/>
                <w:b w:val="0"/>
                <w:i/>
                <w:sz w:val="18"/>
                <w:szCs w:val="18"/>
                <w:u w:val="single"/>
              </w:rPr>
            </w:pPr>
            <w:r w:rsidRPr="00766E53">
              <w:rPr>
                <w:rStyle w:val="Sterk"/>
                <w:b w:val="0"/>
                <w:i/>
                <w:sz w:val="18"/>
                <w:szCs w:val="18"/>
                <w:u w:val="single"/>
              </w:rPr>
              <w:t xml:space="preserve">Koding </w:t>
            </w:r>
          </w:p>
          <w:p w14:paraId="5DBC3772" w14:textId="77777777" w:rsidR="00F22E05" w:rsidRPr="00095468" w:rsidRDefault="00F22E05" w:rsidP="00E80150">
            <w:pPr>
              <w:rPr>
                <w:i/>
              </w:rPr>
            </w:pPr>
            <w:r w:rsidRPr="00766E53">
              <w:rPr>
                <w:i/>
                <w:sz w:val="18"/>
                <w:szCs w:val="18"/>
              </w:rPr>
              <w:t xml:space="preserve">Alle linjer gis .. OBJTYPE </w:t>
            </w:r>
            <w:proofErr w:type="spellStart"/>
            <w:r w:rsidRPr="00766E53">
              <w:rPr>
                <w:i/>
                <w:sz w:val="18"/>
                <w:szCs w:val="18"/>
              </w:rPr>
              <w:t>KpJuridiskLinje</w:t>
            </w:r>
            <w:proofErr w:type="spellEnd"/>
            <w:r w:rsidRPr="00766E53">
              <w:rPr>
                <w:i/>
                <w:sz w:val="18"/>
                <w:szCs w:val="18"/>
              </w:rPr>
              <w:t xml:space="preserve">. Objekttypene Kystkontur og </w:t>
            </w:r>
            <w:proofErr w:type="spellStart"/>
            <w:r w:rsidRPr="00766E53">
              <w:rPr>
                <w:i/>
                <w:sz w:val="18"/>
                <w:szCs w:val="18"/>
              </w:rPr>
              <w:t>KystkonturTekniskeAn</w:t>
            </w:r>
            <w:smartTag w:uri="urn:schemas-microsoft-com:office:smarttags" w:element="PersonName">
              <w:r w:rsidRPr="00766E53">
                <w:rPr>
                  <w:i/>
                  <w:sz w:val="18"/>
                  <w:szCs w:val="18"/>
                </w:rPr>
                <w:t>leg</w:t>
              </w:r>
            </w:smartTag>
            <w:r w:rsidRPr="00766E53">
              <w:rPr>
                <w:i/>
                <w:sz w:val="18"/>
                <w:szCs w:val="18"/>
              </w:rPr>
              <w:t>g</w:t>
            </w:r>
            <w:proofErr w:type="spellEnd"/>
            <w:r w:rsidRPr="00766E53">
              <w:rPr>
                <w:i/>
                <w:sz w:val="18"/>
                <w:szCs w:val="18"/>
              </w:rPr>
              <w:t xml:space="preserve"> omkodes til objekttype </w:t>
            </w:r>
            <w:proofErr w:type="spellStart"/>
            <w:r w:rsidRPr="00766E53">
              <w:rPr>
                <w:i/>
                <w:sz w:val="18"/>
                <w:szCs w:val="18"/>
              </w:rPr>
              <w:t>KpJuridiskLinje</w:t>
            </w:r>
            <w:proofErr w:type="spellEnd"/>
            <w:r w:rsidRPr="00766E53">
              <w:rPr>
                <w:i/>
                <w:sz w:val="18"/>
                <w:szCs w:val="18"/>
              </w:rPr>
              <w:t xml:space="preserve"> og egenskapen ..KPJURLINJE 1160. Objekttype Innsjøkant og </w:t>
            </w:r>
            <w:proofErr w:type="spellStart"/>
            <w:r w:rsidRPr="00766E53">
              <w:rPr>
                <w:i/>
                <w:sz w:val="18"/>
                <w:szCs w:val="18"/>
              </w:rPr>
              <w:t>ElvBekkKant</w:t>
            </w:r>
            <w:proofErr w:type="spellEnd"/>
            <w:r w:rsidRPr="00766E53">
              <w:rPr>
                <w:i/>
                <w:sz w:val="18"/>
                <w:szCs w:val="18"/>
              </w:rPr>
              <w:t xml:space="preserve"> kodes til ..KPJURLINJE 1161. Linjene skal ligge over flater i planen. Se SOSI-standarden for ytterligere koding av linjene.</w:t>
            </w:r>
          </w:p>
        </w:tc>
      </w:tr>
    </w:tbl>
    <w:p w14:paraId="7EDDB9BF" w14:textId="77777777" w:rsidR="001E02CF" w:rsidRDefault="001E02CF" w:rsidP="00F22E05">
      <w:pPr>
        <w:pStyle w:val="Brdtekst"/>
        <w:spacing w:before="240"/>
        <w:rPr>
          <w:rStyle w:val="Sterk"/>
        </w:rPr>
      </w:pPr>
    </w:p>
    <w:p w14:paraId="1B2BBF03" w14:textId="77777777" w:rsidR="001E02CF" w:rsidRDefault="001E02CF">
      <w:pPr>
        <w:spacing w:after="0" w:line="240" w:lineRule="auto"/>
        <w:rPr>
          <w:rStyle w:val="Sterk"/>
        </w:rPr>
      </w:pPr>
      <w:r>
        <w:rPr>
          <w:rStyle w:val="Sterk"/>
        </w:rPr>
        <w:br w:type="page"/>
      </w:r>
    </w:p>
    <w:p w14:paraId="784B9BD8" w14:textId="77777777" w:rsidR="00F22E05" w:rsidRPr="00AA3692" w:rsidRDefault="00F22E05" w:rsidP="00F22E05">
      <w:pPr>
        <w:pStyle w:val="Brdtekst"/>
        <w:spacing w:before="240"/>
        <w:rPr>
          <w:rStyle w:val="Sterk"/>
        </w:rPr>
      </w:pPr>
      <w:r w:rsidRPr="00AA3692">
        <w:rPr>
          <w:rStyle w:val="Sterk"/>
        </w:rPr>
        <w:lastRenderedPageBreak/>
        <w:t>Byggegrense</w:t>
      </w:r>
    </w:p>
    <w:p w14:paraId="07A6B1CC" w14:textId="77777777" w:rsidR="00F22E05" w:rsidRPr="003D3C65" w:rsidRDefault="00F22E05" w:rsidP="00F22E05">
      <w:r w:rsidRPr="003D3C65">
        <w:t>I aktuelle områder kan det genereres en juridisk linje som markerer byggegrensen. (..KPJURLINJE 1160/1161).</w:t>
      </w:r>
    </w:p>
    <w:p w14:paraId="20FF8A32" w14:textId="77777777" w:rsidR="00F22E05" w:rsidRDefault="00F22E05" w:rsidP="00F22E05">
      <w:r w:rsidRPr="003D3C65">
        <w:t>Der det er aktuelt å vise byggegrense langs sjø- og vassdrag, markeres dette med en juridisk linje. Merk at unntak fra 100-metersonen i bygge- og an</w:t>
      </w:r>
      <w:smartTag w:uri="urn:schemas-microsoft-com:office:smarttags" w:element="PersonName">
        <w:r w:rsidRPr="003D3C65">
          <w:t>leg</w:t>
        </w:r>
      </w:smartTag>
      <w:r w:rsidRPr="003D3C65">
        <w:t xml:space="preserve">gsområder </w:t>
      </w:r>
      <w:r w:rsidRPr="003D3C65">
        <w:rPr>
          <w:u w:val="single"/>
        </w:rPr>
        <w:t>må</w:t>
      </w:r>
      <w:r w:rsidRPr="003D3C65">
        <w:t xml:space="preserve"> gjøres ved bruk av byggegrense</w:t>
      </w:r>
      <w:r>
        <w:t xml:space="preserve"> vedtatt gjennom behandlingen av planen</w:t>
      </w:r>
      <w:r w:rsidRPr="003D3C65">
        <w:t>, jf. plan- og bygningsloven § 1-8 tredje ledd. I motsatt fall vil byggeforbudet i bestemmelsen likevel gjelde.</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954"/>
      </w:tblGrid>
      <w:tr w:rsidR="00F22E05" w14:paraId="0DEF31D3" w14:textId="77777777" w:rsidTr="00E80150">
        <w:tc>
          <w:tcPr>
            <w:tcW w:w="9104" w:type="dxa"/>
            <w:shd w:val="clear" w:color="auto" w:fill="F2F2F2"/>
          </w:tcPr>
          <w:p w14:paraId="066564A7" w14:textId="77777777" w:rsidR="00F22E05" w:rsidRPr="00766E53" w:rsidRDefault="00F22E05" w:rsidP="00E80150">
            <w:pPr>
              <w:spacing w:before="120" w:after="120"/>
              <w:rPr>
                <w:rStyle w:val="Sterk"/>
                <w:b w:val="0"/>
                <w:i/>
                <w:sz w:val="18"/>
                <w:szCs w:val="18"/>
                <w:u w:val="single"/>
              </w:rPr>
            </w:pPr>
            <w:r w:rsidRPr="00766E53">
              <w:rPr>
                <w:rStyle w:val="Sterk"/>
                <w:b w:val="0"/>
                <w:i/>
                <w:sz w:val="18"/>
                <w:szCs w:val="18"/>
                <w:u w:val="single"/>
              </w:rPr>
              <w:t xml:space="preserve">Koding </w:t>
            </w:r>
          </w:p>
          <w:p w14:paraId="7AD30EE4" w14:textId="77777777" w:rsidR="00F22E05" w:rsidRPr="00095468" w:rsidRDefault="00F22E05" w:rsidP="00E80150">
            <w:pPr>
              <w:rPr>
                <w:i/>
              </w:rPr>
            </w:pPr>
            <w:r w:rsidRPr="00766E53">
              <w:rPr>
                <w:i/>
                <w:sz w:val="18"/>
                <w:szCs w:val="18"/>
              </w:rPr>
              <w:t xml:space="preserve">Byggegrense må genereres automatisk eller digitaliseres inn for hånd i riktig avstand fra strandlinja. Linja kodes med ..OBJTYPE </w:t>
            </w:r>
            <w:proofErr w:type="spellStart"/>
            <w:r w:rsidRPr="00766E53">
              <w:rPr>
                <w:i/>
                <w:sz w:val="18"/>
                <w:szCs w:val="18"/>
              </w:rPr>
              <w:t>KpJuridiskLinje</w:t>
            </w:r>
            <w:proofErr w:type="spellEnd"/>
            <w:r w:rsidRPr="00766E53">
              <w:rPr>
                <w:i/>
                <w:sz w:val="18"/>
                <w:szCs w:val="18"/>
              </w:rPr>
              <w:t xml:space="preserve"> og gis egenskapen ..KPJURLINJE 1111. Se SOSI-standarden for ytterligere koding av linjene.</w:t>
            </w:r>
          </w:p>
        </w:tc>
      </w:tr>
    </w:tbl>
    <w:p w14:paraId="2C571BD5" w14:textId="77777777" w:rsidR="00F22E05" w:rsidRPr="00AA3692" w:rsidRDefault="00F22E05" w:rsidP="00F22E05">
      <w:pPr>
        <w:pStyle w:val="Brdtekst"/>
        <w:spacing w:before="240"/>
        <w:rPr>
          <w:rStyle w:val="Sterk"/>
        </w:rPr>
      </w:pPr>
      <w:r w:rsidRPr="00AA3692">
        <w:rPr>
          <w:rStyle w:val="Sterk"/>
        </w:rPr>
        <w:t>Forbudsgrense sjø og forbudsgrense vassdrag</w:t>
      </w:r>
    </w:p>
    <w:p w14:paraId="24D38C5A" w14:textId="77777777" w:rsidR="00F22E05" w:rsidRPr="003D3C65" w:rsidRDefault="00F22E05" w:rsidP="00F22E05">
      <w:pPr>
        <w:spacing w:after="240"/>
      </w:pPr>
      <w:r w:rsidRPr="003D3C65">
        <w:t>Forbudsgrense ved sjø skal benyttes som markering av 100-metersbelte. Forbudssonen kan variere i vassdrag, men er gitt ved Forbud</w:t>
      </w:r>
      <w:r>
        <w:t>s</w:t>
      </w:r>
      <w:r w:rsidRPr="003D3C65">
        <w:t xml:space="preserve">grense vassdrag. Linjene skal ved sjøen genereres </w:t>
      </w:r>
      <w:smartTag w:uri="urn:schemas-microsoft-com:office:smarttags" w:element="metricconverter">
        <w:smartTagPr>
          <w:attr w:name="ProductID" w:val="100 meter"/>
        </w:smartTagPr>
        <w:r w:rsidRPr="003D3C65">
          <w:t>100 meter</w:t>
        </w:r>
      </w:smartTag>
      <w:r w:rsidRPr="003D3C65">
        <w:t xml:space="preserve"> fra objekttype kystkontur. Forbudsgrense i vassdrag genereres i riktig avstand fra Mid</w:t>
      </w:r>
      <w:r>
        <w:t>t</w:t>
      </w:r>
      <w:r w:rsidRPr="003D3C65">
        <w:t xml:space="preserve">linje vassdrag, Innsjøkant, eller </w:t>
      </w:r>
      <w:proofErr w:type="spellStart"/>
      <w:r w:rsidRPr="003D3C65">
        <w:t>ElvBekkKant</w:t>
      </w:r>
      <w:proofErr w:type="spellEnd"/>
      <w:r w:rsidRPr="003D3C65">
        <w:t xml:space="preserve"> avhengig av bestemmelsene for området. </w:t>
      </w:r>
    </w:p>
    <w:p w14:paraId="62BC2798" w14:textId="77777777" w:rsidR="00F22E05" w:rsidRPr="00AA3692" w:rsidRDefault="00F22E05" w:rsidP="00F22E05">
      <w:pPr>
        <w:pStyle w:val="Brdtekst"/>
        <w:rPr>
          <w:rStyle w:val="Sterk"/>
        </w:rPr>
      </w:pPr>
      <w:r w:rsidRPr="00AA3692">
        <w:rPr>
          <w:rStyle w:val="Sterk"/>
        </w:rPr>
        <w:t>Midtlinje vassdrag</w:t>
      </w:r>
    </w:p>
    <w:p w14:paraId="6747D652" w14:textId="77777777" w:rsidR="00F22E05" w:rsidRPr="003D3C65" w:rsidRDefault="00F22E05" w:rsidP="00F22E05">
      <w:r w:rsidRPr="003D3C65">
        <w:t xml:space="preserve">Kartgrunnlag i mindre målestokker vil vise bekker og mindre elver som en linje. På plankartet kan det i enkelte tilfelle bli for mye informasjon der både strandlinja langs vassdraget og forbudsgrense skal markeres. I stedet for å bruke signatur for strandlinja langs slike vassdrag, kan man heller vise midtlinje i vassdraget. Linja vil da få samme juridiske betydning som strandlinje i vassdrag. Forbudsgrense markeres i riktig avstand fra midtlinja. </w:t>
      </w:r>
    </w:p>
    <w:p w14:paraId="49F5FB67" w14:textId="77777777" w:rsidR="00F22E05" w:rsidRDefault="00F22E05" w:rsidP="00F22E05">
      <w:r w:rsidRPr="003D3C65">
        <w:t>Midtlinje i vassdrag kan være en eiendomsgrense, og f</w:t>
      </w:r>
      <w:smartTag w:uri="urn:schemas-microsoft-com:office:smarttags" w:element="PersonName">
        <w:r w:rsidRPr="003D3C65">
          <w:t>inn</w:t>
        </w:r>
      </w:smartTag>
      <w:r w:rsidRPr="003D3C65">
        <w:t>es da i matrikkelen. Midtlinjer vil ellers f</w:t>
      </w:r>
      <w:smartTag w:uri="urn:schemas-microsoft-com:office:smarttags" w:element="PersonName">
        <w:r w:rsidRPr="003D3C65">
          <w:t>inn</w:t>
        </w:r>
      </w:smartTag>
      <w:r w:rsidRPr="003D3C65">
        <w:t xml:space="preserve">es i </w:t>
      </w:r>
      <w:proofErr w:type="spellStart"/>
      <w:r w:rsidRPr="003D3C65">
        <w:t>vannfila</w:t>
      </w:r>
      <w:proofErr w:type="spellEnd"/>
      <w:r w:rsidRPr="003D3C65">
        <w:t xml:space="preserve"> i </w:t>
      </w:r>
      <w:r w:rsidRPr="003D3C65">
        <w:rPr>
          <w:i/>
        </w:rPr>
        <w:t>FKB</w:t>
      </w:r>
      <w:r w:rsidRPr="003D3C65">
        <w:t xml:space="preserve"> og </w:t>
      </w:r>
      <w:r w:rsidRPr="003D3C65">
        <w:rPr>
          <w:i/>
        </w:rPr>
        <w:t>N50</w:t>
      </w:r>
      <w:r w:rsidRPr="003D3C65">
        <w:t xml:space="preserve">. Som det er nevnt tidligere: </w:t>
      </w:r>
      <w:proofErr w:type="spellStart"/>
      <w:r w:rsidRPr="003D3C65">
        <w:t>vanndata</w:t>
      </w:r>
      <w:proofErr w:type="spellEnd"/>
      <w:r w:rsidRPr="003D3C65">
        <w:t xml:space="preserve"> i </w:t>
      </w:r>
      <w:r w:rsidRPr="003D3C65">
        <w:rPr>
          <w:i/>
        </w:rPr>
        <w:t>N50</w:t>
      </w:r>
      <w:r w:rsidRPr="003D3C65">
        <w:t xml:space="preserve"> har ikke samme oppdateringsfrekvens som </w:t>
      </w:r>
      <w:r w:rsidRPr="003D3C65">
        <w:rPr>
          <w:i/>
        </w:rPr>
        <w:t>FKB</w:t>
      </w:r>
      <w:r w:rsidRPr="003D3C65">
        <w:t xml:space="preserve">-data, og kan ha store avvik fra oppdaterte </w:t>
      </w:r>
      <w:r w:rsidRPr="003D3C65">
        <w:rPr>
          <w:i/>
        </w:rPr>
        <w:t>FKB</w:t>
      </w:r>
      <w:r w:rsidRPr="003D3C65">
        <w:t xml:space="preserve">-data.  Man bør derfor benytte midtlinje fra </w:t>
      </w:r>
      <w:r w:rsidRPr="003D3C65">
        <w:rPr>
          <w:i/>
        </w:rPr>
        <w:t>FKB</w:t>
      </w:r>
      <w:r w:rsidRPr="003D3C65">
        <w:t xml:space="preserve"> slik at man benytter siste oppdaterte kartgrunnlag.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954"/>
      </w:tblGrid>
      <w:tr w:rsidR="00F22E05" w14:paraId="749D90F1" w14:textId="77777777" w:rsidTr="00E80150">
        <w:tc>
          <w:tcPr>
            <w:tcW w:w="9104" w:type="dxa"/>
            <w:shd w:val="clear" w:color="auto" w:fill="F2F2F2"/>
          </w:tcPr>
          <w:p w14:paraId="7CBA82AB" w14:textId="77777777" w:rsidR="00F22E05" w:rsidRPr="00766E53" w:rsidRDefault="00F22E05" w:rsidP="00E80150">
            <w:pPr>
              <w:spacing w:before="120" w:after="120"/>
              <w:rPr>
                <w:i/>
                <w:sz w:val="18"/>
                <w:szCs w:val="18"/>
                <w:u w:val="single"/>
              </w:rPr>
            </w:pPr>
            <w:r w:rsidRPr="00766E53">
              <w:rPr>
                <w:rStyle w:val="Sterk"/>
                <w:b w:val="0"/>
                <w:i/>
                <w:sz w:val="18"/>
                <w:szCs w:val="18"/>
                <w:u w:val="single"/>
              </w:rPr>
              <w:t>Koding</w:t>
            </w:r>
            <w:r w:rsidRPr="00766E53">
              <w:rPr>
                <w:i/>
                <w:sz w:val="18"/>
                <w:szCs w:val="18"/>
                <w:u w:val="single"/>
              </w:rPr>
              <w:t xml:space="preserve"> </w:t>
            </w:r>
          </w:p>
          <w:p w14:paraId="1A33DBAD" w14:textId="77777777" w:rsidR="00F22E05" w:rsidRPr="00766E53" w:rsidRDefault="00F22E05" w:rsidP="00E80150">
            <w:pPr>
              <w:rPr>
                <w:i/>
                <w:sz w:val="18"/>
                <w:szCs w:val="18"/>
              </w:rPr>
            </w:pPr>
            <w:r w:rsidRPr="00766E53">
              <w:rPr>
                <w:i/>
                <w:sz w:val="18"/>
                <w:szCs w:val="18"/>
              </w:rPr>
              <w:t xml:space="preserve">Linjer som er hentet fra matrikkelen som Eiendomsgrense, </w:t>
            </w:r>
            <w:proofErr w:type="spellStart"/>
            <w:r w:rsidRPr="00766E53">
              <w:rPr>
                <w:i/>
                <w:sz w:val="18"/>
                <w:szCs w:val="18"/>
              </w:rPr>
              <w:t>ElvBekkMidtlinje</w:t>
            </w:r>
            <w:proofErr w:type="spellEnd"/>
            <w:r w:rsidRPr="00766E53">
              <w:rPr>
                <w:i/>
                <w:sz w:val="18"/>
                <w:szCs w:val="18"/>
              </w:rPr>
              <w:t xml:space="preserve"> fra FKB eller </w:t>
            </w:r>
            <w:proofErr w:type="spellStart"/>
            <w:r w:rsidRPr="00766E53">
              <w:rPr>
                <w:i/>
                <w:sz w:val="18"/>
                <w:szCs w:val="18"/>
              </w:rPr>
              <w:t>ElvBekk</w:t>
            </w:r>
            <w:proofErr w:type="spellEnd"/>
            <w:r w:rsidRPr="00766E53">
              <w:rPr>
                <w:i/>
                <w:sz w:val="18"/>
                <w:szCs w:val="18"/>
              </w:rPr>
              <w:t xml:space="preserve"> fra N50 omkodes til ..OBJTYPE </w:t>
            </w:r>
            <w:proofErr w:type="spellStart"/>
            <w:r w:rsidRPr="00766E53">
              <w:rPr>
                <w:i/>
                <w:sz w:val="18"/>
                <w:szCs w:val="18"/>
              </w:rPr>
              <w:t>KpJuridiskLinje</w:t>
            </w:r>
            <w:proofErr w:type="spellEnd"/>
            <w:r w:rsidRPr="00766E53">
              <w:rPr>
                <w:i/>
                <w:sz w:val="18"/>
                <w:szCs w:val="18"/>
              </w:rPr>
              <w:t xml:space="preserve"> og gis egenskapen ..KPJURLINJE 1162. Se SOSI-standarden for ytterligere koding av linjene.</w:t>
            </w:r>
          </w:p>
          <w:p w14:paraId="527F3192" w14:textId="77777777" w:rsidR="00F22E05" w:rsidRPr="0082329F" w:rsidRDefault="00F22E05" w:rsidP="00E80150">
            <w:r w:rsidRPr="00766E53">
              <w:rPr>
                <w:i/>
                <w:sz w:val="18"/>
                <w:szCs w:val="18"/>
              </w:rPr>
              <w:t xml:space="preserve">Der større vassdrag er kartfestet som </w:t>
            </w:r>
            <w:proofErr w:type="spellStart"/>
            <w:r w:rsidRPr="00766E53">
              <w:rPr>
                <w:i/>
                <w:sz w:val="18"/>
                <w:szCs w:val="18"/>
              </w:rPr>
              <w:t>flategeometri</w:t>
            </w:r>
            <w:proofErr w:type="spellEnd"/>
            <w:r w:rsidRPr="00766E53">
              <w:rPr>
                <w:i/>
                <w:sz w:val="18"/>
                <w:szCs w:val="18"/>
              </w:rPr>
              <w:t>, markeres strandlinje på ”vanlig måte” ved at ..</w:t>
            </w:r>
            <w:proofErr w:type="spellStart"/>
            <w:r w:rsidRPr="00766E53">
              <w:rPr>
                <w:i/>
                <w:sz w:val="18"/>
                <w:szCs w:val="18"/>
              </w:rPr>
              <w:t>ElvBekkKant</w:t>
            </w:r>
            <w:proofErr w:type="spellEnd"/>
            <w:r w:rsidRPr="00766E53">
              <w:rPr>
                <w:i/>
                <w:sz w:val="18"/>
                <w:szCs w:val="18"/>
              </w:rPr>
              <w:t xml:space="preserve"> omkodes til KPJURLINJE 1161.</w:t>
            </w:r>
          </w:p>
        </w:tc>
      </w:tr>
    </w:tbl>
    <w:p w14:paraId="5BCE64C3" w14:textId="77777777" w:rsidR="00F22E05" w:rsidRPr="00990B87" w:rsidRDefault="00F22E05" w:rsidP="00F22E05">
      <w:pPr>
        <w:pStyle w:val="Brdtekst"/>
        <w:spacing w:before="240"/>
        <w:rPr>
          <w:rStyle w:val="Sterk"/>
        </w:rPr>
      </w:pPr>
      <w:r w:rsidRPr="00990B87">
        <w:rPr>
          <w:rStyle w:val="Sterk"/>
        </w:rPr>
        <w:t>Farleder</w:t>
      </w:r>
    </w:p>
    <w:p w14:paraId="17FC6662" w14:textId="77777777" w:rsidR="00F22E05" w:rsidRDefault="00F22E05" w:rsidP="00F22E05">
      <w:r w:rsidRPr="003D3C65">
        <w:t xml:space="preserve">Datasettet farleder langs kysten er eid og levert av Kystverket. Kystverket har egen nedlastingsløsning for vektordata på sin internettside, men datasettet er fullstendig bare langs deler av kysten. Datasettet er lagt ut som temadatasett i Norge digitalt nedlastingsløsning. Bruk eventuelt lokalt etablerte datasett med ajourført informasjon om farleder.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954"/>
      </w:tblGrid>
      <w:tr w:rsidR="00F22E05" w14:paraId="3A8BEC30" w14:textId="77777777" w:rsidTr="00E80150">
        <w:tc>
          <w:tcPr>
            <w:tcW w:w="9104" w:type="dxa"/>
            <w:shd w:val="clear" w:color="auto" w:fill="F2F2F2"/>
          </w:tcPr>
          <w:p w14:paraId="48F07366" w14:textId="77777777" w:rsidR="00F22E05" w:rsidRPr="00766E53" w:rsidRDefault="00F22E05" w:rsidP="00E80150">
            <w:pPr>
              <w:spacing w:before="120" w:after="120"/>
              <w:rPr>
                <w:rStyle w:val="Sterk"/>
                <w:b w:val="0"/>
                <w:i/>
                <w:sz w:val="18"/>
                <w:szCs w:val="18"/>
                <w:u w:val="single"/>
              </w:rPr>
            </w:pPr>
            <w:r w:rsidRPr="00766E53">
              <w:rPr>
                <w:rStyle w:val="Sterk"/>
                <w:b w:val="0"/>
                <w:i/>
                <w:sz w:val="18"/>
                <w:szCs w:val="18"/>
                <w:u w:val="single"/>
              </w:rPr>
              <w:lastRenderedPageBreak/>
              <w:t xml:space="preserve">Koding </w:t>
            </w:r>
          </w:p>
          <w:p w14:paraId="4B87F9EE" w14:textId="77777777" w:rsidR="00F22E05" w:rsidRPr="00095468" w:rsidRDefault="00F22E05" w:rsidP="00E80150">
            <w:pPr>
              <w:rPr>
                <w:i/>
              </w:rPr>
            </w:pPr>
            <w:r w:rsidRPr="00766E53">
              <w:rPr>
                <w:i/>
                <w:sz w:val="18"/>
                <w:szCs w:val="18"/>
              </w:rPr>
              <w:t>Alle elementer i datasettet Farled har samme objekttype. Type farled kan skilles med egenskapen FARLED_TYPE.  FARLED_TYPE 1 og 2 omkodes til ..TYPESAMFLINJE 1161. FARLED_TYPE 3 og 4 omkodes til ..TYPESAMFLINJE 1162.</w:t>
            </w:r>
          </w:p>
        </w:tc>
      </w:tr>
    </w:tbl>
    <w:p w14:paraId="24F0C747" w14:textId="77777777" w:rsidR="00F22E05" w:rsidRPr="00657A6B" w:rsidRDefault="00F22E05" w:rsidP="00DB621A">
      <w:pPr>
        <w:pStyle w:val="Overskrift4"/>
      </w:pPr>
      <w:bookmarkStart w:id="591" w:name="_Toc256063929"/>
      <w:bookmarkStart w:id="592" w:name="_Toc256491657"/>
      <w:bookmarkStart w:id="593" w:name="_Toc256508288"/>
      <w:bookmarkStart w:id="594" w:name="_Toc252796921"/>
      <w:bookmarkStart w:id="595" w:name="_Toc423689439"/>
      <w:bookmarkEnd w:id="591"/>
      <w:bookmarkEnd w:id="592"/>
      <w:bookmarkEnd w:id="593"/>
      <w:r w:rsidRPr="00657A6B">
        <w:t>Hensynssoner</w:t>
      </w:r>
      <w:bookmarkEnd w:id="594"/>
      <w:r w:rsidRPr="00657A6B">
        <w:t xml:space="preserve"> i kommuneplan</w:t>
      </w:r>
      <w:bookmarkEnd w:id="595"/>
    </w:p>
    <w:p w14:paraId="4419C077" w14:textId="77777777" w:rsidR="00F22E05" w:rsidRPr="003D3C65" w:rsidRDefault="00F22E05" w:rsidP="00F22E05">
      <w:r w:rsidRPr="003D3C65">
        <w:t xml:space="preserve">Av hensynssonene er det bare båndleggingsområder som kan ha ..AREALST 2 (fremtidig), skravur </w:t>
      </w:r>
      <w:r w:rsidR="000816CA">
        <w:t>skal ha rød farge og</w:t>
      </w:r>
      <w:r w:rsidRPr="003D3C65">
        <w:t xml:space="preserve"> avgrensningslinje skal ha </w:t>
      </w:r>
      <w:r w:rsidR="000816CA">
        <w:t>sort</w:t>
      </w:r>
      <w:r w:rsidRPr="003D3C65">
        <w:t xml:space="preserve"> farge. Øvrige hensynssoner skal ha svart avgrensningslinje og svart signatur, bortsett fra fareområder som alltid skal ha rød signatur. Hensynssoner kan ligge over hverandre. Hvis to ulike hensynssoner ligger inntil hverandre skilles flatene med avgrensningslinjer for aktuelle hensynssoner. </w:t>
      </w:r>
    </w:p>
    <w:p w14:paraId="2AF96E9F" w14:textId="77777777" w:rsidR="00F22E05" w:rsidRDefault="00F22E05" w:rsidP="00F22E05">
      <w:r w:rsidRPr="003D3C65">
        <w:t xml:space="preserve">På små arealer kan skravuren på hensynssonene bli lite tydelig. Se nærmere spesifisering av tegneregler for små flater i </w:t>
      </w:r>
      <w:r>
        <w:t>Del 2, Spesifikasjon for tegneregler.</w:t>
      </w:r>
      <w:r w:rsidRPr="003D3C65">
        <w:t xml:space="preserve"> </w:t>
      </w:r>
    </w:p>
    <w:p w14:paraId="3E1597FD" w14:textId="77777777" w:rsidR="00F22E05" w:rsidRDefault="00F22E05" w:rsidP="00F22E05">
      <w:pPr>
        <w:spacing w:after="240"/>
      </w:pPr>
      <w:r>
        <w:t xml:space="preserve">Hensynssoner skal alltid benyttes sammen med </w:t>
      </w:r>
      <w:r w:rsidRPr="00E05801">
        <w:t xml:space="preserve">arealformål. Unntak gjelder for </w:t>
      </w:r>
      <w:r w:rsidRPr="0082329F">
        <w:rPr>
          <w:i/>
        </w:rPr>
        <w:t>hensyn</w:t>
      </w:r>
      <w:r>
        <w:rPr>
          <w:i/>
        </w:rPr>
        <w:t>s</w:t>
      </w:r>
      <w:r w:rsidRPr="0082329F">
        <w:rPr>
          <w:i/>
        </w:rPr>
        <w:t xml:space="preserve">sone nr. 910 – </w:t>
      </w:r>
      <w:r w:rsidRPr="00226227">
        <w:rPr>
          <w:i/>
        </w:rPr>
        <w:t xml:space="preserve">Sone hvor gjeldende reguleringsplan skal fortsatt </w:t>
      </w:r>
      <w:r w:rsidRPr="00E05801">
        <w:rPr>
          <w:i/>
        </w:rPr>
        <w:t>gjelde</w:t>
      </w:r>
      <w:r w:rsidRPr="00E05801">
        <w:t xml:space="preserve">, hvor det ikke skal angis arealformål. </w:t>
      </w:r>
      <w:r>
        <w:t>Se også omtale i kap</w:t>
      </w:r>
      <w:r w:rsidR="00DF36AC">
        <w:t>ittel</w:t>
      </w:r>
      <w:r>
        <w:t xml:space="preserve"> 1.5.2 av o</w:t>
      </w:r>
      <w:r w:rsidRPr="00E05801">
        <w:t>mråder der reguleringsplan fortsatt skal gjelde</w:t>
      </w:r>
      <w:r>
        <w:t>.</w:t>
      </w:r>
    </w:p>
    <w:p w14:paraId="5D7490A9" w14:textId="77777777" w:rsidR="00AB3FA4" w:rsidRPr="00E05801" w:rsidRDefault="00AB3FA4" w:rsidP="00F22E05">
      <w:pPr>
        <w:spacing w:after="240"/>
      </w:pPr>
    </w:p>
    <w:p w14:paraId="5BDE95BC" w14:textId="77777777" w:rsidR="00F22E05" w:rsidRDefault="00F22E05" w:rsidP="00DB621A">
      <w:pPr>
        <w:pStyle w:val="Overskrift3"/>
      </w:pPr>
      <w:bookmarkStart w:id="596" w:name="_Toc256601848"/>
      <w:bookmarkStart w:id="597" w:name="_Toc423689440"/>
      <w:r>
        <w:t>Datagrunnlag reguleringsplan</w:t>
      </w:r>
      <w:bookmarkEnd w:id="596"/>
      <w:bookmarkEnd w:id="597"/>
    </w:p>
    <w:p w14:paraId="05232E2F" w14:textId="77777777" w:rsidR="00F22E05" w:rsidRPr="00A6328A" w:rsidRDefault="00F22E05" w:rsidP="00DB621A">
      <w:pPr>
        <w:pStyle w:val="Overskrift4"/>
      </w:pPr>
      <w:bookmarkStart w:id="598" w:name="_Toc252796929"/>
      <w:bookmarkStart w:id="599" w:name="_Toc423689441"/>
      <w:r w:rsidRPr="00A6328A">
        <w:t>Bebyggelse og an</w:t>
      </w:r>
      <w:smartTag w:uri="urn:schemas-microsoft-com:office:smarttags" w:element="PersonName">
        <w:r w:rsidRPr="00A6328A">
          <w:t>leg</w:t>
        </w:r>
      </w:smartTag>
      <w:r w:rsidRPr="00A6328A">
        <w:t>g</w:t>
      </w:r>
      <w:bookmarkEnd w:id="598"/>
      <w:bookmarkEnd w:id="599"/>
    </w:p>
    <w:p w14:paraId="31AF6F3B" w14:textId="77777777" w:rsidR="00F22E05" w:rsidRPr="003D3C65" w:rsidRDefault="00F22E05" w:rsidP="00F22E05">
      <w:r w:rsidRPr="003D3C65">
        <w:t xml:space="preserve">Eiendommer som ikke berøres av endring/regulering, skal </w:t>
      </w:r>
      <w:smartTag w:uri="urn:schemas-microsoft-com:office:smarttags" w:element="PersonName">
        <w:r w:rsidRPr="003D3C65">
          <w:t>leg</w:t>
        </w:r>
      </w:smartTag>
      <w:r w:rsidRPr="003D3C65">
        <w:t xml:space="preserve">ges inn i planen med det formål som er angitt i kommuneplanens arealdel eller eksisterende regulering. Dersom arealet er uregulert og ikke er avsatt til </w:t>
      </w:r>
      <w:proofErr w:type="spellStart"/>
      <w:r w:rsidRPr="003D3C65">
        <w:t>byggeformål</w:t>
      </w:r>
      <w:proofErr w:type="spellEnd"/>
      <w:r w:rsidRPr="003D3C65">
        <w:t xml:space="preserve"> i arealdelen kan det vurderes å ta utgangspunkt i eiendommens næringskode slik den fremgår av matrikkelen. Det bør da vurderes om ikke bygget formelt skal inngå i plane</w:t>
      </w:r>
      <w:r>
        <w:t xml:space="preserve">n og reguleres til aktuell bruk </w:t>
      </w:r>
      <w:r w:rsidRPr="003D3C65">
        <w:t>slik at det kan tas standpunkt til byggets bruk. Er et bygg i kommuneplanen avsatt til et formål som ikke er</w:t>
      </w:r>
      <w:r>
        <w:t xml:space="preserve"> (eller </w:t>
      </w:r>
      <w:r w:rsidRPr="003D3C65">
        <w:t>er lite</w:t>
      </w:r>
      <w:r>
        <w:t>)</w:t>
      </w:r>
      <w:r w:rsidRPr="003D3C65">
        <w:t xml:space="preserve"> forenlig med registrert bruk av bygget, bør det ikke gis noen endret status i reguleringsplanen uten </w:t>
      </w:r>
      <w:r w:rsidRPr="005C670C">
        <w:t xml:space="preserve">at dette </w:t>
      </w:r>
      <w:proofErr w:type="spellStart"/>
      <w:r w:rsidRPr="005C670C">
        <w:t>konsekvensvurderes</w:t>
      </w:r>
      <w:proofErr w:type="spellEnd"/>
      <w:r w:rsidRPr="005C670C">
        <w:t xml:space="preserve">. </w:t>
      </w:r>
      <w:proofErr w:type="spellStart"/>
      <w:r w:rsidRPr="005C670C">
        <w:t>Jf</w:t>
      </w:r>
      <w:proofErr w:type="spellEnd"/>
      <w:r w:rsidRPr="005C670C">
        <w:t xml:space="preserve"> reglene</w:t>
      </w:r>
      <w:r w:rsidRPr="003D3C65">
        <w:t xml:space="preserve"> om dette for alle </w:t>
      </w:r>
      <w:proofErr w:type="spellStart"/>
      <w:r w:rsidRPr="003D3C65">
        <w:t>byggeområder</w:t>
      </w:r>
      <w:proofErr w:type="spellEnd"/>
      <w:r w:rsidRPr="003D3C65">
        <w:t xml:space="preserve">. Eiendommer som har endret status i reguleringsplan etter planvedtak oppdateres til Matrikkelen. </w:t>
      </w:r>
    </w:p>
    <w:p w14:paraId="324B0014" w14:textId="77777777" w:rsidR="00F22E05" w:rsidRPr="001D74D2" w:rsidRDefault="00F22E05" w:rsidP="00F22E05">
      <w:pPr>
        <w:rPr>
          <w:color w:val="0000FF"/>
        </w:rPr>
      </w:pPr>
      <w:r w:rsidRPr="003D3C65">
        <w:t>Det finnes funksjonalitet i matrikkelen som gir mulighet til å ta ut rapporter. Disse eksporterer geometri fra matrikkelen med tilhørende egenskaper. Rapporten Bygning/Bygn</w:t>
      </w:r>
      <w:smartTag w:uri="urn:schemas-microsoft-com:office:smarttags" w:element="PersonName">
        <w:r w:rsidRPr="003D3C65">
          <w:t>inge</w:t>
        </w:r>
      </w:smartTag>
      <w:r w:rsidRPr="003D3C65">
        <w:t>r – SOSI vil eksportere aktuell egenskap. Alle bygn</w:t>
      </w:r>
      <w:smartTag w:uri="urn:schemas-microsoft-com:office:smarttags" w:element="PersonName">
        <w:r w:rsidRPr="003D3C65">
          <w:t>inge</w:t>
        </w:r>
      </w:smartTag>
      <w:r w:rsidRPr="003D3C65">
        <w:t xml:space="preserve">r i matrikkelen er gitt en næringskode. Denne koden overføres til eiendomsflaten og omsettes til formålskoder i planen. Næringskoden er spesifisert i dokumentet ”Dataelementer og kodelister”, kapittel </w:t>
      </w:r>
      <w:r w:rsidRPr="003D3C65">
        <w:rPr>
          <w:i/>
        </w:rPr>
        <w:t xml:space="preserve">2.418 </w:t>
      </w:r>
      <w:proofErr w:type="spellStart"/>
      <w:r w:rsidRPr="003D3C65">
        <w:rPr>
          <w:i/>
        </w:rPr>
        <w:t>NæringsgruppeKode</w:t>
      </w:r>
      <w:proofErr w:type="spellEnd"/>
      <w:r w:rsidRPr="003D3C65">
        <w:t xml:space="preserve">. Dokumentet finnes på matrikkelsiden </w:t>
      </w:r>
      <w:hyperlink r:id="rId97" w:history="1">
        <w:r w:rsidRPr="003D3C65">
          <w:rPr>
            <w:color w:val="0000FF"/>
          </w:rPr>
          <w:t>https://www.test.matrikkel.no/matrikkel/matrikkel.html</w:t>
        </w:r>
      </w:hyperlink>
      <w:r w:rsidRPr="003D3C65">
        <w:t>, lenke til dokumentet;</w:t>
      </w:r>
      <w:r>
        <w:t xml:space="preserve"> </w:t>
      </w:r>
      <w:hyperlink r:id="rId98" w:history="1">
        <w:r w:rsidRPr="001D74D2">
          <w:rPr>
            <w:color w:val="0000FF"/>
          </w:rPr>
          <w:t>https://www.test.matrikkel.no/matrikkel/docs/DataelementerOgKodelisterVer.1.11.htm</w:t>
        </w:r>
      </w:hyperlink>
      <w:r>
        <w:rPr>
          <w:color w:val="0000FF"/>
        </w:rPr>
        <w:t>.</w:t>
      </w:r>
    </w:p>
    <w:p w14:paraId="024ECA59" w14:textId="77777777" w:rsidR="00F22E05" w:rsidRPr="003D3C65" w:rsidRDefault="00F22E05" w:rsidP="00F22E05">
      <w:pPr>
        <w:spacing w:after="240"/>
      </w:pPr>
      <w:r w:rsidRPr="003D3C65">
        <w:t>For mange formål under bebyggelse og an</w:t>
      </w:r>
      <w:smartTag w:uri="urn:schemas-microsoft-com:office:smarttags" w:element="PersonName">
        <w:r w:rsidRPr="003D3C65">
          <w:t>leg</w:t>
        </w:r>
      </w:smartTag>
      <w:r w:rsidRPr="003D3C65">
        <w:t xml:space="preserve">g vil </w:t>
      </w:r>
      <w:proofErr w:type="spellStart"/>
      <w:r w:rsidRPr="003D3C65">
        <w:t>flategeometri</w:t>
      </w:r>
      <w:proofErr w:type="spellEnd"/>
      <w:r w:rsidRPr="003D3C65">
        <w:t xml:space="preserve"> være gitt ved objekttyper i datasettet </w:t>
      </w:r>
      <w:r w:rsidRPr="00167C7F">
        <w:rPr>
          <w:i/>
        </w:rPr>
        <w:t>FKB</w:t>
      </w:r>
      <w:r w:rsidRPr="003D3C65">
        <w:t xml:space="preserve">-Arealbruk. Aktuelle objekttyper er til enhver tid oppgitt i </w:t>
      </w:r>
      <w:hyperlink r:id="rId99" w:history="1">
        <w:proofErr w:type="spellStart"/>
        <w:r w:rsidRPr="003D3C65">
          <w:t>excel</w:t>
        </w:r>
        <w:proofErr w:type="spellEnd"/>
        <w:r w:rsidRPr="003D3C65">
          <w:t>-tabell</w:t>
        </w:r>
      </w:hyperlink>
      <w:r w:rsidRPr="003D3C65">
        <w:t xml:space="preserve"> under </w:t>
      </w:r>
      <w:r w:rsidRPr="00167C7F">
        <w:rPr>
          <w:i/>
        </w:rPr>
        <w:t>FKB</w:t>
      </w:r>
      <w:r w:rsidRPr="003D3C65">
        <w:t xml:space="preserve">-spesifikasjoner på Internett under kapittelnavn ”Vedlegg”. </w:t>
      </w:r>
    </w:p>
    <w:p w14:paraId="23B56BF6" w14:textId="77777777" w:rsidR="00F22E05" w:rsidRPr="00657A6B" w:rsidRDefault="00F22E05" w:rsidP="00DB621A">
      <w:pPr>
        <w:pStyle w:val="Overskrift4"/>
      </w:pPr>
      <w:bookmarkStart w:id="600" w:name="_Toc252796930"/>
      <w:bookmarkStart w:id="601" w:name="_Toc423689442"/>
      <w:r w:rsidRPr="00657A6B">
        <w:lastRenderedPageBreak/>
        <w:t>Samferdselsan</w:t>
      </w:r>
      <w:smartTag w:uri="urn:schemas-microsoft-com:office:smarttags" w:element="PersonName">
        <w:r w:rsidRPr="00657A6B">
          <w:t>leg</w:t>
        </w:r>
      </w:smartTag>
      <w:r w:rsidRPr="00657A6B">
        <w:t>g og teknisk infrastruktur</w:t>
      </w:r>
      <w:bookmarkEnd w:id="600"/>
      <w:bookmarkEnd w:id="601"/>
    </w:p>
    <w:p w14:paraId="01FB759E" w14:textId="77777777" w:rsidR="00F22E05" w:rsidRPr="003D3C65" w:rsidRDefault="00F22E05" w:rsidP="00F22E05">
      <w:r w:rsidRPr="003D3C65">
        <w:t xml:space="preserve">I </w:t>
      </w:r>
      <w:r>
        <w:t>SOSI</w:t>
      </w:r>
      <w:r w:rsidRPr="003D3C65">
        <w:t xml:space="preserve"> versjon 3.4 og 4.0 var det ikke gitt klare retningslinjer for hvilke veger som skulle inkluderes i ”viktige ledd i kommunikasjonssystemet”, men det antas at veger ned til kommunalt nivå inngår her. For reguleringsplaner kan også private veger inngå. For planer i store målestokker tegnes samferdselsflater med </w:t>
      </w:r>
      <w:proofErr w:type="spellStart"/>
      <w:r w:rsidRPr="003D3C65">
        <w:t>flategeometri</w:t>
      </w:r>
      <w:proofErr w:type="spellEnd"/>
      <w:r w:rsidRPr="003D3C65">
        <w:t xml:space="preserve">. Europaveger, riksveger, fylkesveger, kommunale- og private veger omkodes i henhold til reglene i </w:t>
      </w:r>
      <w:r>
        <w:t>SOSI</w:t>
      </w:r>
      <w:r w:rsidRPr="003D3C65">
        <w:t xml:space="preserve"> for </w:t>
      </w:r>
      <w:proofErr w:type="spellStart"/>
      <w:r w:rsidRPr="003D3C65">
        <w:t>flategeometri</w:t>
      </w:r>
      <w:proofErr w:type="spellEnd"/>
      <w:r w:rsidRPr="003D3C65">
        <w:t xml:space="preserve">. Objekttype </w:t>
      </w:r>
      <w:proofErr w:type="spellStart"/>
      <w:r w:rsidRPr="003D3C65">
        <w:t>RpArealformålOmråde</w:t>
      </w:r>
      <w:proofErr w:type="spellEnd"/>
      <w:r w:rsidRPr="003D3C65">
        <w:t xml:space="preserve"> gis riktig formålskode etter listen ovenfor. </w:t>
      </w:r>
    </w:p>
    <w:p w14:paraId="26DBF030" w14:textId="77777777" w:rsidR="00F22E05" w:rsidRPr="003D3C65" w:rsidRDefault="00F22E05" w:rsidP="00F22E05">
      <w:r w:rsidRPr="003D3C65">
        <w:t xml:space="preserve">Geometri for gangveger, gang/sykkelveger og sykkelveger finnes i </w:t>
      </w:r>
      <w:r w:rsidRPr="003D3C65">
        <w:rPr>
          <w:i/>
        </w:rPr>
        <w:t>FKB-Veg</w:t>
      </w:r>
      <w:r w:rsidRPr="003D3C65">
        <w:t xml:space="preserve">. De er etablert med en felles objekttype, </w:t>
      </w:r>
      <w:proofErr w:type="spellStart"/>
      <w:r w:rsidRPr="003D3C65">
        <w:t>GangSykkelveg</w:t>
      </w:r>
      <w:proofErr w:type="spellEnd"/>
      <w:r w:rsidRPr="003D3C65">
        <w:t xml:space="preserve">. I den digitale planen må det for å skille gangveg fra gang-/sykkelveger manuelt velges linjer som kodes i henhold til reglene i </w:t>
      </w:r>
      <w:r>
        <w:t>SOSI</w:t>
      </w:r>
      <w:r w:rsidRPr="003D3C65">
        <w:t xml:space="preserve"> for gangveg. </w:t>
      </w:r>
    </w:p>
    <w:p w14:paraId="5E9A2759" w14:textId="77777777" w:rsidR="00F22E05" w:rsidRPr="003D3C65" w:rsidRDefault="00F22E05" w:rsidP="00F22E05">
      <w:r w:rsidRPr="003D3C65">
        <w:t xml:space="preserve">Skitrekk er objekttype Skitrekk/Alpinbakke og finnes som linjegeometri i datasettet </w:t>
      </w:r>
      <w:r w:rsidRPr="003D3C65">
        <w:rPr>
          <w:i/>
        </w:rPr>
        <w:t>FKB-</w:t>
      </w:r>
      <w:proofErr w:type="spellStart"/>
      <w:r w:rsidRPr="003D3C65">
        <w:rPr>
          <w:i/>
        </w:rPr>
        <w:t>BygningsmessigeAn</w:t>
      </w:r>
      <w:smartTag w:uri="urn:schemas-microsoft-com:office:smarttags" w:element="PersonName">
        <w:r w:rsidRPr="003D3C65">
          <w:rPr>
            <w:i/>
          </w:rPr>
          <w:t>leg</w:t>
        </w:r>
      </w:smartTag>
      <w:r w:rsidRPr="003D3C65">
        <w:rPr>
          <w:i/>
        </w:rPr>
        <w:t>g</w:t>
      </w:r>
      <w:proofErr w:type="spellEnd"/>
    </w:p>
    <w:p w14:paraId="5AE45DDE" w14:textId="77777777" w:rsidR="00F22E05" w:rsidRPr="003D3C65" w:rsidRDefault="00F22E05" w:rsidP="00F22E05">
      <w:r w:rsidRPr="003D3C65">
        <w:t xml:space="preserve">Traseer for jernbane/sporveg finnes i datasettet Bane i </w:t>
      </w:r>
      <w:r w:rsidRPr="003D3C65">
        <w:rPr>
          <w:i/>
        </w:rPr>
        <w:t>FKB-Bane</w:t>
      </w:r>
      <w:r w:rsidRPr="003D3C65">
        <w:t>, objekttype Spormidt.</w:t>
      </w:r>
    </w:p>
    <w:p w14:paraId="05F1F401" w14:textId="77777777" w:rsidR="00F22E05" w:rsidRDefault="00F22E05" w:rsidP="00F22E05">
      <w:pPr>
        <w:rPr>
          <w:i/>
        </w:rPr>
      </w:pPr>
      <w:r w:rsidRPr="003D3C65">
        <w:t xml:space="preserve">Geometri for bruer er gitt i objekttypene Bruavgrensning og Brudetalj i </w:t>
      </w:r>
      <w:r w:rsidRPr="003D3C65">
        <w:rPr>
          <w:i/>
        </w:rPr>
        <w:t>FKB-</w:t>
      </w:r>
      <w:proofErr w:type="spellStart"/>
      <w:r w:rsidRPr="003D3C65">
        <w:rPr>
          <w:i/>
        </w:rPr>
        <w:t>BygningsmessigeAn</w:t>
      </w:r>
      <w:smartTag w:uri="urn:schemas-microsoft-com:office:smarttags" w:element="PersonName">
        <w:r w:rsidRPr="003D3C65">
          <w:rPr>
            <w:i/>
          </w:rPr>
          <w:t>leg</w:t>
        </w:r>
      </w:smartTag>
      <w:r w:rsidRPr="003D3C65">
        <w:rPr>
          <w:i/>
        </w:rPr>
        <w:t>g</w:t>
      </w:r>
      <w:proofErr w:type="spellEnd"/>
      <w:r w:rsidRPr="003D3C65">
        <w:rPr>
          <w:i/>
        </w:rPr>
        <w:t>.</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954"/>
      </w:tblGrid>
      <w:tr w:rsidR="00F22E05" w:rsidRPr="00095468" w14:paraId="3F8FBAE7" w14:textId="77777777" w:rsidTr="00E80150">
        <w:tc>
          <w:tcPr>
            <w:tcW w:w="9104" w:type="dxa"/>
            <w:shd w:val="clear" w:color="auto" w:fill="F2F2F2"/>
          </w:tcPr>
          <w:p w14:paraId="2E2A827C" w14:textId="77777777" w:rsidR="00F22E05" w:rsidRPr="00766E53" w:rsidRDefault="00F22E05" w:rsidP="00E80150">
            <w:pPr>
              <w:spacing w:before="120" w:after="120"/>
              <w:rPr>
                <w:i/>
                <w:sz w:val="18"/>
                <w:szCs w:val="18"/>
                <w:u w:val="single"/>
              </w:rPr>
            </w:pPr>
            <w:r w:rsidRPr="00766E53">
              <w:rPr>
                <w:i/>
                <w:sz w:val="18"/>
                <w:szCs w:val="18"/>
                <w:u w:val="single"/>
              </w:rPr>
              <w:t xml:space="preserve">Koding </w:t>
            </w:r>
          </w:p>
          <w:p w14:paraId="2FDCAAC3" w14:textId="77777777" w:rsidR="00F22E05" w:rsidRPr="00095468" w:rsidRDefault="00F22E05" w:rsidP="00E80150">
            <w:pPr>
              <w:rPr>
                <w:i/>
              </w:rPr>
            </w:pPr>
            <w:r w:rsidRPr="00766E53">
              <w:rPr>
                <w:i/>
                <w:sz w:val="18"/>
                <w:szCs w:val="18"/>
              </w:rPr>
              <w:t xml:space="preserve">Flater omkodes til ..OBJTYPE </w:t>
            </w:r>
            <w:proofErr w:type="spellStart"/>
            <w:r w:rsidRPr="00766E53">
              <w:rPr>
                <w:i/>
                <w:sz w:val="18"/>
                <w:szCs w:val="18"/>
              </w:rPr>
              <w:t>RpArealformålOmråde</w:t>
            </w:r>
            <w:proofErr w:type="spellEnd"/>
            <w:r w:rsidRPr="00766E53">
              <w:rPr>
                <w:i/>
                <w:sz w:val="18"/>
                <w:szCs w:val="18"/>
              </w:rPr>
              <w:t xml:space="preserve"> med formålskode etter listen ovenfor.</w:t>
            </w:r>
          </w:p>
        </w:tc>
      </w:tr>
    </w:tbl>
    <w:p w14:paraId="08021560" w14:textId="77777777" w:rsidR="00F22E05" w:rsidRPr="00657A6B" w:rsidRDefault="00F22E05" w:rsidP="00DB621A">
      <w:pPr>
        <w:pStyle w:val="Overskrift4"/>
      </w:pPr>
      <w:bookmarkStart w:id="602" w:name="_Toc252796931"/>
      <w:bookmarkStart w:id="603" w:name="_Toc423689443"/>
      <w:r w:rsidRPr="00657A6B">
        <w:t>Sjø og vassdrag</w:t>
      </w:r>
      <w:bookmarkEnd w:id="602"/>
      <w:bookmarkEnd w:id="603"/>
    </w:p>
    <w:p w14:paraId="52FAB51A" w14:textId="77777777" w:rsidR="00F22E05" w:rsidRPr="00C366EC" w:rsidRDefault="00F22E05" w:rsidP="00F22E05">
      <w:pPr>
        <w:pStyle w:val="Brdtekst"/>
        <w:spacing w:before="120"/>
        <w:rPr>
          <w:rStyle w:val="Sterk"/>
        </w:rPr>
      </w:pPr>
      <w:r w:rsidRPr="00C366EC">
        <w:rPr>
          <w:rStyle w:val="Sterk"/>
        </w:rPr>
        <w:t>Vannflater</w:t>
      </w:r>
    </w:p>
    <w:p w14:paraId="77028D3E" w14:textId="77777777" w:rsidR="00F22E05" w:rsidRPr="003D3C65" w:rsidRDefault="00F22E05" w:rsidP="00F22E05">
      <w:r w:rsidRPr="003D3C65">
        <w:t>Vannflater skal inngå som en del av det juridiske plankartet. Det inkluderer havflater, innsjøflater og vannflater i større elver og vassdrag.</w:t>
      </w:r>
    </w:p>
    <w:p w14:paraId="37F18BD2" w14:textId="77777777" w:rsidR="00F22E05" w:rsidRDefault="00F22E05" w:rsidP="00F22E05">
      <w:r w:rsidRPr="003D3C65">
        <w:t xml:space="preserve">For planer i større målestokker benyttes vannflater i </w:t>
      </w:r>
      <w:r w:rsidRPr="003D3C65">
        <w:rPr>
          <w:i/>
        </w:rPr>
        <w:t xml:space="preserve">FKB-Vann </w:t>
      </w:r>
      <w:r w:rsidRPr="003D3C65">
        <w:t xml:space="preserve"> som formålsflater.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954"/>
      </w:tblGrid>
      <w:tr w:rsidR="00F22E05" w14:paraId="39945E06" w14:textId="77777777" w:rsidTr="00E80150">
        <w:tc>
          <w:tcPr>
            <w:tcW w:w="9104" w:type="dxa"/>
            <w:shd w:val="clear" w:color="auto" w:fill="F2F2F2"/>
          </w:tcPr>
          <w:p w14:paraId="488DBA5A" w14:textId="77777777" w:rsidR="00F22E05" w:rsidRPr="00766E53" w:rsidRDefault="00F22E05" w:rsidP="00E80150">
            <w:pPr>
              <w:spacing w:before="120" w:after="120"/>
              <w:rPr>
                <w:i/>
                <w:sz w:val="18"/>
                <w:szCs w:val="18"/>
                <w:u w:val="single"/>
              </w:rPr>
            </w:pPr>
            <w:r w:rsidRPr="00766E53">
              <w:rPr>
                <w:i/>
                <w:sz w:val="18"/>
                <w:szCs w:val="18"/>
                <w:u w:val="single"/>
              </w:rPr>
              <w:t xml:space="preserve">Koding </w:t>
            </w:r>
          </w:p>
          <w:p w14:paraId="0032D7FB" w14:textId="77777777" w:rsidR="00F22E05" w:rsidRPr="00095468" w:rsidRDefault="00F22E05" w:rsidP="00E80150">
            <w:pPr>
              <w:rPr>
                <w:i/>
              </w:rPr>
            </w:pPr>
            <w:r w:rsidRPr="00766E53">
              <w:rPr>
                <w:i/>
                <w:sz w:val="18"/>
                <w:szCs w:val="18"/>
              </w:rPr>
              <w:t xml:space="preserve">Flater med objekttypene Havflate, Innsjø, </w:t>
            </w:r>
            <w:proofErr w:type="spellStart"/>
            <w:r w:rsidRPr="00766E53">
              <w:rPr>
                <w:i/>
                <w:sz w:val="18"/>
                <w:szCs w:val="18"/>
              </w:rPr>
              <w:t>ElvBekk</w:t>
            </w:r>
            <w:proofErr w:type="spellEnd"/>
            <w:r w:rsidRPr="00766E53">
              <w:rPr>
                <w:i/>
                <w:sz w:val="18"/>
                <w:szCs w:val="18"/>
              </w:rPr>
              <w:t xml:space="preserve"> og </w:t>
            </w:r>
            <w:proofErr w:type="spellStart"/>
            <w:r w:rsidRPr="00766E53">
              <w:rPr>
                <w:i/>
                <w:sz w:val="18"/>
                <w:szCs w:val="18"/>
              </w:rPr>
              <w:t>KanalGrøft</w:t>
            </w:r>
            <w:proofErr w:type="spellEnd"/>
            <w:r w:rsidRPr="00766E53">
              <w:rPr>
                <w:i/>
                <w:sz w:val="18"/>
                <w:szCs w:val="18"/>
              </w:rPr>
              <w:t xml:space="preserve"> omkodes til ..OBJTYPE </w:t>
            </w:r>
            <w:proofErr w:type="spellStart"/>
            <w:r w:rsidRPr="00766E53">
              <w:rPr>
                <w:i/>
                <w:sz w:val="18"/>
                <w:szCs w:val="18"/>
              </w:rPr>
              <w:t>RpArealformålOmråde</w:t>
            </w:r>
            <w:proofErr w:type="spellEnd"/>
            <w:r w:rsidRPr="00766E53">
              <w:rPr>
                <w:i/>
                <w:sz w:val="18"/>
                <w:szCs w:val="18"/>
              </w:rPr>
              <w:t xml:space="preserve"> og kodes etter formålslisten ovenfor. </w:t>
            </w:r>
            <w:proofErr w:type="spellStart"/>
            <w:r w:rsidRPr="00766E53">
              <w:rPr>
                <w:i/>
                <w:sz w:val="18"/>
                <w:szCs w:val="18"/>
              </w:rPr>
              <w:t>Flateavgrensning</w:t>
            </w:r>
            <w:proofErr w:type="spellEnd"/>
            <w:r w:rsidRPr="00766E53">
              <w:rPr>
                <w:i/>
                <w:sz w:val="18"/>
                <w:szCs w:val="18"/>
              </w:rPr>
              <w:t xml:space="preserve"> omkodes til ..OBJTYPE </w:t>
            </w:r>
            <w:proofErr w:type="spellStart"/>
            <w:r w:rsidRPr="00766E53">
              <w:rPr>
                <w:i/>
                <w:sz w:val="18"/>
                <w:szCs w:val="18"/>
              </w:rPr>
              <w:t>RpArealGrense</w:t>
            </w:r>
            <w:proofErr w:type="spellEnd"/>
            <w:r w:rsidRPr="00766E53">
              <w:rPr>
                <w:i/>
                <w:sz w:val="18"/>
                <w:szCs w:val="18"/>
              </w:rPr>
              <w:t>. Flater med generelle bestemmelser gis formålskode 6001, øvrige flater gis kodeverdi for arealformål i henhold til bestemmelser i planen. Se SOSI-standarden for ytterligere koding av flater og tilhørende avgrensningslinjer.</w:t>
            </w:r>
          </w:p>
        </w:tc>
      </w:tr>
    </w:tbl>
    <w:p w14:paraId="0BE7DB9C" w14:textId="77777777" w:rsidR="00F22E05" w:rsidRPr="00DD061B" w:rsidRDefault="00F22E05" w:rsidP="00F22E05">
      <w:pPr>
        <w:pStyle w:val="Brdtekst"/>
        <w:spacing w:before="240"/>
        <w:rPr>
          <w:rStyle w:val="Sterk"/>
        </w:rPr>
      </w:pPr>
      <w:r w:rsidRPr="00DD061B">
        <w:rPr>
          <w:rStyle w:val="Sterk"/>
        </w:rPr>
        <w:t xml:space="preserve">Strandlinje </w:t>
      </w:r>
    </w:p>
    <w:p w14:paraId="58E09FD9" w14:textId="77777777" w:rsidR="00F22E05" w:rsidRPr="003D3C65" w:rsidRDefault="00F22E05" w:rsidP="00F22E05">
      <w:r w:rsidRPr="003D3C65">
        <w:t xml:space="preserve">Strandlinje ved sjøen er fastsatt ved midlere høyvann (MHV). Linjen er gitt i kystkontur (..OBJTYPE Kystkontur og </w:t>
      </w:r>
      <w:proofErr w:type="spellStart"/>
      <w:r w:rsidRPr="003D3C65">
        <w:t>KystkonturTekniskeAn</w:t>
      </w:r>
      <w:smartTag w:uri="urn:schemas-microsoft-com:office:smarttags" w:element="PersonName">
        <w:r w:rsidRPr="003D3C65">
          <w:t>leg</w:t>
        </w:r>
      </w:smartTag>
      <w:r w:rsidRPr="003D3C65">
        <w:t>g</w:t>
      </w:r>
      <w:proofErr w:type="spellEnd"/>
      <w:r w:rsidRPr="003D3C65">
        <w:t xml:space="preserve">) som ligger i </w:t>
      </w:r>
      <w:r w:rsidRPr="003D3C65">
        <w:rPr>
          <w:i/>
        </w:rPr>
        <w:t>FKB-Vann</w:t>
      </w:r>
      <w:r w:rsidRPr="003D3C65">
        <w:t xml:space="preserve">. Hvis formålsgrensene langs sjøen avviker fra strandlinja, skal strandlinje tegnes som en juridisk linje i planen (..RPJURLINJE 1260). </w:t>
      </w:r>
    </w:p>
    <w:p w14:paraId="3C61402B" w14:textId="77777777" w:rsidR="00F22E05" w:rsidRPr="003D3C65" w:rsidRDefault="00F22E05" w:rsidP="00F22E05">
      <w:r w:rsidRPr="003D3C65">
        <w:t xml:space="preserve">Linjer fra </w:t>
      </w:r>
      <w:r w:rsidRPr="003D3C65">
        <w:rPr>
          <w:i/>
        </w:rPr>
        <w:t>FKB-Vann</w:t>
      </w:r>
      <w:r w:rsidRPr="003D3C65">
        <w:t xml:space="preserve"> vil gi en detaljert markering av strandlinja. Det kan virke unødvendig detaljert å bruke denne linja slik den er konstruert i </w:t>
      </w:r>
      <w:r w:rsidRPr="003D3C65">
        <w:rPr>
          <w:i/>
        </w:rPr>
        <w:t>FKB</w:t>
      </w:r>
      <w:r w:rsidRPr="003D3C65">
        <w:t xml:space="preserve">, men i områder med stort press på strandarealene kan et unøyaktig eller mindre presis markering av linjeforløpet gi opphav til misforståelser eller i verste fall feil. </w:t>
      </w:r>
    </w:p>
    <w:p w14:paraId="79E78084" w14:textId="77777777" w:rsidR="00F22E05" w:rsidRPr="003D3C65" w:rsidRDefault="00F22E05" w:rsidP="00F22E05">
      <w:r w:rsidRPr="003D3C65">
        <w:t xml:space="preserve">Strandlinje i vassdrag er fastsatt ved høyeste vanlige flomvannstand gitt etter vannressursloven. I </w:t>
      </w:r>
      <w:r w:rsidRPr="003D3C65">
        <w:rPr>
          <w:i/>
        </w:rPr>
        <w:t>FKB-Vann</w:t>
      </w:r>
      <w:r w:rsidRPr="003D3C65">
        <w:t xml:space="preserve"> er det imidlertid vannstand ved flyfotografering som gir strandlinja ved </w:t>
      </w:r>
      <w:proofErr w:type="spellStart"/>
      <w:r w:rsidRPr="003D3C65">
        <w:t>nykonstruksjon</w:t>
      </w:r>
      <w:proofErr w:type="spellEnd"/>
      <w:r w:rsidRPr="003D3C65">
        <w:t xml:space="preserve">. Forholdene </w:t>
      </w:r>
      <w:r w:rsidRPr="003D3C65">
        <w:lastRenderedPageBreak/>
        <w:t>før og ved flyfotografering kan variere mye, og det betyr i praksis at strandlinja kon</w:t>
      </w:r>
      <w:r>
        <w:t>s</w:t>
      </w:r>
      <w:r w:rsidRPr="003D3C65">
        <w:t>trueres med ulike vannstandsnivå ved hver kart</w:t>
      </w:r>
      <w:smartTag w:uri="urn:schemas-microsoft-com:office:smarttags" w:element="PersonName">
        <w:r w:rsidRPr="003D3C65">
          <w:t>leg</w:t>
        </w:r>
      </w:smartTag>
      <w:r w:rsidRPr="003D3C65">
        <w:t xml:space="preserve">ging. </w:t>
      </w:r>
    </w:p>
    <w:p w14:paraId="413A526C" w14:textId="77777777" w:rsidR="00F22E05" w:rsidRPr="003D3C65" w:rsidRDefault="00F22E05" w:rsidP="00F22E05">
      <w:r w:rsidRPr="003D3C65">
        <w:t xml:space="preserve">I områder med </w:t>
      </w:r>
      <w:r w:rsidRPr="003D3C65">
        <w:rPr>
          <w:i/>
        </w:rPr>
        <w:t>FKB</w:t>
      </w:r>
      <w:r w:rsidRPr="003D3C65">
        <w:t xml:space="preserve">-dekning skal ..OBJTYPE Innsjøkant fra </w:t>
      </w:r>
      <w:r w:rsidRPr="003D3C65">
        <w:rPr>
          <w:i/>
        </w:rPr>
        <w:t>FKB-Vann</w:t>
      </w:r>
      <w:r w:rsidRPr="003D3C65">
        <w:t xml:space="preserve"> benyttes som utgangspunkt for juridisk strandlinje (..RPJURLINJE 1261). I områder uten </w:t>
      </w:r>
      <w:r w:rsidRPr="003D3C65">
        <w:rPr>
          <w:i/>
        </w:rPr>
        <w:t>FKB</w:t>
      </w:r>
      <w:r w:rsidRPr="003D3C65">
        <w:t xml:space="preserve">-dekning benyttes ..OBJTYPE Innsjøkant fra arealdekke i </w:t>
      </w:r>
      <w:r w:rsidRPr="003D3C65">
        <w:rPr>
          <w:i/>
        </w:rPr>
        <w:t>N50</w:t>
      </w:r>
      <w:r w:rsidRPr="003D3C65">
        <w:t xml:space="preserve">. I større vassdrag benyttes dessuten ..OBJTYPE </w:t>
      </w:r>
      <w:proofErr w:type="spellStart"/>
      <w:r w:rsidRPr="003D3C65">
        <w:t>ElvBekkKant</w:t>
      </w:r>
      <w:proofErr w:type="spellEnd"/>
      <w:r w:rsidRPr="003D3C65">
        <w:t>.</w:t>
      </w:r>
    </w:p>
    <w:p w14:paraId="7578C67C" w14:textId="77777777" w:rsidR="00F22E05" w:rsidRPr="003D3C65" w:rsidRDefault="00F22E05" w:rsidP="00F22E05">
      <w:r w:rsidRPr="003D3C65">
        <w:t xml:space="preserve">I regulerte vassdrag vil vannivå være gitt ved laveste og høyeste regulerte, men den konstruerte strandlinja er ikke nødvendigvis sammenfallende med gitte høyder. For disse vassdragene må høyeste regulerte vannstand benyttes ved fastsetting av strandlinja. Denne er gitt ved objekttype </w:t>
      </w:r>
      <w:proofErr w:type="spellStart"/>
      <w:r w:rsidRPr="003D3C65">
        <w:t>InnsjøkantRegulert</w:t>
      </w:r>
      <w:proofErr w:type="spellEnd"/>
      <w:r w:rsidRPr="003D3C65">
        <w:t xml:space="preserve"> i </w:t>
      </w:r>
      <w:r w:rsidRPr="003D3C65">
        <w:rPr>
          <w:i/>
        </w:rPr>
        <w:t>FKB-Vann</w:t>
      </w:r>
      <w:r w:rsidRPr="003D3C65">
        <w:t>.</w:t>
      </w:r>
    </w:p>
    <w:p w14:paraId="3563674D" w14:textId="77777777" w:rsidR="00F22E05" w:rsidRDefault="00F22E05" w:rsidP="00F22E05">
      <w:r w:rsidRPr="003D3C65">
        <w:t xml:space="preserve">Kommunen kan gi bestemmelser om at strandlinja i vassdrag for gjeldende plan skal fastsettes der den er konstruert i kartet, eller gi et mål på hvor langt grensen skal flyttes fra denne linja.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954"/>
      </w:tblGrid>
      <w:tr w:rsidR="00F22E05" w14:paraId="5BC4C400" w14:textId="77777777" w:rsidTr="00E80150">
        <w:tc>
          <w:tcPr>
            <w:tcW w:w="9104" w:type="dxa"/>
            <w:shd w:val="clear" w:color="auto" w:fill="F2F2F2"/>
          </w:tcPr>
          <w:p w14:paraId="417ED04F" w14:textId="77777777" w:rsidR="00F22E05" w:rsidRPr="00766E53" w:rsidRDefault="00F22E05" w:rsidP="00E80150">
            <w:pPr>
              <w:spacing w:before="120" w:after="120"/>
              <w:rPr>
                <w:i/>
                <w:sz w:val="18"/>
                <w:szCs w:val="18"/>
                <w:u w:val="single"/>
              </w:rPr>
            </w:pPr>
            <w:r w:rsidRPr="00766E53">
              <w:rPr>
                <w:i/>
                <w:sz w:val="18"/>
                <w:szCs w:val="18"/>
                <w:u w:val="single"/>
              </w:rPr>
              <w:t xml:space="preserve">Koding </w:t>
            </w:r>
          </w:p>
          <w:p w14:paraId="390A50A6" w14:textId="77777777" w:rsidR="00F22E05" w:rsidRPr="00095468" w:rsidRDefault="00F22E05" w:rsidP="00E80150">
            <w:pPr>
              <w:rPr>
                <w:i/>
              </w:rPr>
            </w:pPr>
            <w:r w:rsidRPr="00766E53">
              <w:rPr>
                <w:i/>
                <w:sz w:val="18"/>
                <w:szCs w:val="18"/>
              </w:rPr>
              <w:t xml:space="preserve">Alle linjer gis .. OBJTYPE </w:t>
            </w:r>
            <w:proofErr w:type="spellStart"/>
            <w:r w:rsidRPr="00766E53">
              <w:rPr>
                <w:i/>
                <w:sz w:val="18"/>
                <w:szCs w:val="18"/>
              </w:rPr>
              <w:t>RpJuridiskLinje</w:t>
            </w:r>
            <w:proofErr w:type="spellEnd"/>
            <w:r w:rsidRPr="00766E53">
              <w:rPr>
                <w:i/>
                <w:sz w:val="18"/>
                <w:szCs w:val="18"/>
              </w:rPr>
              <w:t xml:space="preserve">. Objekttypene Kystkontur og </w:t>
            </w:r>
            <w:proofErr w:type="spellStart"/>
            <w:r w:rsidRPr="00766E53">
              <w:rPr>
                <w:i/>
                <w:sz w:val="18"/>
                <w:szCs w:val="18"/>
              </w:rPr>
              <w:t>KystkonturTekniskeAn</w:t>
            </w:r>
            <w:smartTag w:uri="urn:schemas-microsoft-com:office:smarttags" w:element="PersonName">
              <w:r w:rsidRPr="00766E53">
                <w:rPr>
                  <w:i/>
                  <w:sz w:val="18"/>
                  <w:szCs w:val="18"/>
                </w:rPr>
                <w:t>leg</w:t>
              </w:r>
            </w:smartTag>
            <w:r w:rsidRPr="00766E53">
              <w:rPr>
                <w:i/>
                <w:sz w:val="18"/>
                <w:szCs w:val="18"/>
              </w:rPr>
              <w:t>g</w:t>
            </w:r>
            <w:proofErr w:type="spellEnd"/>
            <w:r w:rsidRPr="00766E53">
              <w:rPr>
                <w:i/>
                <w:sz w:val="18"/>
                <w:szCs w:val="18"/>
              </w:rPr>
              <w:t xml:space="preserve"> omkodes til objekttype </w:t>
            </w:r>
            <w:proofErr w:type="spellStart"/>
            <w:r w:rsidRPr="00766E53">
              <w:rPr>
                <w:i/>
                <w:sz w:val="18"/>
                <w:szCs w:val="18"/>
              </w:rPr>
              <w:t>RpJuridiskLinje</w:t>
            </w:r>
            <w:proofErr w:type="spellEnd"/>
            <w:r w:rsidRPr="00766E53">
              <w:rPr>
                <w:i/>
                <w:sz w:val="18"/>
                <w:szCs w:val="18"/>
              </w:rPr>
              <w:t xml:space="preserve"> og egenskapen ..RPJURLINJE 1260. Objekttype Innsjøkant og </w:t>
            </w:r>
            <w:proofErr w:type="spellStart"/>
            <w:r w:rsidRPr="00766E53">
              <w:rPr>
                <w:i/>
                <w:sz w:val="18"/>
                <w:szCs w:val="18"/>
              </w:rPr>
              <w:t>ElvBekkkant</w:t>
            </w:r>
            <w:proofErr w:type="spellEnd"/>
            <w:r w:rsidRPr="00766E53">
              <w:rPr>
                <w:i/>
                <w:sz w:val="18"/>
                <w:szCs w:val="18"/>
              </w:rPr>
              <w:t xml:space="preserve"> ..RPJURLINJE 1261. Linjene skal ligge over flater i planen. Se SOSI-standarden for ytterligere koding av linjene.</w:t>
            </w:r>
          </w:p>
        </w:tc>
      </w:tr>
    </w:tbl>
    <w:p w14:paraId="26A009B8" w14:textId="77777777" w:rsidR="00F22E05" w:rsidRPr="00DD061B" w:rsidRDefault="00F22E05" w:rsidP="00F22E05">
      <w:pPr>
        <w:pStyle w:val="Brdtekst"/>
        <w:spacing w:before="240"/>
        <w:rPr>
          <w:rStyle w:val="Sterk"/>
        </w:rPr>
      </w:pPr>
      <w:r w:rsidRPr="00DD061B">
        <w:rPr>
          <w:rStyle w:val="Sterk"/>
        </w:rPr>
        <w:t>Midtlinje vassdrag</w:t>
      </w:r>
    </w:p>
    <w:p w14:paraId="64A1A9E3" w14:textId="77777777" w:rsidR="00F22E05" w:rsidRPr="003D3C65" w:rsidRDefault="00F22E05" w:rsidP="00F22E05">
      <w:r w:rsidRPr="003D3C65">
        <w:t xml:space="preserve">Bekker som i </w:t>
      </w:r>
      <w:r w:rsidRPr="00311076">
        <w:rPr>
          <w:i/>
        </w:rPr>
        <w:t>FKB-Vann</w:t>
      </w:r>
      <w:r w:rsidRPr="003D3C65">
        <w:t xml:space="preserve"> er kartlagt som linjegeometri og som skal ha samme funksjon som strandlinje i vassdrag kan tegnes i plankartet som Mid</w:t>
      </w:r>
      <w:r>
        <w:t>t</w:t>
      </w:r>
      <w:r w:rsidRPr="003D3C65">
        <w:t xml:space="preserve">linje vassdrag. I stedet for å bruke signatur for strandlinja langs slike vassdrag, kan man heller vise midtlinje i vassdraget. Linja vil da få samme juridiske betydning som Strandlinje i vassdrag. </w:t>
      </w:r>
    </w:p>
    <w:p w14:paraId="28FF65B3" w14:textId="77777777" w:rsidR="00F22E05" w:rsidRDefault="00F22E05" w:rsidP="00F22E05">
      <w:pPr>
        <w:rPr>
          <w:i/>
        </w:rPr>
      </w:pPr>
      <w:r w:rsidRPr="003D3C65">
        <w:t>Midtlinje i vassdrag kan være en eiendomsgrense, og f</w:t>
      </w:r>
      <w:smartTag w:uri="urn:schemas-microsoft-com:office:smarttags" w:element="PersonName">
        <w:r w:rsidRPr="003D3C65">
          <w:t>inn</w:t>
        </w:r>
      </w:smartTag>
      <w:r w:rsidRPr="003D3C65">
        <w:t xml:space="preserve">es da i matrikkelen. Midtlinjer vil ellers finnes i </w:t>
      </w:r>
      <w:r w:rsidRPr="003D3C65">
        <w:rPr>
          <w:i/>
        </w:rPr>
        <w:t>FKB</w:t>
      </w:r>
      <w:r w:rsidRPr="003D3C65">
        <w:t>-</w:t>
      </w:r>
      <w:r w:rsidRPr="003D3C65">
        <w:rPr>
          <w:i/>
        </w:rPr>
        <w:t>Vann.</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954"/>
      </w:tblGrid>
      <w:tr w:rsidR="00F22E05" w14:paraId="0FF0C9D3" w14:textId="77777777" w:rsidTr="00E80150">
        <w:tc>
          <w:tcPr>
            <w:tcW w:w="9104" w:type="dxa"/>
            <w:shd w:val="clear" w:color="auto" w:fill="F2F2F2"/>
          </w:tcPr>
          <w:p w14:paraId="68ED3DA5" w14:textId="77777777" w:rsidR="00F22E05" w:rsidRPr="000634BD" w:rsidRDefault="00F22E05" w:rsidP="00E80150">
            <w:pPr>
              <w:spacing w:before="120" w:after="120"/>
              <w:rPr>
                <w:i/>
                <w:sz w:val="18"/>
                <w:szCs w:val="18"/>
                <w:u w:val="single"/>
              </w:rPr>
            </w:pPr>
            <w:r w:rsidRPr="000634BD">
              <w:rPr>
                <w:i/>
                <w:sz w:val="18"/>
                <w:szCs w:val="18"/>
                <w:u w:val="single"/>
              </w:rPr>
              <w:t xml:space="preserve">Koding </w:t>
            </w:r>
          </w:p>
          <w:p w14:paraId="7062D6EE" w14:textId="77777777" w:rsidR="00F22E05" w:rsidRPr="000634BD" w:rsidRDefault="00F22E05" w:rsidP="00E80150">
            <w:pPr>
              <w:rPr>
                <w:i/>
                <w:sz w:val="18"/>
                <w:szCs w:val="18"/>
              </w:rPr>
            </w:pPr>
            <w:r w:rsidRPr="000634BD">
              <w:rPr>
                <w:i/>
                <w:sz w:val="18"/>
                <w:szCs w:val="18"/>
              </w:rPr>
              <w:t xml:space="preserve">Linjer som er hentet fra matrikkelen som Eiendomsgrense, </w:t>
            </w:r>
            <w:proofErr w:type="spellStart"/>
            <w:r w:rsidRPr="000634BD">
              <w:rPr>
                <w:i/>
                <w:sz w:val="18"/>
                <w:szCs w:val="18"/>
              </w:rPr>
              <w:t>ElvBekkMidtlinje</w:t>
            </w:r>
            <w:proofErr w:type="spellEnd"/>
            <w:r w:rsidRPr="000634BD">
              <w:rPr>
                <w:i/>
                <w:sz w:val="18"/>
                <w:szCs w:val="18"/>
              </w:rPr>
              <w:t xml:space="preserve"> fra FKB-Vann omkodes til ..OBJTYPE </w:t>
            </w:r>
            <w:proofErr w:type="spellStart"/>
            <w:r w:rsidRPr="000634BD">
              <w:rPr>
                <w:i/>
                <w:sz w:val="18"/>
                <w:szCs w:val="18"/>
              </w:rPr>
              <w:t>RpJuridiskLinje</w:t>
            </w:r>
            <w:proofErr w:type="spellEnd"/>
            <w:r w:rsidRPr="000634BD">
              <w:rPr>
                <w:i/>
                <w:sz w:val="18"/>
                <w:szCs w:val="18"/>
              </w:rPr>
              <w:t xml:space="preserve"> og gis egenskapen ..RPJURLINJE 1262. Se SOSI-standarden for ytterligere koding av linjene.</w:t>
            </w:r>
          </w:p>
          <w:p w14:paraId="1ADC4932" w14:textId="77777777" w:rsidR="00F22E05" w:rsidRPr="00095468" w:rsidRDefault="00F22E05" w:rsidP="00E80150">
            <w:pPr>
              <w:rPr>
                <w:i/>
              </w:rPr>
            </w:pPr>
            <w:r w:rsidRPr="000634BD">
              <w:rPr>
                <w:i/>
                <w:sz w:val="18"/>
                <w:szCs w:val="18"/>
              </w:rPr>
              <w:t xml:space="preserve">Der større vassdrag er kartfestet som </w:t>
            </w:r>
            <w:proofErr w:type="spellStart"/>
            <w:r w:rsidRPr="000634BD">
              <w:rPr>
                <w:i/>
                <w:sz w:val="18"/>
                <w:szCs w:val="18"/>
              </w:rPr>
              <w:t>flategeometri</w:t>
            </w:r>
            <w:proofErr w:type="spellEnd"/>
            <w:r w:rsidRPr="000634BD">
              <w:rPr>
                <w:i/>
                <w:sz w:val="18"/>
                <w:szCs w:val="18"/>
              </w:rPr>
              <w:t xml:space="preserve"> markeres strandlinje på ”vanlig måte” ved at ..</w:t>
            </w:r>
            <w:proofErr w:type="spellStart"/>
            <w:r w:rsidRPr="000634BD">
              <w:rPr>
                <w:i/>
                <w:sz w:val="18"/>
                <w:szCs w:val="18"/>
              </w:rPr>
              <w:t>ElvBekkKant</w:t>
            </w:r>
            <w:proofErr w:type="spellEnd"/>
            <w:r w:rsidRPr="000634BD">
              <w:rPr>
                <w:i/>
                <w:sz w:val="18"/>
                <w:szCs w:val="18"/>
              </w:rPr>
              <w:t xml:space="preserve"> omkodes til RPJURLINJE 1261.</w:t>
            </w:r>
          </w:p>
        </w:tc>
      </w:tr>
    </w:tbl>
    <w:p w14:paraId="237B6225" w14:textId="77777777" w:rsidR="00F22E05" w:rsidRDefault="00F22E05" w:rsidP="00DB621A">
      <w:pPr>
        <w:pStyle w:val="Overskrift3"/>
      </w:pPr>
      <w:bookmarkStart w:id="604" w:name="_Toc252796933"/>
      <w:bookmarkStart w:id="605" w:name="_Toc256601849"/>
      <w:bookmarkStart w:id="606" w:name="_Toc423689444"/>
      <w:r>
        <w:t>Objekttyper i FKB</w:t>
      </w:r>
      <w:bookmarkEnd w:id="604"/>
      <w:bookmarkEnd w:id="605"/>
      <w:bookmarkEnd w:id="606"/>
    </w:p>
    <w:p w14:paraId="4F70EBA6" w14:textId="77777777" w:rsidR="00F22E05" w:rsidRPr="003D3C65" w:rsidRDefault="00F22E05" w:rsidP="00F22E05">
      <w:r w:rsidRPr="003D3C65">
        <w:t xml:space="preserve">For reguleringsplaner vil geometri hovedsakelig finnes i </w:t>
      </w:r>
      <w:r w:rsidRPr="003F67A7">
        <w:rPr>
          <w:i/>
        </w:rPr>
        <w:t>FKB</w:t>
      </w:r>
      <w:r w:rsidRPr="003D3C65">
        <w:t xml:space="preserve">-datasettene. Liste over objekttyper aktuelle for alle tema i arealplan er gitt i </w:t>
      </w:r>
      <w:proofErr w:type="spellStart"/>
      <w:r w:rsidRPr="003D3C65">
        <w:t>excel</w:t>
      </w:r>
      <w:proofErr w:type="spellEnd"/>
      <w:r w:rsidRPr="003D3C65">
        <w:t xml:space="preserve">-tabell; </w:t>
      </w:r>
      <w:hyperlink r:id="rId100" w:history="1">
        <w:r w:rsidRPr="003D3C65">
          <w:rPr>
            <w:rStyle w:val="Hyperkobling"/>
          </w:rPr>
          <w:t>http://www.statkart.no/?module=Files;action=File.getFile;ID=34915</w:t>
        </w:r>
      </w:hyperlink>
      <w:r w:rsidRPr="003D3C65">
        <w:t xml:space="preserve">. Listen gir objekttyper for geometrien i de ulike </w:t>
      </w:r>
      <w:r w:rsidRPr="003F67A7">
        <w:rPr>
          <w:i/>
        </w:rPr>
        <w:t>FKB</w:t>
      </w:r>
      <w:r w:rsidRPr="003D3C65">
        <w:t>-datasettene.</w:t>
      </w:r>
    </w:p>
    <w:p w14:paraId="3A0D20B6" w14:textId="77777777" w:rsidR="00F22E05" w:rsidRPr="00E265A0" w:rsidRDefault="00F22E05" w:rsidP="00F22E05">
      <w:pPr>
        <w:pStyle w:val="Overskrift2"/>
        <w:keepLines w:val="0"/>
        <w:numPr>
          <w:ilvl w:val="1"/>
          <w:numId w:val="1"/>
        </w:numPr>
        <w:spacing w:before="360" w:after="60"/>
        <w:ind w:left="576" w:hanging="576"/>
      </w:pPr>
      <w:r>
        <w:br w:type="page"/>
      </w:r>
      <w:bookmarkStart w:id="607" w:name="_Toc253484019"/>
      <w:bookmarkStart w:id="608" w:name="_Toc253496769"/>
      <w:bookmarkStart w:id="609" w:name="_Toc253582840"/>
      <w:bookmarkStart w:id="610" w:name="_Toc253656215"/>
      <w:bookmarkStart w:id="611" w:name="_Toc253665595"/>
      <w:bookmarkStart w:id="612" w:name="_Toc253667786"/>
      <w:bookmarkStart w:id="613" w:name="_Toc253726888"/>
      <w:bookmarkStart w:id="614" w:name="_Toc253730297"/>
      <w:bookmarkStart w:id="615" w:name="_Toc253734112"/>
      <w:bookmarkStart w:id="616" w:name="_Toc253734416"/>
      <w:bookmarkStart w:id="617" w:name="_Toc253735717"/>
      <w:bookmarkStart w:id="618" w:name="_Toc253736997"/>
      <w:bookmarkStart w:id="619" w:name="_Toc253740405"/>
      <w:bookmarkStart w:id="620" w:name="_Toc253740547"/>
      <w:bookmarkStart w:id="621" w:name="_Toc253748219"/>
      <w:bookmarkStart w:id="622" w:name="_Toc253751853"/>
      <w:bookmarkStart w:id="623" w:name="_Toc256601850"/>
      <w:bookmarkStart w:id="624" w:name="_Toc423689445"/>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r>
        <w:lastRenderedPageBreak/>
        <w:t>Endringslogg Del 1</w:t>
      </w:r>
      <w:bookmarkEnd w:id="623"/>
      <w:bookmarkEnd w:id="624"/>
    </w:p>
    <w:tbl>
      <w:tblPr>
        <w:tblW w:w="4561" w:type="pct"/>
        <w:tblLook w:val="0000" w:firstRow="0" w:lastRow="0" w:firstColumn="0" w:lastColumn="0" w:noHBand="0" w:noVBand="0"/>
      </w:tblPr>
      <w:tblGrid>
        <w:gridCol w:w="6381"/>
        <w:gridCol w:w="1885"/>
      </w:tblGrid>
      <w:tr w:rsidR="00F22E05" w:rsidRPr="00F250FE" w14:paraId="76AE45CD" w14:textId="77777777" w:rsidTr="00E80150">
        <w:trPr>
          <w:trHeight w:val="309"/>
        </w:trPr>
        <w:tc>
          <w:tcPr>
            <w:tcW w:w="3860" w:type="pct"/>
            <w:tcBorders>
              <w:top w:val="single" w:sz="4" w:space="0" w:color="000000"/>
              <w:left w:val="single" w:sz="4" w:space="0" w:color="000000"/>
              <w:bottom w:val="single" w:sz="4" w:space="0" w:color="000000"/>
            </w:tcBorders>
          </w:tcPr>
          <w:p w14:paraId="24ACC50E" w14:textId="77777777" w:rsidR="00F22E05" w:rsidRPr="00F250FE" w:rsidRDefault="00F22E05" w:rsidP="001A0954">
            <w:pPr>
              <w:snapToGrid w:val="0"/>
              <w:spacing w:after="0" w:line="240" w:lineRule="auto"/>
              <w:rPr>
                <w:rFonts w:asciiTheme="minorHAnsi" w:hAnsiTheme="minorHAnsi"/>
                <w:b/>
                <w:szCs w:val="20"/>
              </w:rPr>
            </w:pPr>
            <w:r w:rsidRPr="00F250FE">
              <w:rPr>
                <w:rFonts w:asciiTheme="minorHAnsi" w:hAnsiTheme="minorHAnsi"/>
                <w:b/>
                <w:szCs w:val="20"/>
              </w:rPr>
              <w:t>Overskrift</w:t>
            </w:r>
          </w:p>
        </w:tc>
        <w:tc>
          <w:tcPr>
            <w:tcW w:w="1140" w:type="pct"/>
            <w:tcBorders>
              <w:top w:val="single" w:sz="4" w:space="0" w:color="000000"/>
              <w:left w:val="single" w:sz="4" w:space="0" w:color="000000"/>
              <w:bottom w:val="single" w:sz="4" w:space="0" w:color="000000"/>
              <w:right w:val="single" w:sz="4" w:space="0" w:color="000000"/>
            </w:tcBorders>
          </w:tcPr>
          <w:p w14:paraId="131062E2" w14:textId="77777777" w:rsidR="00F22E05" w:rsidRPr="00F250FE" w:rsidRDefault="00F22E05" w:rsidP="001A0954">
            <w:pPr>
              <w:snapToGrid w:val="0"/>
              <w:spacing w:after="0" w:line="240" w:lineRule="auto"/>
              <w:jc w:val="center"/>
              <w:rPr>
                <w:rFonts w:asciiTheme="minorHAnsi" w:hAnsiTheme="minorHAnsi"/>
                <w:b/>
                <w:szCs w:val="20"/>
              </w:rPr>
            </w:pPr>
            <w:r w:rsidRPr="00F250FE">
              <w:rPr>
                <w:rFonts w:asciiTheme="minorHAnsi" w:hAnsiTheme="minorHAnsi"/>
                <w:b/>
                <w:szCs w:val="20"/>
              </w:rPr>
              <w:t>Dato revidert:</w:t>
            </w:r>
          </w:p>
        </w:tc>
      </w:tr>
      <w:tr w:rsidR="00F22E05" w:rsidRPr="00F250FE" w14:paraId="088DA547" w14:textId="77777777" w:rsidTr="00E80150">
        <w:trPr>
          <w:trHeight w:val="309"/>
        </w:trPr>
        <w:tc>
          <w:tcPr>
            <w:tcW w:w="3860" w:type="pct"/>
            <w:tcBorders>
              <w:top w:val="single" w:sz="4" w:space="0" w:color="000000"/>
              <w:left w:val="single" w:sz="4" w:space="0" w:color="000000"/>
              <w:bottom w:val="single" w:sz="4" w:space="0" w:color="000000"/>
            </w:tcBorders>
          </w:tcPr>
          <w:p w14:paraId="16B8B12D" w14:textId="77777777" w:rsidR="00675067" w:rsidRPr="00F250FE" w:rsidRDefault="00C10B44" w:rsidP="00524ACA">
            <w:pPr>
              <w:pStyle w:val="INNH2"/>
            </w:pPr>
            <w:r w:rsidRPr="00F250FE">
              <w:t xml:space="preserve">Generelt: </w:t>
            </w:r>
            <w:r w:rsidRPr="00F250FE">
              <w:br/>
            </w:r>
            <w:r w:rsidR="00F22E05" w:rsidRPr="00F250FE">
              <w:t>Det er gjort vesentlige ajourføringer og  tilføyelser en rekke steder i</w:t>
            </w:r>
            <w:r w:rsidR="00675067" w:rsidRPr="00F250FE">
              <w:t xml:space="preserve"> </w:t>
            </w:r>
            <w:r w:rsidR="00F22E05" w:rsidRPr="00F250FE">
              <w:t>dokumentet.</w:t>
            </w:r>
          </w:p>
          <w:p w14:paraId="4671CDCF" w14:textId="77777777" w:rsidR="00854B92" w:rsidRDefault="00675067">
            <w:pPr>
              <w:pStyle w:val="INNH2"/>
            </w:pPr>
            <w:r w:rsidRPr="00F250FE">
              <w:t>1.1.1 Forskriftens krav til plankartet (flyttet fra 1.2.1,)</w:t>
            </w:r>
          </w:p>
          <w:p w14:paraId="16F15C76" w14:textId="77777777" w:rsidR="00854B92" w:rsidRDefault="00032B4F">
            <w:pPr>
              <w:pStyle w:val="INNH2"/>
            </w:pPr>
            <w:r>
              <w:t>1.1.2 Nærmere krav til plankartet (flyttet fra 1.2.2)</w:t>
            </w:r>
          </w:p>
          <w:p w14:paraId="4474E1AD" w14:textId="77777777" w:rsidR="00854B92" w:rsidRDefault="00032B4F">
            <w:pPr>
              <w:pStyle w:val="INNH2"/>
            </w:pPr>
            <w:r>
              <w:t>1.2 Analoge og digitale plankartdokument (flyttet fra 1.3)</w:t>
            </w:r>
          </w:p>
          <w:p w14:paraId="53027646" w14:textId="77777777" w:rsidR="00854B92" w:rsidRDefault="00032B4F">
            <w:pPr>
              <w:pStyle w:val="INNH2"/>
            </w:pPr>
            <w:r>
              <w:t>1.2.1 Krav til basiskartet (flyttet fra 1.3.1)</w:t>
            </w:r>
          </w:p>
          <w:p w14:paraId="20803FC3" w14:textId="77777777" w:rsidR="00854B92" w:rsidRDefault="00032B4F">
            <w:pPr>
              <w:pStyle w:val="INNH2"/>
            </w:pPr>
            <w:r>
              <w:t>1.2.3 Kommune(del)plan (flyttet fra 1.3.2)</w:t>
            </w:r>
          </w:p>
          <w:p w14:paraId="731AD7A1" w14:textId="77777777" w:rsidR="00854B92" w:rsidRDefault="00032B4F">
            <w:pPr>
              <w:pStyle w:val="INNH2"/>
            </w:pPr>
            <w:r>
              <w:t>1.2.4 Reguleringsplan (flyttet fra 1.3.3)</w:t>
            </w:r>
          </w:p>
          <w:p w14:paraId="67CF39BE" w14:textId="77777777" w:rsidR="00854B92" w:rsidRDefault="00032B4F">
            <w:pPr>
              <w:pStyle w:val="INNH2"/>
            </w:pPr>
            <w:r>
              <w:t>1.2.5 Krav til dokument og lagringsformat (flyttet fra 1.6)</w:t>
            </w:r>
          </w:p>
          <w:p w14:paraId="13E70A6A" w14:textId="77777777" w:rsidR="00854B92" w:rsidRDefault="00032B4F">
            <w:pPr>
              <w:pStyle w:val="INNH2"/>
            </w:pPr>
            <w:r>
              <w:t>1.2.6 Tegneregler for planer i mindre målestokk (flyttet fra del 2 i spesifikasjonen)</w:t>
            </w:r>
          </w:p>
          <w:p w14:paraId="21873690" w14:textId="77777777" w:rsidR="00854B92" w:rsidRDefault="00032B4F">
            <w:pPr>
              <w:pStyle w:val="INNH2"/>
            </w:pPr>
            <w:r>
              <w:t>1.2.7 Bruk av symboler (flyttet fra del 2 i spesifikasjonen)</w:t>
            </w:r>
          </w:p>
          <w:p w14:paraId="5B44F2AD" w14:textId="77777777" w:rsidR="00854B92" w:rsidRDefault="00032B4F">
            <w:pPr>
              <w:pStyle w:val="INNH2"/>
            </w:pPr>
            <w:r>
              <w:t>1.3.1 Plan med flere plankart (flyttet fra 1.5)</w:t>
            </w:r>
          </w:p>
          <w:p w14:paraId="7F1EB1CF" w14:textId="77777777" w:rsidR="00854B92" w:rsidRDefault="00032B4F">
            <w:pPr>
              <w:pStyle w:val="INNH2"/>
            </w:pPr>
            <w:r>
              <w:t>1.3.2 Plankart med flere kartutsnitt (ny)</w:t>
            </w:r>
          </w:p>
          <w:p w14:paraId="57983FAB" w14:textId="77777777" w:rsidR="00854B92" w:rsidRDefault="00032B4F">
            <w:pPr>
              <w:pStyle w:val="INNH2"/>
            </w:pPr>
            <w:r>
              <w:t>1.4.1 Nærmere om vertikalnivåer (ny)</w:t>
            </w:r>
          </w:p>
          <w:p w14:paraId="06CF6B80" w14:textId="77777777" w:rsidR="00854B92" w:rsidRDefault="00032B4F">
            <w:pPr>
              <w:pStyle w:val="INNH2"/>
            </w:pPr>
            <w:r>
              <w:t>1.4.2 Lag innen vertikalnivåer (ny)</w:t>
            </w:r>
          </w:p>
          <w:p w14:paraId="5E5BC1F3" w14:textId="77777777" w:rsidR="00854B92" w:rsidRDefault="00032B4F">
            <w:pPr>
              <w:pStyle w:val="INNH2"/>
            </w:pPr>
            <w:r>
              <w:t>14.2.1 Navning av lag innenfor vertikalnivå (ny, men foreløpig uten tekst)</w:t>
            </w:r>
          </w:p>
          <w:p w14:paraId="012C66D1" w14:textId="77777777" w:rsidR="00854B92" w:rsidRDefault="00032B4F">
            <w:pPr>
              <w:pStyle w:val="INNH2"/>
            </w:pPr>
            <w:r>
              <w:t>1.5.1 Område med innsigelse til kommuneplanens arealdel (flyttet fra 1.8.3)</w:t>
            </w:r>
          </w:p>
          <w:p w14:paraId="1F7103BE" w14:textId="77777777" w:rsidR="00854B92" w:rsidRDefault="00032B4F">
            <w:pPr>
              <w:pStyle w:val="INNH2"/>
            </w:pPr>
            <w:r>
              <w:t>1.5.2 Områder der reguleringsplan fortsatt skal gjelde (flyttet fra 1.4)</w:t>
            </w:r>
          </w:p>
          <w:p w14:paraId="4DA9631F" w14:textId="77777777" w:rsidR="00854B92" w:rsidRDefault="00032B4F">
            <w:pPr>
              <w:pStyle w:val="INNH2"/>
            </w:pPr>
            <w:r>
              <w:t>1.5.3 Område navn og feltnavn (flyttet fra 1.7.9)</w:t>
            </w:r>
          </w:p>
          <w:p w14:paraId="764C6C18" w14:textId="77777777" w:rsidR="00854B92" w:rsidRDefault="00032B4F">
            <w:pPr>
              <w:pStyle w:val="INNH2"/>
            </w:pPr>
            <w:r>
              <w:t>1.5.4 Utdyping av formålstype (ny)</w:t>
            </w:r>
          </w:p>
          <w:p w14:paraId="6CDBD658" w14:textId="77777777" w:rsidR="00854B92" w:rsidRDefault="00032B4F">
            <w:pPr>
              <w:pStyle w:val="INNH2"/>
            </w:pPr>
            <w:r>
              <w:t>1.5.5 Eierform (ny)</w:t>
            </w:r>
          </w:p>
          <w:p w14:paraId="48BAD119" w14:textId="77777777" w:rsidR="00854B92" w:rsidRDefault="00032B4F">
            <w:pPr>
              <w:pStyle w:val="INNH2"/>
            </w:pPr>
            <w:r>
              <w:t>1.5.6 Hensynssonenavn (flyttet fra 1.7.10)</w:t>
            </w:r>
          </w:p>
          <w:p w14:paraId="41F491E9" w14:textId="77777777" w:rsidR="00854B92" w:rsidRDefault="00E6151A">
            <w:pPr>
              <w:pStyle w:val="INNH2"/>
              <w:rPr>
                <w:lang w:val="nn-NO"/>
              </w:rPr>
            </w:pPr>
            <w:r w:rsidRPr="00E6151A">
              <w:rPr>
                <w:lang w:val="nn-NO"/>
              </w:rPr>
              <w:t>1.5.7 Påskrifter/teksting (flyttet fra 1.7.6)</w:t>
            </w:r>
          </w:p>
          <w:p w14:paraId="5E8E6BB6" w14:textId="77777777" w:rsidR="00854B92" w:rsidRDefault="00E6151A">
            <w:pPr>
              <w:pStyle w:val="INNH2"/>
              <w:rPr>
                <w:lang w:val="nn-NO"/>
              </w:rPr>
            </w:pPr>
            <w:r w:rsidRPr="00E6151A">
              <w:rPr>
                <w:lang w:val="nn-NO"/>
              </w:rPr>
              <w:lastRenderedPageBreak/>
              <w:t>1.5.8 Bevaring av bygg, kulturminner mv. (flyttet frå 1.8.7)</w:t>
            </w:r>
          </w:p>
          <w:p w14:paraId="18C71DAE" w14:textId="77777777" w:rsidR="00854B92" w:rsidRPr="0002364A" w:rsidRDefault="00E069D3">
            <w:pPr>
              <w:pStyle w:val="INNH2"/>
            </w:pPr>
            <w:r w:rsidRPr="0002364A">
              <w:t>1.5.9 Midlertidig bygge- og anleggsområde (flyttet fra 1.8.5)</w:t>
            </w:r>
          </w:p>
          <w:p w14:paraId="29CA59A7" w14:textId="77777777" w:rsidR="00854B92" w:rsidRPr="00C140AB" w:rsidRDefault="00E069D3">
            <w:pPr>
              <w:pStyle w:val="INNH2"/>
            </w:pPr>
            <w:r w:rsidRPr="0002364A">
              <w:t>1.5.10 Underjordisk garasjeanlegg som ikke defineres som eget arealformål (ny)</w:t>
            </w:r>
          </w:p>
          <w:p w14:paraId="52DE3368" w14:textId="77777777" w:rsidR="00854B92" w:rsidRPr="00EB1769" w:rsidRDefault="00E069D3">
            <w:pPr>
              <w:pStyle w:val="INNH2"/>
            </w:pPr>
            <w:r w:rsidRPr="00C140AB">
              <w:t>1.5.11 Framstiling av strandsone, vanndel og landdel (ny)</w:t>
            </w:r>
          </w:p>
          <w:p w14:paraId="31671185" w14:textId="77777777" w:rsidR="00854B92" w:rsidRPr="003A2887" w:rsidRDefault="00E069D3">
            <w:pPr>
              <w:pStyle w:val="INNH2"/>
            </w:pPr>
            <w:r w:rsidRPr="00EB1769">
              <w:t>1.5.12 Vassdrag – byggeforbudsone (ny)</w:t>
            </w:r>
          </w:p>
          <w:p w14:paraId="5A17F501" w14:textId="77777777" w:rsidR="00854B92" w:rsidRPr="004B4791" w:rsidRDefault="00E069D3">
            <w:pPr>
              <w:pStyle w:val="INNH2"/>
            </w:pPr>
            <w:r w:rsidRPr="003A2887">
              <w:t>1.5.13 Grad av utnytting (ny)</w:t>
            </w:r>
          </w:p>
          <w:p w14:paraId="641F1176" w14:textId="77777777" w:rsidR="00854B92" w:rsidRPr="004B4791" w:rsidRDefault="00E069D3">
            <w:pPr>
              <w:pStyle w:val="INNH2"/>
            </w:pPr>
            <w:r w:rsidRPr="004B4791">
              <w:t>1.5.14 Møneretning, frisiktsone, målsetting, mv. (flyttet fra 1.8.7)</w:t>
            </w:r>
          </w:p>
          <w:p w14:paraId="16EDBD80" w14:textId="77777777" w:rsidR="00854B92" w:rsidRPr="00E735AB" w:rsidRDefault="00E069D3">
            <w:pPr>
              <w:pStyle w:val="INNH2"/>
            </w:pPr>
            <w:r w:rsidRPr="003B61C1">
              <w:t xml:space="preserve">1.5.15 LNFR-områder (flyttet </w:t>
            </w:r>
            <w:r w:rsidRPr="00E735AB">
              <w:t>fra 1.8.7)</w:t>
            </w:r>
          </w:p>
          <w:p w14:paraId="398BA4FA" w14:textId="77777777" w:rsidR="00854B92" w:rsidRPr="00CF6504" w:rsidRDefault="00E069D3">
            <w:pPr>
              <w:pStyle w:val="INNH2"/>
            </w:pPr>
            <w:r w:rsidRPr="009D0F55">
              <w:t>1.5.16 Regulert høyde (ny)</w:t>
            </w:r>
          </w:p>
          <w:p w14:paraId="3D44DD9E" w14:textId="77777777" w:rsidR="00854B92" w:rsidRPr="00CF6504" w:rsidRDefault="00E069D3">
            <w:pPr>
              <w:pStyle w:val="INNH2"/>
            </w:pPr>
            <w:r w:rsidRPr="00CF6504">
              <w:t>1.5.17 Terrenginngrep, masseuttak, - støyvoll som eksempel (ny)</w:t>
            </w:r>
          </w:p>
          <w:p w14:paraId="15F6C53A" w14:textId="77777777" w:rsidR="00854B92" w:rsidRPr="00EA0A1D" w:rsidRDefault="00E069D3">
            <w:pPr>
              <w:pStyle w:val="INNH2"/>
            </w:pPr>
            <w:r w:rsidRPr="00EA0A1D">
              <w:t>1.5.18 Framstilling av naust i plan (ny)</w:t>
            </w:r>
          </w:p>
          <w:p w14:paraId="36F8F8D8" w14:textId="77777777" w:rsidR="00854B92" w:rsidRPr="00EA0A1D" w:rsidRDefault="00E069D3">
            <w:pPr>
              <w:pStyle w:val="INNH2"/>
            </w:pPr>
            <w:r w:rsidRPr="00EA0A1D">
              <w:t>1.5.19 Bruk av byggesirkler i LNF-område (ny)</w:t>
            </w:r>
          </w:p>
          <w:p w14:paraId="086F47D8" w14:textId="77777777" w:rsidR="00854B92" w:rsidRPr="00FB53C9" w:rsidRDefault="00E069D3">
            <w:pPr>
              <w:pStyle w:val="INNH2"/>
            </w:pPr>
            <w:r w:rsidRPr="0020044D">
              <w:t>1.6.1 Bestemmelsesområder (flyttet fra 1.8.6 – ny tittel)</w:t>
            </w:r>
          </w:p>
          <w:p w14:paraId="3023E6FC" w14:textId="77777777" w:rsidR="00854B92" w:rsidRDefault="00032B4F">
            <w:pPr>
              <w:pStyle w:val="INNH2"/>
            </w:pPr>
            <w:r>
              <w:t>1.6.2 Navn på bestemmelsesområder (ny)</w:t>
            </w:r>
          </w:p>
          <w:p w14:paraId="6C613041" w14:textId="77777777" w:rsidR="00854B92" w:rsidRDefault="00032B4F">
            <w:pPr>
              <w:pStyle w:val="INNH2"/>
            </w:pPr>
            <w:r>
              <w:t>1.6.3 Bestemmelsesområder benyttet for å angi bebyggelsens karakter (ny)</w:t>
            </w:r>
          </w:p>
          <w:p w14:paraId="67851E3A" w14:textId="77777777" w:rsidR="00854B92" w:rsidRDefault="00032B4F">
            <w:pPr>
              <w:pStyle w:val="INNH2"/>
            </w:pPr>
            <w:r>
              <w:t>1.7.1 Oppbygging av vektorisert plan (ny)</w:t>
            </w:r>
          </w:p>
          <w:p w14:paraId="78E59792" w14:textId="77777777" w:rsidR="00854B92" w:rsidRDefault="00032B4F">
            <w:pPr>
              <w:pStyle w:val="INNH2"/>
            </w:pPr>
            <w:r>
              <w:t>1.7.2 Linje- og flateteori (flyttet fra 1.7.1)</w:t>
            </w:r>
          </w:p>
          <w:p w14:paraId="1AF4A996" w14:textId="77777777" w:rsidR="00854B92" w:rsidRDefault="00032B4F">
            <w:pPr>
              <w:pStyle w:val="INNH2"/>
            </w:pPr>
            <w:r>
              <w:t>1.7.3 Planavgrensning og arealformål (flyttet fra 1.7.2)</w:t>
            </w:r>
          </w:p>
          <w:p w14:paraId="371AA88C" w14:textId="77777777" w:rsidR="00854B92" w:rsidRDefault="00032B4F">
            <w:pPr>
              <w:pStyle w:val="INNH2"/>
            </w:pPr>
            <w:r>
              <w:t>1.7.3.1Regler for avgrensning av plan (flyttet fra 1.7.2)</w:t>
            </w:r>
          </w:p>
          <w:p w14:paraId="14C0E086" w14:textId="77777777" w:rsidR="00854B92" w:rsidRDefault="00032B4F">
            <w:pPr>
              <w:pStyle w:val="INNH2"/>
            </w:pPr>
            <w:r>
              <w:t>1.7.4 Snapping (flyttet fra 1.7.5)</w:t>
            </w:r>
          </w:p>
          <w:p w14:paraId="46722A1A" w14:textId="77777777" w:rsidR="00854B92" w:rsidRDefault="00032B4F">
            <w:pPr>
              <w:pStyle w:val="INNH2"/>
            </w:pPr>
            <w:r>
              <w:t>1.7.5 opptegningsrekkefølge (flyttet fra spesifikasjonen del 2 kapittel 3.11)</w:t>
            </w:r>
          </w:p>
          <w:p w14:paraId="24C614D8" w14:textId="77777777" w:rsidR="00854B92" w:rsidRDefault="00032B4F">
            <w:pPr>
              <w:pStyle w:val="INNH2"/>
            </w:pPr>
            <w:r>
              <w:t>1.8.1 Navnsetting av plankartfiler (flyttet fra 1.7.4)</w:t>
            </w:r>
          </w:p>
          <w:p w14:paraId="5E1A5D70" w14:textId="77777777" w:rsidR="00854B92" w:rsidRDefault="00032B4F">
            <w:pPr>
              <w:pStyle w:val="INNH2"/>
            </w:pPr>
            <w:r>
              <w:t>1.8.2 Bruk av dataene (flytet fra 1.7.7)</w:t>
            </w:r>
          </w:p>
          <w:p w14:paraId="347F69A8" w14:textId="77777777" w:rsidR="00854B92" w:rsidRDefault="00032B4F">
            <w:pPr>
              <w:pStyle w:val="INNH2"/>
            </w:pPr>
            <w:r>
              <w:t>1.8.3 Om omkoding av digital plan fra SOSI Plan versjon 4.0 til 4.1 (ny)</w:t>
            </w:r>
          </w:p>
          <w:p w14:paraId="17050EF3" w14:textId="77777777" w:rsidR="00854B92" w:rsidRDefault="00032B4F">
            <w:pPr>
              <w:pStyle w:val="INNH2"/>
            </w:pPr>
            <w:r>
              <w:t>1.8.4 Digitalisering av gamle planer (flyttet fra 1.7.8)</w:t>
            </w:r>
          </w:p>
          <w:p w14:paraId="381B4D9B" w14:textId="77777777" w:rsidR="00854B92" w:rsidRDefault="00032B4F">
            <w:pPr>
              <w:pStyle w:val="INNH2"/>
            </w:pPr>
            <w:r>
              <w:lastRenderedPageBreak/>
              <w:t>1.9 Endring av reguleringsplan (ny)</w:t>
            </w:r>
          </w:p>
          <w:p w14:paraId="0A7CF82C" w14:textId="77777777" w:rsidR="00854B92" w:rsidRDefault="00032B4F">
            <w:pPr>
              <w:pStyle w:val="INNH2"/>
            </w:pPr>
            <w:r>
              <w:t>1.10 Illustrasjonsplaner/temaplaner (ny)</w:t>
            </w:r>
          </w:p>
          <w:p w14:paraId="774960AF" w14:textId="77777777" w:rsidR="00854B92" w:rsidRDefault="00032B4F">
            <w:pPr>
              <w:pStyle w:val="INNH2"/>
            </w:pPr>
            <w:r>
              <w:t>1.11 Om etablering av digital plan (Det meste under dette kapittel er flyttet fra spesifikajsonen del 2)</w:t>
            </w:r>
          </w:p>
          <w:p w14:paraId="550F1C53" w14:textId="77777777" w:rsidR="00854B92" w:rsidRDefault="00032B4F">
            <w:pPr>
              <w:pStyle w:val="INNH2"/>
            </w:pPr>
            <w:r>
              <w:t>1.11 Endringslogg Del 1 (flyttet fra 1.1)</w:t>
            </w:r>
          </w:p>
        </w:tc>
        <w:tc>
          <w:tcPr>
            <w:tcW w:w="1140" w:type="pct"/>
            <w:tcBorders>
              <w:top w:val="single" w:sz="4" w:space="0" w:color="000000"/>
              <w:left w:val="single" w:sz="4" w:space="0" w:color="000000"/>
              <w:bottom w:val="single" w:sz="4" w:space="0" w:color="000000"/>
              <w:right w:val="single" w:sz="4" w:space="0" w:color="000000"/>
            </w:tcBorders>
          </w:tcPr>
          <w:p w14:paraId="3FBE74A5" w14:textId="77777777" w:rsidR="0047428B" w:rsidRDefault="00032B4F" w:rsidP="001A0954">
            <w:pPr>
              <w:snapToGrid w:val="0"/>
              <w:spacing w:after="0" w:line="240" w:lineRule="auto"/>
              <w:jc w:val="center"/>
              <w:rPr>
                <w:rFonts w:asciiTheme="minorHAnsi" w:hAnsiTheme="minorHAnsi"/>
                <w:szCs w:val="20"/>
              </w:rPr>
            </w:pPr>
            <w:r w:rsidRPr="00032B4F">
              <w:rPr>
                <w:rFonts w:asciiTheme="minorHAnsi" w:hAnsiTheme="minorHAnsi"/>
                <w:szCs w:val="20"/>
              </w:rPr>
              <w:lastRenderedPageBreak/>
              <w:t>17.3.2010</w:t>
            </w:r>
          </w:p>
        </w:tc>
      </w:tr>
      <w:tr w:rsidR="00E80150" w:rsidRPr="00F250FE" w14:paraId="63BCB06C" w14:textId="77777777" w:rsidTr="00E80150">
        <w:trPr>
          <w:trHeight w:val="309"/>
        </w:trPr>
        <w:tc>
          <w:tcPr>
            <w:tcW w:w="3860" w:type="pct"/>
            <w:tcBorders>
              <w:top w:val="single" w:sz="4" w:space="0" w:color="000000"/>
              <w:left w:val="single" w:sz="4" w:space="0" w:color="000000"/>
              <w:bottom w:val="single" w:sz="4" w:space="0" w:color="000000"/>
            </w:tcBorders>
          </w:tcPr>
          <w:p w14:paraId="3D0A4546" w14:textId="77777777" w:rsidR="00C10B44" w:rsidRPr="00F250FE" w:rsidRDefault="00E80150" w:rsidP="00524ACA">
            <w:pPr>
              <w:pStyle w:val="INNH2"/>
            </w:pPr>
            <w:r w:rsidRPr="00F250FE">
              <w:lastRenderedPageBreak/>
              <w:t xml:space="preserve">Rettet feilskrift </w:t>
            </w:r>
            <w:r w:rsidR="000F680B" w:rsidRPr="00F250FE">
              <w:t>på</w:t>
            </w:r>
            <w:r w:rsidRPr="00F250FE">
              <w:t xml:space="preserve"> </w:t>
            </w:r>
            <w:r w:rsidR="00856591" w:rsidRPr="00F250FE">
              <w:t>side 52 og 53</w:t>
            </w:r>
            <w:r w:rsidRPr="00F250FE">
              <w:t xml:space="preserve"> </w:t>
            </w:r>
          </w:p>
        </w:tc>
        <w:tc>
          <w:tcPr>
            <w:tcW w:w="1140" w:type="pct"/>
            <w:tcBorders>
              <w:top w:val="single" w:sz="4" w:space="0" w:color="000000"/>
              <w:left w:val="single" w:sz="4" w:space="0" w:color="000000"/>
              <w:bottom w:val="single" w:sz="4" w:space="0" w:color="000000"/>
              <w:right w:val="single" w:sz="4" w:space="0" w:color="000000"/>
            </w:tcBorders>
          </w:tcPr>
          <w:p w14:paraId="4E1055E9" w14:textId="77777777" w:rsidR="00854B92" w:rsidRDefault="008308EB">
            <w:pPr>
              <w:pStyle w:val="INNH2"/>
            </w:pPr>
            <w:r w:rsidRPr="00F250FE">
              <w:t>18.3.2010</w:t>
            </w:r>
          </w:p>
        </w:tc>
      </w:tr>
      <w:tr w:rsidR="00EC61CF" w:rsidRPr="00F250FE" w14:paraId="4275F44D" w14:textId="77777777" w:rsidTr="00E80150">
        <w:trPr>
          <w:trHeight w:val="309"/>
        </w:trPr>
        <w:tc>
          <w:tcPr>
            <w:tcW w:w="3860" w:type="pct"/>
            <w:tcBorders>
              <w:top w:val="single" w:sz="4" w:space="0" w:color="000000"/>
              <w:left w:val="single" w:sz="4" w:space="0" w:color="000000"/>
              <w:bottom w:val="single" w:sz="4" w:space="0" w:color="000000"/>
            </w:tcBorders>
          </w:tcPr>
          <w:p w14:paraId="58C904D6" w14:textId="77777777" w:rsidR="006B1A4E" w:rsidRPr="00F250FE" w:rsidRDefault="006B1A4E" w:rsidP="00524ACA">
            <w:pPr>
              <w:pStyle w:val="INNH2"/>
            </w:pPr>
            <w:r w:rsidRPr="00F250FE">
              <w:t>1.1.1 Oppdatert forskriftsteksten (nytt tredje ledd)</w:t>
            </w:r>
          </w:p>
          <w:p w14:paraId="32CB6B45" w14:textId="77777777" w:rsidR="00854B92" w:rsidRDefault="006B1A4E">
            <w:pPr>
              <w:pStyle w:val="INNH2"/>
            </w:pPr>
            <w:r w:rsidRPr="00F250FE">
              <w:t>1.1.2 Føyd til nye kulepunkt (nr. 6 og 8)</w:t>
            </w:r>
            <w:r w:rsidR="00F250FE">
              <w:t>, redigert om kapittelet med nye underpunkter (</w:t>
            </w:r>
            <w:r w:rsidR="00032B4F" w:rsidRPr="00032B4F">
              <w:t>1.1.3</w:t>
            </w:r>
            <w:r w:rsidR="00F250FE">
              <w:t xml:space="preserve">, til og med </w:t>
            </w:r>
            <w:r w:rsidR="00032B4F" w:rsidRPr="001A0954">
              <w:t>1.1.</w:t>
            </w:r>
            <w:r w:rsidR="00F250FE" w:rsidRPr="001A0954">
              <w:t>9).</w:t>
            </w:r>
          </w:p>
          <w:p w14:paraId="40DF14A0" w14:textId="77777777" w:rsidR="00854B92" w:rsidRDefault="00F250FE">
            <w:pPr>
              <w:pStyle w:val="INNH2"/>
            </w:pPr>
            <w:r w:rsidRPr="001A0954">
              <w:t>1.2.1 endret første, og de to siste avsnittene</w:t>
            </w:r>
          </w:p>
          <w:p w14:paraId="492720CE" w14:textId="77777777" w:rsidR="00854B92" w:rsidRDefault="00F250FE">
            <w:pPr>
              <w:pStyle w:val="INNH2"/>
            </w:pPr>
            <w:r w:rsidRPr="001A0954">
              <w:t xml:space="preserve">1.2.2 </w:t>
            </w:r>
            <w:r w:rsidR="00F15865" w:rsidRPr="001A0954">
              <w:t>Føyd til ny tekst</w:t>
            </w:r>
            <w:r w:rsidR="004A4A87" w:rsidRPr="001A0954">
              <w:t>.</w:t>
            </w:r>
          </w:p>
          <w:p w14:paraId="7D226123" w14:textId="77777777" w:rsidR="00854B92" w:rsidRDefault="00F15865">
            <w:pPr>
              <w:pStyle w:val="INNH2"/>
            </w:pPr>
            <w:r w:rsidRPr="001A0954">
              <w:t>1.2.3 Nytt eksempel på kommuneplan</w:t>
            </w:r>
            <w:r w:rsidR="004A4A87" w:rsidRPr="001A0954">
              <w:t>.</w:t>
            </w:r>
          </w:p>
          <w:p w14:paraId="2AF587E8" w14:textId="77777777" w:rsidR="00854B92" w:rsidRDefault="00F15865">
            <w:pPr>
              <w:pStyle w:val="INNH2"/>
            </w:pPr>
            <w:r w:rsidRPr="001A0954">
              <w:t>1.2.4 Rettet feil lovhenvisninger i tegnforklaringen</w:t>
            </w:r>
            <w:r w:rsidR="004A4A87" w:rsidRPr="001A0954">
              <w:t>.</w:t>
            </w:r>
          </w:p>
          <w:p w14:paraId="286BA36D" w14:textId="77777777" w:rsidR="00854B92" w:rsidRDefault="00F15865">
            <w:pPr>
              <w:pStyle w:val="INNH2"/>
            </w:pPr>
            <w:r w:rsidRPr="001A0954">
              <w:t>1.2.6 Føyd til to nye setninger bakerst</w:t>
            </w:r>
            <w:r w:rsidR="004A4A87" w:rsidRPr="001A0954">
              <w:t>.</w:t>
            </w:r>
          </w:p>
          <w:p w14:paraId="446965C3" w14:textId="77777777" w:rsidR="00854B92" w:rsidRDefault="00F15865">
            <w:pPr>
              <w:pStyle w:val="INNH2"/>
            </w:pPr>
            <w:r w:rsidRPr="001A0954">
              <w:t xml:space="preserve">1.2.7 Endret overskrift </w:t>
            </w:r>
            <w:r w:rsidR="004A4A87" w:rsidRPr="001A0954">
              <w:t>og tekst.</w:t>
            </w:r>
          </w:p>
          <w:p w14:paraId="1A71C987" w14:textId="77777777" w:rsidR="00854B92" w:rsidRDefault="004A4A87">
            <w:pPr>
              <w:pStyle w:val="INNH2"/>
            </w:pPr>
            <w:r w:rsidRPr="001A0954">
              <w:t>1.3 Endret overskrifter, føyd til nye underpunkter, tekst og eksempler.</w:t>
            </w:r>
          </w:p>
          <w:p w14:paraId="1A4CF1CC" w14:textId="77777777" w:rsidR="00854B92" w:rsidRDefault="004A4A87">
            <w:pPr>
              <w:pStyle w:val="INNH2"/>
            </w:pPr>
            <w:r w:rsidRPr="001A0954">
              <w:t>1.4.2.1 Endret tekst.</w:t>
            </w:r>
          </w:p>
          <w:p w14:paraId="14E4E9F7" w14:textId="77777777" w:rsidR="00854B92" w:rsidRDefault="004A4A87">
            <w:pPr>
              <w:pStyle w:val="INNH2"/>
            </w:pPr>
            <w:r w:rsidRPr="001A0954">
              <w:t>1.5.1 Føyd til 2 nye setninger bakerst i første avsnitt.</w:t>
            </w:r>
          </w:p>
          <w:p w14:paraId="2CF06DD1" w14:textId="77777777" w:rsidR="00854B92" w:rsidRDefault="004A4A87">
            <w:pPr>
              <w:pStyle w:val="INNH2"/>
            </w:pPr>
            <w:r w:rsidRPr="001A0954">
              <w:t>1.5.2 Ny overskrift. Føyd til nye eksempler og omtale av kommunedelplan.</w:t>
            </w:r>
          </w:p>
          <w:p w14:paraId="1EB1B089" w14:textId="77777777" w:rsidR="00854B92" w:rsidRDefault="00015DD2">
            <w:pPr>
              <w:pStyle w:val="INNH2"/>
            </w:pPr>
            <w:r w:rsidRPr="001A0954">
              <w:t>1.5.3 Ny overskrift. Presisering i andre kulepunkt. Omtalen av ”kode for arealbruk” er tatt inn (hentet fra 1.5.5) + endret benevnelse til ”forkortelser for arealformål”.</w:t>
            </w:r>
          </w:p>
          <w:p w14:paraId="21CE47CC" w14:textId="77777777" w:rsidR="00854B92" w:rsidRDefault="00015DD2">
            <w:pPr>
              <w:pStyle w:val="INNH2"/>
            </w:pPr>
            <w:r w:rsidRPr="001A0954">
              <w:t>1.5.4 Nytt eksempel og ny tabell</w:t>
            </w:r>
            <w:r w:rsidR="00F111D0" w:rsidRPr="001A0954">
              <w:t>.</w:t>
            </w:r>
          </w:p>
          <w:p w14:paraId="01A5104A" w14:textId="77777777" w:rsidR="00854B92" w:rsidRDefault="00015DD2">
            <w:pPr>
              <w:pStyle w:val="INNH2"/>
            </w:pPr>
            <w:r w:rsidRPr="001A0954">
              <w:t xml:space="preserve">1.5.5 Endret tekst. Flyttet </w:t>
            </w:r>
            <w:r w:rsidR="00F111D0" w:rsidRPr="001A0954">
              <w:t>omtalen av ”</w:t>
            </w:r>
            <w:r w:rsidRPr="001A0954">
              <w:t>koder for arealbruk</w:t>
            </w:r>
            <w:r w:rsidR="00F111D0" w:rsidRPr="001A0954">
              <w:t>”</w:t>
            </w:r>
            <w:r w:rsidRPr="001A0954">
              <w:t xml:space="preserve"> til </w:t>
            </w:r>
            <w:r w:rsidR="00F111D0" w:rsidRPr="001A0954">
              <w:t>1.5.3.</w:t>
            </w:r>
          </w:p>
          <w:p w14:paraId="346E9CAF" w14:textId="77777777" w:rsidR="00854B92" w:rsidRDefault="0027219C">
            <w:pPr>
              <w:pStyle w:val="INNH2"/>
            </w:pPr>
            <w:r w:rsidRPr="001A0954">
              <w:t>1.5.6 Endring i siste kulepunkt.</w:t>
            </w:r>
          </w:p>
          <w:p w14:paraId="127DA917" w14:textId="77777777" w:rsidR="00854B92" w:rsidRDefault="0027219C">
            <w:pPr>
              <w:pStyle w:val="INNH2"/>
            </w:pPr>
            <w:r w:rsidRPr="001A0954">
              <w:t xml:space="preserve">1.5.8 Nytt </w:t>
            </w:r>
            <w:r w:rsidR="009735FE" w:rsidRPr="001A0954">
              <w:t xml:space="preserve">forbedret </w:t>
            </w:r>
            <w:r w:rsidRPr="001A0954">
              <w:t xml:space="preserve">eksempel. </w:t>
            </w:r>
            <w:r w:rsidR="009735FE" w:rsidRPr="001A0954">
              <w:t>Omtale av ny</w:t>
            </w:r>
            <w:r w:rsidRPr="001A0954">
              <w:t xml:space="preserve"> veileder hos Riksantikva</w:t>
            </w:r>
            <w:r w:rsidR="009735FE" w:rsidRPr="001A0954">
              <w:t>r</w:t>
            </w:r>
            <w:r w:rsidRPr="001A0954">
              <w:t>en.</w:t>
            </w:r>
          </w:p>
          <w:p w14:paraId="79CC8938" w14:textId="77777777" w:rsidR="00854B92" w:rsidRDefault="009735FE">
            <w:pPr>
              <w:pStyle w:val="INNH2"/>
            </w:pPr>
            <w:r w:rsidRPr="001A0954">
              <w:lastRenderedPageBreak/>
              <w:t>1.5.9 Nytt forbedret eksempel.</w:t>
            </w:r>
          </w:p>
          <w:p w14:paraId="36B911D5" w14:textId="77777777" w:rsidR="00854B92" w:rsidRDefault="00F95F75">
            <w:pPr>
              <w:pStyle w:val="INNH2"/>
            </w:pPr>
            <w:r w:rsidRPr="001A0954">
              <w:t>1.5.10 Eksempelet fjernet.</w:t>
            </w:r>
          </w:p>
          <w:p w14:paraId="74EDEA93" w14:textId="77777777" w:rsidR="00854B92" w:rsidRDefault="00F95F75">
            <w:pPr>
              <w:pStyle w:val="INNH2"/>
            </w:pPr>
            <w:r w:rsidRPr="001A0954">
              <w:t>1.5.11 Nytt avsnitt om byggegrense langs sjøen.</w:t>
            </w:r>
          </w:p>
          <w:p w14:paraId="664CED34" w14:textId="77777777" w:rsidR="00854B92" w:rsidRDefault="00F95F75">
            <w:pPr>
              <w:pStyle w:val="INNH2"/>
            </w:pPr>
            <w:r w:rsidRPr="001A0954">
              <w:t>15.12 Nytt siste avsnitt. Nytt eksempel.</w:t>
            </w:r>
          </w:p>
          <w:p w14:paraId="3034E1FF" w14:textId="77777777" w:rsidR="00854B92" w:rsidRDefault="00F95F75">
            <w:pPr>
              <w:pStyle w:val="INNH2"/>
            </w:pPr>
            <w:r w:rsidRPr="001A0954">
              <w:t>1.5.14 Fjernet eksempel.</w:t>
            </w:r>
          </w:p>
          <w:p w14:paraId="77CEC202" w14:textId="77777777" w:rsidR="00854B92" w:rsidRDefault="00F95F75">
            <w:pPr>
              <w:pStyle w:val="INNH2"/>
            </w:pPr>
            <w:r w:rsidRPr="001A0954">
              <w:t>1.5.15 Fjernet eksempel.</w:t>
            </w:r>
          </w:p>
          <w:p w14:paraId="51F5C6C7" w14:textId="77777777" w:rsidR="00854B92" w:rsidRDefault="00F95F75">
            <w:pPr>
              <w:pStyle w:val="INNH2"/>
            </w:pPr>
            <w:r w:rsidRPr="001A0954">
              <w:t>1.5.18 Rettet henvisning til kode.</w:t>
            </w:r>
          </w:p>
          <w:p w14:paraId="5CD7AA77" w14:textId="77777777" w:rsidR="00854B92" w:rsidRDefault="00F95F75">
            <w:pPr>
              <w:pStyle w:val="INNH2"/>
            </w:pPr>
            <w:r w:rsidRPr="001A0954">
              <w:t>1.5.19. Fjernet, omtale av byggesirkler utgår.</w:t>
            </w:r>
          </w:p>
          <w:p w14:paraId="58B37FD4" w14:textId="77777777" w:rsidR="00854B92" w:rsidRDefault="004C0DCB">
            <w:pPr>
              <w:pStyle w:val="INNH2"/>
            </w:pPr>
            <w:r w:rsidRPr="001A0954">
              <w:t>1.6 Endret overskrift.</w:t>
            </w:r>
          </w:p>
          <w:p w14:paraId="793BD7BB" w14:textId="77777777" w:rsidR="00854B92" w:rsidRDefault="004C0DCB">
            <w:pPr>
              <w:pStyle w:val="INNH2"/>
            </w:pPr>
            <w:r w:rsidRPr="001A0954">
              <w:t>1.6.4 Ny</w:t>
            </w:r>
          </w:p>
          <w:p w14:paraId="07D01A79" w14:textId="77777777" w:rsidR="00854B92" w:rsidRDefault="004C0DCB">
            <w:pPr>
              <w:pStyle w:val="INNH2"/>
            </w:pPr>
            <w:r w:rsidRPr="001A0954">
              <w:t>1.7 Justert omtalen av beregnet senterlinje.</w:t>
            </w:r>
          </w:p>
          <w:p w14:paraId="5594390C" w14:textId="77777777" w:rsidR="00854B92" w:rsidRDefault="004C0DCB">
            <w:pPr>
              <w:pStyle w:val="INNH2"/>
            </w:pPr>
            <w:r w:rsidRPr="001A0954">
              <w:t>1.7.1 Ny</w:t>
            </w:r>
          </w:p>
          <w:p w14:paraId="325D57D4" w14:textId="77777777" w:rsidR="00854B92" w:rsidRDefault="004C0DCB">
            <w:pPr>
              <w:pStyle w:val="INNH2"/>
            </w:pPr>
            <w:r w:rsidRPr="001A0954">
              <w:t>1.8.3 Endret overskrift. Ny lenke til Statens kartverks hjemmeside.</w:t>
            </w:r>
          </w:p>
          <w:p w14:paraId="41FF2B05" w14:textId="77777777" w:rsidR="00854B92" w:rsidRDefault="004C0DCB">
            <w:pPr>
              <w:pStyle w:val="INNH2"/>
            </w:pPr>
            <w:r w:rsidRPr="001A0954">
              <w:t>1.8.4 Endret overskrift.</w:t>
            </w:r>
          </w:p>
          <w:p w14:paraId="752231D6" w14:textId="77777777" w:rsidR="00854B92" w:rsidRDefault="004C0DCB">
            <w:pPr>
              <w:pStyle w:val="INNH2"/>
            </w:pPr>
            <w:r w:rsidRPr="001A0954">
              <w:t>1.9 Endret overskrift. Endringer i teksten (to siste avsnitt).</w:t>
            </w:r>
          </w:p>
          <w:p w14:paraId="3BDEC279" w14:textId="77777777" w:rsidR="00854B92" w:rsidRDefault="004C0DCB">
            <w:pPr>
              <w:pStyle w:val="INNH2"/>
            </w:pPr>
            <w:r w:rsidRPr="001A0954">
              <w:t xml:space="preserve">1.10 </w:t>
            </w:r>
            <w:r w:rsidR="00335901" w:rsidRPr="001A0954">
              <w:t xml:space="preserve">Fjernet. Se ny omtale i </w:t>
            </w:r>
            <w:r w:rsidRPr="001A0954">
              <w:t>kap. 1.3.</w:t>
            </w:r>
          </w:p>
        </w:tc>
        <w:tc>
          <w:tcPr>
            <w:tcW w:w="1140" w:type="pct"/>
            <w:tcBorders>
              <w:top w:val="single" w:sz="4" w:space="0" w:color="000000"/>
              <w:left w:val="single" w:sz="4" w:space="0" w:color="000000"/>
              <w:bottom w:val="single" w:sz="4" w:space="0" w:color="000000"/>
              <w:right w:val="single" w:sz="4" w:space="0" w:color="000000"/>
            </w:tcBorders>
          </w:tcPr>
          <w:p w14:paraId="6BD76CCD" w14:textId="77777777" w:rsidR="00854B92" w:rsidRDefault="00032B4F">
            <w:pPr>
              <w:pStyle w:val="INNH2"/>
            </w:pPr>
            <w:r>
              <w:lastRenderedPageBreak/>
              <w:t>1.3.2011</w:t>
            </w:r>
          </w:p>
        </w:tc>
      </w:tr>
      <w:tr w:rsidR="001F26F6" w:rsidRPr="00F250FE" w14:paraId="3E79C24B" w14:textId="77777777" w:rsidTr="00E80150">
        <w:trPr>
          <w:trHeight w:val="309"/>
        </w:trPr>
        <w:tc>
          <w:tcPr>
            <w:tcW w:w="3860" w:type="pct"/>
            <w:tcBorders>
              <w:top w:val="single" w:sz="4" w:space="0" w:color="000000"/>
              <w:left w:val="single" w:sz="4" w:space="0" w:color="000000"/>
              <w:bottom w:val="single" w:sz="4" w:space="0" w:color="000000"/>
            </w:tcBorders>
          </w:tcPr>
          <w:p w14:paraId="422A0351" w14:textId="77777777" w:rsidR="00854B92" w:rsidRPr="00C578C2" w:rsidRDefault="00E506A5" w:rsidP="00854B92">
            <w:pPr>
              <w:pStyle w:val="INNH2"/>
              <w:rPr>
                <w:lang w:val="nn-NO"/>
              </w:rPr>
            </w:pPr>
            <w:r w:rsidRPr="00E506A5">
              <w:rPr>
                <w:lang w:val="nn-NO"/>
              </w:rPr>
              <w:lastRenderedPageBreak/>
              <w:t>1.2.2 Endret tekst</w:t>
            </w:r>
          </w:p>
          <w:p w14:paraId="60CE0FFE" w14:textId="77777777" w:rsidR="00D33D40" w:rsidRDefault="00D33D40" w:rsidP="00854B92">
            <w:pPr>
              <w:pStyle w:val="INNH2"/>
              <w:rPr>
                <w:lang w:val="nn-NO"/>
              </w:rPr>
            </w:pPr>
            <w:r>
              <w:rPr>
                <w:lang w:val="nn-NO"/>
              </w:rPr>
              <w:t>1.5.2. Utfyllende tekst</w:t>
            </w:r>
          </w:p>
          <w:p w14:paraId="5C486DBF" w14:textId="77777777" w:rsidR="00854B92" w:rsidRPr="00C578C2" w:rsidRDefault="00E506A5" w:rsidP="00854B92">
            <w:pPr>
              <w:pStyle w:val="INNH2"/>
              <w:rPr>
                <w:lang w:val="nn-NO"/>
              </w:rPr>
            </w:pPr>
            <w:r w:rsidRPr="00E506A5">
              <w:rPr>
                <w:lang w:val="nn-NO"/>
              </w:rPr>
              <w:t>1.5.5 Endret tekst til påkrevet</w:t>
            </w:r>
          </w:p>
          <w:p w14:paraId="61A7167F" w14:textId="77777777" w:rsidR="00854B92" w:rsidRPr="00C578C2" w:rsidRDefault="00E506A5" w:rsidP="00854B92">
            <w:pPr>
              <w:pStyle w:val="INNH2"/>
              <w:rPr>
                <w:lang w:val="nn-NO"/>
              </w:rPr>
            </w:pPr>
            <w:r w:rsidRPr="00E506A5">
              <w:rPr>
                <w:lang w:val="nn-NO"/>
              </w:rPr>
              <w:t>1.5.10 Endret overskrift og tekst</w:t>
            </w:r>
          </w:p>
          <w:p w14:paraId="6216E55E" w14:textId="77777777" w:rsidR="00854B92" w:rsidRPr="00C578C2" w:rsidRDefault="00E506A5" w:rsidP="00854B92">
            <w:pPr>
              <w:pStyle w:val="INNH2"/>
              <w:rPr>
                <w:noProof w:val="0"/>
                <w:lang w:val="nn-NO"/>
              </w:rPr>
            </w:pPr>
            <w:r w:rsidRPr="00E506A5">
              <w:rPr>
                <w:lang w:val="nn-NO"/>
              </w:rPr>
              <w:t>1.5.19 Ny</w:t>
            </w:r>
          </w:p>
        </w:tc>
        <w:tc>
          <w:tcPr>
            <w:tcW w:w="1140" w:type="pct"/>
            <w:tcBorders>
              <w:top w:val="single" w:sz="4" w:space="0" w:color="000000"/>
              <w:left w:val="single" w:sz="4" w:space="0" w:color="000000"/>
              <w:bottom w:val="single" w:sz="4" w:space="0" w:color="000000"/>
              <w:right w:val="single" w:sz="4" w:space="0" w:color="000000"/>
            </w:tcBorders>
          </w:tcPr>
          <w:p w14:paraId="236A422F" w14:textId="77777777" w:rsidR="001F26F6" w:rsidRDefault="00BC0202" w:rsidP="001C74B4">
            <w:pPr>
              <w:pStyle w:val="INNH2"/>
            </w:pPr>
            <w:r>
              <w:t>1.7</w:t>
            </w:r>
            <w:r w:rsidR="001F26F6">
              <w:t>.2012</w:t>
            </w:r>
          </w:p>
        </w:tc>
      </w:tr>
      <w:tr w:rsidR="00134C53" w:rsidRPr="00F250FE" w14:paraId="0BB3B8B8" w14:textId="77777777" w:rsidTr="00E80150">
        <w:trPr>
          <w:trHeight w:val="309"/>
        </w:trPr>
        <w:tc>
          <w:tcPr>
            <w:tcW w:w="3860" w:type="pct"/>
            <w:tcBorders>
              <w:top w:val="single" w:sz="4" w:space="0" w:color="000000"/>
              <w:left w:val="single" w:sz="4" w:space="0" w:color="000000"/>
              <w:bottom w:val="single" w:sz="4" w:space="0" w:color="000000"/>
            </w:tcBorders>
          </w:tcPr>
          <w:p w14:paraId="601F7A15" w14:textId="77777777" w:rsidR="00134C53" w:rsidRPr="00134C53" w:rsidRDefault="00134C53" w:rsidP="00134C53">
            <w:pPr>
              <w:pStyle w:val="INNH2"/>
            </w:pPr>
            <w:r>
              <w:rPr>
                <w:lang w:val="nn-NO"/>
              </w:rPr>
              <w:t>1.5.2 Justert tekst under ”</w:t>
            </w:r>
            <w:r>
              <w:t xml:space="preserve"> Generelt om bruk av hensynssone 910”</w:t>
            </w:r>
          </w:p>
        </w:tc>
        <w:tc>
          <w:tcPr>
            <w:tcW w:w="1140" w:type="pct"/>
            <w:tcBorders>
              <w:top w:val="single" w:sz="4" w:space="0" w:color="000000"/>
              <w:left w:val="single" w:sz="4" w:space="0" w:color="000000"/>
              <w:bottom w:val="single" w:sz="4" w:space="0" w:color="000000"/>
              <w:right w:val="single" w:sz="4" w:space="0" w:color="000000"/>
            </w:tcBorders>
          </w:tcPr>
          <w:p w14:paraId="329B525E" w14:textId="77777777" w:rsidR="00134C53" w:rsidRDefault="00134C53" w:rsidP="001C74B4">
            <w:pPr>
              <w:pStyle w:val="INNH2"/>
            </w:pPr>
            <w:r>
              <w:t>12.7.2012</w:t>
            </w:r>
          </w:p>
        </w:tc>
      </w:tr>
      <w:tr w:rsidR="00651799" w:rsidRPr="00F250FE" w14:paraId="69733218" w14:textId="77777777" w:rsidTr="00E80150">
        <w:trPr>
          <w:trHeight w:val="309"/>
        </w:trPr>
        <w:tc>
          <w:tcPr>
            <w:tcW w:w="3860" w:type="pct"/>
            <w:tcBorders>
              <w:top w:val="single" w:sz="4" w:space="0" w:color="000000"/>
              <w:left w:val="single" w:sz="4" w:space="0" w:color="000000"/>
              <w:bottom w:val="single" w:sz="4" w:space="0" w:color="000000"/>
            </w:tcBorders>
          </w:tcPr>
          <w:p w14:paraId="189EA832" w14:textId="3FEE62B8" w:rsidR="00755BE3" w:rsidRDefault="00755BE3" w:rsidP="00134C53">
            <w:pPr>
              <w:pStyle w:val="INNH2"/>
              <w:rPr>
                <w:lang w:val="nn-NO"/>
              </w:rPr>
            </w:pPr>
            <w:r>
              <w:rPr>
                <w:lang w:val="nn-NO"/>
              </w:rPr>
              <w:t>1.1.2-9 Utfyllende tekst</w:t>
            </w:r>
          </w:p>
          <w:p w14:paraId="58FEB313" w14:textId="3E5B5EF3" w:rsidR="00755BE3" w:rsidRPr="006D38AA" w:rsidRDefault="00755BE3" w:rsidP="004233AF">
            <w:pPr>
              <w:rPr>
                <w:lang w:val="nn-NO"/>
              </w:rPr>
            </w:pPr>
            <w:r w:rsidRPr="004233AF">
              <w:rPr>
                <w:b/>
                <w:lang w:val="nn-NO"/>
              </w:rPr>
              <w:t>1.2.</w:t>
            </w:r>
            <w:r w:rsidR="008006A7" w:rsidRPr="004233AF">
              <w:rPr>
                <w:b/>
                <w:lang w:val="nn-NO"/>
              </w:rPr>
              <w:t>1</w:t>
            </w:r>
            <w:r w:rsidR="00E607C6" w:rsidRPr="004233AF">
              <w:rPr>
                <w:b/>
                <w:lang w:val="nn-NO"/>
              </w:rPr>
              <w:t xml:space="preserve"> og </w:t>
            </w:r>
            <w:r w:rsidRPr="004233AF">
              <w:rPr>
                <w:b/>
                <w:lang w:val="nn-NO"/>
              </w:rPr>
              <w:t xml:space="preserve">2 </w:t>
            </w:r>
            <w:proofErr w:type="spellStart"/>
            <w:r w:rsidRPr="004233AF">
              <w:rPr>
                <w:b/>
                <w:lang w:val="nn-NO"/>
              </w:rPr>
              <w:t>Utfyllende</w:t>
            </w:r>
            <w:proofErr w:type="spellEnd"/>
            <w:r w:rsidRPr="004233AF">
              <w:rPr>
                <w:b/>
                <w:lang w:val="nn-NO"/>
              </w:rPr>
              <w:t xml:space="preserve"> tekst</w:t>
            </w:r>
          </w:p>
          <w:p w14:paraId="3E28C4D5" w14:textId="45CDAA52" w:rsidR="00755BE3" w:rsidRPr="006D38AA" w:rsidRDefault="00755BE3" w:rsidP="004233AF">
            <w:pPr>
              <w:rPr>
                <w:lang w:val="nn-NO"/>
              </w:rPr>
            </w:pPr>
            <w:r w:rsidRPr="004233AF">
              <w:rPr>
                <w:b/>
                <w:lang w:val="nn-NO"/>
              </w:rPr>
              <w:t>1.2.3 Nytt kap. om Svalbardplan</w:t>
            </w:r>
          </w:p>
          <w:p w14:paraId="71121E50" w14:textId="01928A24" w:rsidR="00D15FB8" w:rsidRDefault="00D15FB8" w:rsidP="004233AF">
            <w:pPr>
              <w:rPr>
                <w:b/>
                <w:lang w:val="nn-NO"/>
              </w:rPr>
            </w:pPr>
            <w:r>
              <w:rPr>
                <w:b/>
                <w:lang w:val="nn-NO"/>
              </w:rPr>
              <w:t xml:space="preserve">1.2.7-8 </w:t>
            </w:r>
            <w:proofErr w:type="spellStart"/>
            <w:r>
              <w:rPr>
                <w:b/>
                <w:lang w:val="nn-NO"/>
              </w:rPr>
              <w:t>Endret</w:t>
            </w:r>
            <w:proofErr w:type="spellEnd"/>
            <w:r>
              <w:rPr>
                <w:b/>
                <w:lang w:val="nn-NO"/>
              </w:rPr>
              <w:t xml:space="preserve"> tekst</w:t>
            </w:r>
          </w:p>
          <w:p w14:paraId="6DCA42CB" w14:textId="77777777" w:rsidR="00D15FB8" w:rsidRDefault="00D15FB8" w:rsidP="004233AF">
            <w:pPr>
              <w:rPr>
                <w:b/>
                <w:lang w:val="nn-NO"/>
              </w:rPr>
            </w:pPr>
            <w:r>
              <w:rPr>
                <w:b/>
                <w:lang w:val="nn-NO"/>
              </w:rPr>
              <w:t>1.3.1 Ny figur</w:t>
            </w:r>
          </w:p>
          <w:p w14:paraId="03715D0A" w14:textId="47A24C48" w:rsidR="00D15FB8" w:rsidRDefault="00D15FB8" w:rsidP="004233AF">
            <w:pPr>
              <w:rPr>
                <w:b/>
                <w:lang w:val="nn-NO"/>
              </w:rPr>
            </w:pPr>
            <w:r>
              <w:rPr>
                <w:b/>
                <w:lang w:val="nn-NO"/>
              </w:rPr>
              <w:t xml:space="preserve">1.4 </w:t>
            </w:r>
            <w:proofErr w:type="spellStart"/>
            <w:r w:rsidR="00267FBE">
              <w:rPr>
                <w:b/>
                <w:lang w:val="nn-NO"/>
              </w:rPr>
              <w:t>E</w:t>
            </w:r>
            <w:r>
              <w:rPr>
                <w:b/>
                <w:lang w:val="nn-NO"/>
              </w:rPr>
              <w:t>ndret</w:t>
            </w:r>
            <w:proofErr w:type="spellEnd"/>
            <w:r>
              <w:rPr>
                <w:b/>
                <w:lang w:val="nn-NO"/>
              </w:rPr>
              <w:t xml:space="preserve"> tekst</w:t>
            </w:r>
          </w:p>
          <w:p w14:paraId="5E676605" w14:textId="0F6D3AAE" w:rsidR="00E607C6" w:rsidRDefault="00E607C6" w:rsidP="004233AF">
            <w:pPr>
              <w:rPr>
                <w:b/>
                <w:lang w:val="nn-NO"/>
              </w:rPr>
            </w:pPr>
            <w:r w:rsidRPr="004233AF">
              <w:rPr>
                <w:b/>
                <w:lang w:val="nn-NO"/>
              </w:rPr>
              <w:t xml:space="preserve">1.5.2 og 3 </w:t>
            </w:r>
            <w:proofErr w:type="spellStart"/>
            <w:r w:rsidRPr="004233AF">
              <w:rPr>
                <w:b/>
                <w:lang w:val="nn-NO"/>
              </w:rPr>
              <w:t>Endret</w:t>
            </w:r>
            <w:proofErr w:type="spellEnd"/>
            <w:r w:rsidRPr="004233AF">
              <w:rPr>
                <w:b/>
                <w:lang w:val="nn-NO"/>
              </w:rPr>
              <w:t xml:space="preserve"> overskrift og tekst</w:t>
            </w:r>
          </w:p>
          <w:p w14:paraId="38357C61" w14:textId="698E8307" w:rsidR="00D15FB8" w:rsidRDefault="00D15FB8" w:rsidP="004233AF">
            <w:pPr>
              <w:rPr>
                <w:b/>
                <w:lang w:val="nn-NO"/>
              </w:rPr>
            </w:pPr>
            <w:r>
              <w:rPr>
                <w:b/>
                <w:lang w:val="nn-NO"/>
              </w:rPr>
              <w:t xml:space="preserve">1.5.5 </w:t>
            </w:r>
            <w:proofErr w:type="spellStart"/>
            <w:r>
              <w:rPr>
                <w:b/>
                <w:lang w:val="nn-NO"/>
              </w:rPr>
              <w:t>Endret</w:t>
            </w:r>
            <w:proofErr w:type="spellEnd"/>
            <w:r>
              <w:rPr>
                <w:b/>
                <w:lang w:val="nn-NO"/>
              </w:rPr>
              <w:t xml:space="preserve"> tekst</w:t>
            </w:r>
          </w:p>
          <w:p w14:paraId="3FC1C28E" w14:textId="2B689D26" w:rsidR="00E607C6" w:rsidRPr="006D38AA" w:rsidRDefault="00E607C6" w:rsidP="004233AF">
            <w:pPr>
              <w:rPr>
                <w:lang w:val="nn-NO"/>
              </w:rPr>
            </w:pPr>
            <w:r w:rsidRPr="004233AF">
              <w:rPr>
                <w:b/>
                <w:lang w:val="nn-NO"/>
              </w:rPr>
              <w:t>1.5.7</w:t>
            </w:r>
            <w:r w:rsidR="00A05399" w:rsidRPr="004233AF">
              <w:rPr>
                <w:b/>
                <w:lang w:val="nn-NO"/>
              </w:rPr>
              <w:t xml:space="preserve"> og 8</w:t>
            </w:r>
            <w:r w:rsidRPr="004233AF">
              <w:rPr>
                <w:b/>
                <w:lang w:val="nn-NO"/>
              </w:rPr>
              <w:t xml:space="preserve"> </w:t>
            </w:r>
            <w:proofErr w:type="spellStart"/>
            <w:r w:rsidRPr="004233AF">
              <w:rPr>
                <w:b/>
                <w:lang w:val="nn-NO"/>
              </w:rPr>
              <w:t>Utfyllende</w:t>
            </w:r>
            <w:proofErr w:type="spellEnd"/>
            <w:r w:rsidRPr="004233AF">
              <w:rPr>
                <w:b/>
                <w:lang w:val="nn-NO"/>
              </w:rPr>
              <w:t xml:space="preserve"> tekst</w:t>
            </w:r>
          </w:p>
          <w:p w14:paraId="3E5533FF" w14:textId="54AE4159" w:rsidR="005A3022" w:rsidRPr="006D38AA" w:rsidRDefault="005A3022" w:rsidP="004233AF">
            <w:pPr>
              <w:rPr>
                <w:lang w:val="nn-NO"/>
              </w:rPr>
            </w:pPr>
            <w:r w:rsidRPr="004233AF">
              <w:rPr>
                <w:b/>
                <w:lang w:val="nn-NO"/>
              </w:rPr>
              <w:t xml:space="preserve">1.5.9 </w:t>
            </w:r>
            <w:proofErr w:type="spellStart"/>
            <w:r w:rsidRPr="004233AF">
              <w:rPr>
                <w:b/>
                <w:lang w:val="nn-NO"/>
              </w:rPr>
              <w:t>Endret</w:t>
            </w:r>
            <w:proofErr w:type="spellEnd"/>
            <w:r w:rsidRPr="004233AF">
              <w:rPr>
                <w:b/>
                <w:lang w:val="nn-NO"/>
              </w:rPr>
              <w:t xml:space="preserve"> overskrift og </w:t>
            </w:r>
            <w:proofErr w:type="spellStart"/>
            <w:r w:rsidR="00D15FB8">
              <w:rPr>
                <w:b/>
                <w:lang w:val="nn-NO"/>
              </w:rPr>
              <w:t>utfyllende</w:t>
            </w:r>
            <w:proofErr w:type="spellEnd"/>
            <w:r w:rsidR="00D15FB8">
              <w:rPr>
                <w:b/>
                <w:lang w:val="nn-NO"/>
              </w:rPr>
              <w:t xml:space="preserve"> </w:t>
            </w:r>
            <w:r w:rsidRPr="004233AF">
              <w:rPr>
                <w:b/>
                <w:lang w:val="nn-NO"/>
              </w:rPr>
              <w:t>tekst</w:t>
            </w:r>
          </w:p>
          <w:p w14:paraId="3C0DE347" w14:textId="2FCDB6EE" w:rsidR="00D15FB8" w:rsidRDefault="00A3536F" w:rsidP="004233AF">
            <w:pPr>
              <w:rPr>
                <w:b/>
                <w:lang w:val="nn-NO"/>
              </w:rPr>
            </w:pPr>
            <w:r w:rsidRPr="004233AF">
              <w:rPr>
                <w:b/>
                <w:lang w:val="nn-NO"/>
              </w:rPr>
              <w:lastRenderedPageBreak/>
              <w:t>1.5.</w:t>
            </w:r>
            <w:r w:rsidR="00D15FB8">
              <w:rPr>
                <w:b/>
                <w:lang w:val="nn-NO"/>
              </w:rPr>
              <w:t>10-11</w:t>
            </w:r>
            <w:r w:rsidR="0011696C">
              <w:rPr>
                <w:b/>
                <w:lang w:val="nn-NO"/>
              </w:rPr>
              <w:t xml:space="preserve"> </w:t>
            </w:r>
            <w:proofErr w:type="spellStart"/>
            <w:r w:rsidR="0011696C">
              <w:rPr>
                <w:b/>
                <w:lang w:val="nn-NO"/>
              </w:rPr>
              <w:t>Utfyllende</w:t>
            </w:r>
            <w:proofErr w:type="spellEnd"/>
            <w:r w:rsidR="0011696C">
              <w:rPr>
                <w:b/>
                <w:lang w:val="nn-NO"/>
              </w:rPr>
              <w:t xml:space="preserve"> tekst</w:t>
            </w:r>
          </w:p>
          <w:p w14:paraId="7F3D22C6" w14:textId="5F8BA8A7" w:rsidR="00A3536F" w:rsidRDefault="0011696C" w:rsidP="004233AF">
            <w:pPr>
              <w:rPr>
                <w:b/>
                <w:lang w:val="nn-NO"/>
              </w:rPr>
            </w:pPr>
            <w:r>
              <w:rPr>
                <w:b/>
                <w:lang w:val="nn-NO"/>
              </w:rPr>
              <w:t>1.5.</w:t>
            </w:r>
            <w:r w:rsidR="00A3536F" w:rsidRPr="004233AF">
              <w:rPr>
                <w:b/>
                <w:lang w:val="nn-NO"/>
              </w:rPr>
              <w:t>13</w:t>
            </w:r>
            <w:r>
              <w:rPr>
                <w:b/>
                <w:lang w:val="nn-NO"/>
              </w:rPr>
              <w:t>-14</w:t>
            </w:r>
            <w:r w:rsidR="00A3536F" w:rsidRPr="004233AF">
              <w:rPr>
                <w:b/>
                <w:lang w:val="nn-NO"/>
              </w:rPr>
              <w:t xml:space="preserve"> </w:t>
            </w:r>
            <w:proofErr w:type="spellStart"/>
            <w:r w:rsidR="00A3536F" w:rsidRPr="004233AF">
              <w:rPr>
                <w:b/>
                <w:lang w:val="nn-NO"/>
              </w:rPr>
              <w:t>Utfyllende</w:t>
            </w:r>
            <w:proofErr w:type="spellEnd"/>
            <w:r w:rsidR="00A3536F" w:rsidRPr="004233AF">
              <w:rPr>
                <w:b/>
                <w:lang w:val="nn-NO"/>
              </w:rPr>
              <w:t xml:space="preserve"> tekst</w:t>
            </w:r>
          </w:p>
          <w:p w14:paraId="0BD20669" w14:textId="2C74537A" w:rsidR="0011696C" w:rsidRDefault="0011696C" w:rsidP="004233AF">
            <w:pPr>
              <w:rPr>
                <w:b/>
                <w:lang w:val="nn-NO"/>
              </w:rPr>
            </w:pPr>
            <w:r>
              <w:rPr>
                <w:b/>
                <w:lang w:val="nn-NO"/>
              </w:rPr>
              <w:t>1.5.15 Ny figur</w:t>
            </w:r>
          </w:p>
          <w:p w14:paraId="05B34977" w14:textId="77777777" w:rsidR="0011696C" w:rsidRDefault="0011696C" w:rsidP="004233AF">
            <w:pPr>
              <w:rPr>
                <w:b/>
                <w:lang w:val="nn-NO"/>
              </w:rPr>
            </w:pPr>
            <w:r>
              <w:rPr>
                <w:b/>
                <w:lang w:val="nn-NO"/>
              </w:rPr>
              <w:t xml:space="preserve">1.5.17 </w:t>
            </w:r>
            <w:proofErr w:type="spellStart"/>
            <w:r>
              <w:rPr>
                <w:b/>
                <w:lang w:val="nn-NO"/>
              </w:rPr>
              <w:t>Endret</w:t>
            </w:r>
            <w:proofErr w:type="spellEnd"/>
            <w:r>
              <w:rPr>
                <w:b/>
                <w:lang w:val="nn-NO"/>
              </w:rPr>
              <w:t xml:space="preserve"> overskrift og tekst</w:t>
            </w:r>
          </w:p>
          <w:p w14:paraId="4A15FB0C" w14:textId="1287D797" w:rsidR="0011696C" w:rsidRDefault="0011696C" w:rsidP="004233AF">
            <w:pPr>
              <w:rPr>
                <w:b/>
                <w:lang w:val="nn-NO"/>
              </w:rPr>
            </w:pPr>
            <w:r>
              <w:rPr>
                <w:b/>
                <w:lang w:val="nn-NO"/>
              </w:rPr>
              <w:t xml:space="preserve">1.5.18 </w:t>
            </w:r>
            <w:proofErr w:type="spellStart"/>
            <w:r>
              <w:rPr>
                <w:b/>
                <w:lang w:val="nn-NO"/>
              </w:rPr>
              <w:t>Endret</w:t>
            </w:r>
            <w:proofErr w:type="spellEnd"/>
            <w:r>
              <w:rPr>
                <w:b/>
                <w:lang w:val="nn-NO"/>
              </w:rPr>
              <w:t xml:space="preserve"> tekst</w:t>
            </w:r>
          </w:p>
          <w:p w14:paraId="47E9B4C8" w14:textId="05061DAC" w:rsidR="00651799" w:rsidRDefault="00074F50">
            <w:pPr>
              <w:pStyle w:val="INNH2"/>
              <w:rPr>
                <w:lang w:val="nn-NO"/>
              </w:rPr>
            </w:pPr>
            <w:r>
              <w:rPr>
                <w:lang w:val="nn-NO"/>
              </w:rPr>
              <w:t xml:space="preserve">1.5.19 </w:t>
            </w:r>
            <w:r w:rsidR="00684A62">
              <w:rPr>
                <w:lang w:val="nn-NO"/>
              </w:rPr>
              <w:t>Endret overskrift og u</w:t>
            </w:r>
            <w:r>
              <w:rPr>
                <w:lang w:val="nn-NO"/>
              </w:rPr>
              <w:t>tfyllende tekst</w:t>
            </w:r>
          </w:p>
          <w:p w14:paraId="5ED19E62" w14:textId="77777777" w:rsidR="00E60198" w:rsidRPr="00267FBE" w:rsidRDefault="00E60198" w:rsidP="004233AF">
            <w:pPr>
              <w:rPr>
                <w:b/>
                <w:lang w:val="nn-NO"/>
              </w:rPr>
            </w:pPr>
            <w:bookmarkStart w:id="625" w:name="_GoBack"/>
            <w:r w:rsidRPr="00267FBE">
              <w:rPr>
                <w:b/>
                <w:lang w:val="nn-NO"/>
              </w:rPr>
              <w:t xml:space="preserve">1.5.20 </w:t>
            </w:r>
            <w:proofErr w:type="spellStart"/>
            <w:r w:rsidRPr="00267FBE">
              <w:rPr>
                <w:b/>
                <w:lang w:val="nn-NO"/>
              </w:rPr>
              <w:t>Utfyllende</w:t>
            </w:r>
            <w:proofErr w:type="spellEnd"/>
            <w:r w:rsidRPr="00267FBE">
              <w:rPr>
                <w:b/>
                <w:lang w:val="nn-NO"/>
              </w:rPr>
              <w:t xml:space="preserve"> tekst</w:t>
            </w:r>
          </w:p>
          <w:p w14:paraId="00667DDF" w14:textId="76F78875" w:rsidR="0011696C" w:rsidRPr="00267FBE" w:rsidRDefault="0011696C" w:rsidP="004233AF">
            <w:pPr>
              <w:rPr>
                <w:b/>
                <w:lang w:val="nn-NO"/>
              </w:rPr>
            </w:pPr>
            <w:r w:rsidRPr="00267FBE">
              <w:rPr>
                <w:b/>
                <w:lang w:val="nn-NO"/>
              </w:rPr>
              <w:t xml:space="preserve">1.6.2 </w:t>
            </w:r>
            <w:proofErr w:type="spellStart"/>
            <w:r w:rsidRPr="00267FBE">
              <w:rPr>
                <w:b/>
                <w:lang w:val="nn-NO"/>
              </w:rPr>
              <w:t>Utfyllende</w:t>
            </w:r>
            <w:proofErr w:type="spellEnd"/>
            <w:r w:rsidRPr="00267FBE">
              <w:rPr>
                <w:b/>
                <w:lang w:val="nn-NO"/>
              </w:rPr>
              <w:t xml:space="preserve"> tekst</w:t>
            </w:r>
          </w:p>
          <w:p w14:paraId="113AF668" w14:textId="77777777" w:rsidR="009E79DD" w:rsidRPr="00267FBE" w:rsidRDefault="009E79DD" w:rsidP="004233AF">
            <w:pPr>
              <w:rPr>
                <w:b/>
                <w:lang w:val="nn-NO"/>
              </w:rPr>
            </w:pPr>
            <w:r w:rsidRPr="00267FBE">
              <w:rPr>
                <w:b/>
                <w:lang w:val="nn-NO"/>
              </w:rPr>
              <w:t>1.6.5 Nytt kap. Tunnel</w:t>
            </w:r>
          </w:p>
          <w:p w14:paraId="1E0BA60F" w14:textId="77777777" w:rsidR="0011696C" w:rsidRDefault="0011696C" w:rsidP="004233AF">
            <w:pPr>
              <w:rPr>
                <w:lang w:val="nn-NO"/>
              </w:rPr>
            </w:pPr>
            <w:r w:rsidRPr="00267FBE">
              <w:rPr>
                <w:b/>
                <w:lang w:val="nn-NO"/>
              </w:rPr>
              <w:t xml:space="preserve">1.7.3 </w:t>
            </w:r>
            <w:proofErr w:type="spellStart"/>
            <w:r w:rsidRPr="00267FBE">
              <w:rPr>
                <w:b/>
                <w:lang w:val="nn-NO"/>
              </w:rPr>
              <w:t>Utfyllende</w:t>
            </w:r>
            <w:bookmarkEnd w:id="625"/>
            <w:proofErr w:type="spellEnd"/>
            <w:r>
              <w:rPr>
                <w:lang w:val="nn-NO"/>
              </w:rPr>
              <w:t xml:space="preserve"> tekst</w:t>
            </w:r>
          </w:p>
          <w:p w14:paraId="08C212C9" w14:textId="7A317FF2" w:rsidR="0011696C" w:rsidRPr="00267FBE" w:rsidRDefault="00267FBE" w:rsidP="004233AF">
            <w:pPr>
              <w:rPr>
                <w:b/>
                <w:lang w:val="nn-NO"/>
              </w:rPr>
            </w:pPr>
            <w:r w:rsidRPr="00267FBE">
              <w:rPr>
                <w:b/>
                <w:lang w:val="nn-NO"/>
              </w:rPr>
              <w:t xml:space="preserve">1.9 </w:t>
            </w:r>
            <w:proofErr w:type="spellStart"/>
            <w:r w:rsidRPr="00267FBE">
              <w:rPr>
                <w:b/>
                <w:lang w:val="nn-NO"/>
              </w:rPr>
              <w:t>Utfyllende</w:t>
            </w:r>
            <w:proofErr w:type="spellEnd"/>
            <w:r w:rsidRPr="00267FBE">
              <w:rPr>
                <w:b/>
                <w:lang w:val="nn-NO"/>
              </w:rPr>
              <w:t xml:space="preserve"> tekst</w:t>
            </w:r>
          </w:p>
        </w:tc>
        <w:tc>
          <w:tcPr>
            <w:tcW w:w="1140" w:type="pct"/>
            <w:tcBorders>
              <w:top w:val="single" w:sz="4" w:space="0" w:color="000000"/>
              <w:left w:val="single" w:sz="4" w:space="0" w:color="000000"/>
              <w:bottom w:val="single" w:sz="4" w:space="0" w:color="000000"/>
              <w:right w:val="single" w:sz="4" w:space="0" w:color="000000"/>
            </w:tcBorders>
          </w:tcPr>
          <w:p w14:paraId="18575561" w14:textId="77777777" w:rsidR="00651799" w:rsidRDefault="00651799" w:rsidP="001C74B4">
            <w:pPr>
              <w:pStyle w:val="INNH2"/>
            </w:pPr>
            <w:r>
              <w:lastRenderedPageBreak/>
              <w:t>1.7. 2015</w:t>
            </w:r>
          </w:p>
        </w:tc>
      </w:tr>
    </w:tbl>
    <w:p w14:paraId="0355A3FB" w14:textId="77777777" w:rsidR="00D9076D" w:rsidRDefault="00D9076D"/>
    <w:sectPr w:rsidR="00D9076D" w:rsidSect="00E12271">
      <w:footerReference w:type="default" r:id="rId101"/>
      <w:type w:val="continuous"/>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7F2B1C1" w14:textId="77777777" w:rsidR="00141C96" w:rsidRDefault="00141C96" w:rsidP="00E83E3B">
      <w:pPr>
        <w:spacing w:after="0" w:line="240" w:lineRule="auto"/>
      </w:pPr>
      <w:r>
        <w:separator/>
      </w:r>
    </w:p>
  </w:endnote>
  <w:endnote w:type="continuationSeparator" w:id="0">
    <w:p w14:paraId="45B36DDD" w14:textId="77777777" w:rsidR="00141C96" w:rsidRDefault="00141C96" w:rsidP="00E83E3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DepCentury Old Style">
    <w:altName w:val="Dep Century Old Style"/>
    <w:panose1 w:val="02030603060405030204"/>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8677EF" w14:textId="77777777" w:rsidR="00141C96" w:rsidRDefault="00141C96" w:rsidP="00E80150">
    <w:pPr>
      <w:pStyle w:val="Bunntekst"/>
      <w:jc w:val="center"/>
    </w:pPr>
  </w:p>
  <w:p w14:paraId="68B3DB79" w14:textId="77777777" w:rsidR="00141C96" w:rsidRDefault="00141C96" w:rsidP="00E80150">
    <w:pPr>
      <w:pStyle w:val="Bunntekst"/>
      <w:jc w:val="center"/>
    </w:pPr>
    <w:r>
      <w:t xml:space="preserve">1 - </w:t>
    </w:r>
    <w:r>
      <w:fldChar w:fldCharType="begin"/>
    </w:r>
    <w:r>
      <w:instrText xml:space="preserve"> PAGE   \* MERGEFORMAT </w:instrText>
    </w:r>
    <w:r>
      <w:fldChar w:fldCharType="separate"/>
    </w:r>
    <w:r w:rsidR="00267FBE">
      <w:rPr>
        <w:noProof/>
      </w:rPr>
      <w:t>78</w:t>
    </w:r>
    <w:r>
      <w:rPr>
        <w:noProof/>
      </w:rPr>
      <w:fldChar w:fldCharType="end"/>
    </w:r>
    <w:r>
      <w:br/>
    </w:r>
    <w:r w:rsidRPr="00D1108F">
      <w:t xml:space="preserve">Del </w:t>
    </w:r>
    <w:r>
      <w:t>1</w:t>
    </w:r>
    <w:r w:rsidRPr="00D1108F">
      <w:t xml:space="preserve">, </w:t>
    </w:r>
    <w:r>
      <w:t>Spesifikasjon for plankart</w:t>
    </w:r>
    <w:r w:rsidRPr="00D1108F">
      <w:t xml:space="preserve">. </w:t>
    </w:r>
    <w:r>
      <w:t>Nasjonal produkts</w:t>
    </w:r>
    <w:r w:rsidRPr="00D1108F">
      <w:t xml:space="preserve">pesifikasjon for </w:t>
    </w:r>
    <w:r>
      <w:t>arealplan og digitalt planregister</w:t>
    </w:r>
    <w:r w:rsidRPr="00D1108F">
      <w: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2E1E460" w14:textId="77777777" w:rsidR="00141C96" w:rsidRDefault="00141C96" w:rsidP="00E83E3B">
      <w:pPr>
        <w:spacing w:after="0" w:line="240" w:lineRule="auto"/>
      </w:pPr>
      <w:r>
        <w:separator/>
      </w:r>
    </w:p>
  </w:footnote>
  <w:footnote w:type="continuationSeparator" w:id="0">
    <w:p w14:paraId="2EEDC478" w14:textId="77777777" w:rsidR="00141C96" w:rsidRDefault="00141C96" w:rsidP="00E83E3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F042AE24"/>
    <w:lvl w:ilvl="0">
      <w:start w:val="1"/>
      <w:numFmt w:val="bullet"/>
      <w:pStyle w:val="Punktliste"/>
      <w:lvlText w:val=""/>
      <w:lvlJc w:val="left"/>
      <w:pPr>
        <w:tabs>
          <w:tab w:val="num" w:pos="360"/>
        </w:tabs>
        <w:ind w:left="360" w:hanging="360"/>
      </w:pPr>
      <w:rPr>
        <w:rFonts w:ascii="Symbol" w:hAnsi="Symbol" w:hint="default"/>
      </w:rPr>
    </w:lvl>
  </w:abstractNum>
  <w:abstractNum w:abstractNumId="1" w15:restartNumberingAfterBreak="0">
    <w:nsid w:val="FFFFFFFB"/>
    <w:multiLevelType w:val="multilevel"/>
    <w:tmpl w:val="ACF0F5C8"/>
    <w:lvl w:ilvl="0">
      <w:start w:val="1"/>
      <w:numFmt w:val="decimal"/>
      <w:pStyle w:val="Overskrift1"/>
      <w:lvlText w:val="%1."/>
      <w:legacy w:legacy="1" w:legacySpace="57" w:legacyIndent="0"/>
      <w:lvlJc w:val="left"/>
      <w:pPr>
        <w:ind w:left="567" w:firstLine="0"/>
      </w:pPr>
      <w:rPr>
        <w:rFonts w:ascii="Times New Roman" w:hAnsi="Times New Roman" w:hint="default"/>
        <w:b/>
        <w:i w:val="0"/>
        <w:sz w:val="23"/>
      </w:rPr>
    </w:lvl>
    <w:lvl w:ilvl="1">
      <w:start w:val="1"/>
      <w:numFmt w:val="decimal"/>
      <w:pStyle w:val="Overskrift2"/>
      <w:lvlText w:val="%1.%2"/>
      <w:legacy w:legacy="1" w:legacySpace="57" w:legacyIndent="0"/>
      <w:lvlJc w:val="left"/>
      <w:pPr>
        <w:ind w:left="567" w:firstLine="0"/>
      </w:pPr>
      <w:rPr>
        <w:rFonts w:ascii="Times New Roman" w:hAnsi="Times New Roman" w:hint="default"/>
        <w:b/>
        <w:i w:val="0"/>
        <w:sz w:val="23"/>
      </w:rPr>
    </w:lvl>
    <w:lvl w:ilvl="2">
      <w:start w:val="1"/>
      <w:numFmt w:val="decimal"/>
      <w:pStyle w:val="Overskrift3"/>
      <w:lvlText w:val="%1.%2.%3"/>
      <w:legacy w:legacy="1" w:legacySpace="57" w:legacyIndent="0"/>
      <w:lvlJc w:val="left"/>
      <w:pPr>
        <w:ind w:left="0" w:firstLine="0"/>
      </w:pPr>
      <w:rPr>
        <w:rFonts w:ascii="Times New Roman" w:hAnsi="Times New Roman" w:hint="default"/>
        <w:b/>
        <w:i w:val="0"/>
        <w:sz w:val="23"/>
      </w:rPr>
    </w:lvl>
    <w:lvl w:ilvl="3">
      <w:start w:val="1"/>
      <w:numFmt w:val="decimal"/>
      <w:pStyle w:val="Overskrift4"/>
      <w:lvlText w:val="%1.%2.%3.%4"/>
      <w:legacy w:legacy="1" w:legacySpace="57" w:legacyIndent="0"/>
      <w:lvlJc w:val="left"/>
      <w:pPr>
        <w:ind w:left="1134" w:firstLine="0"/>
      </w:pPr>
      <w:rPr>
        <w:rFonts w:ascii="Times New Roman" w:hAnsi="Times New Roman" w:hint="default"/>
        <w:b/>
        <w:i w:val="0"/>
        <w:sz w:val="23"/>
      </w:rPr>
    </w:lvl>
    <w:lvl w:ilvl="4">
      <w:start w:val="1"/>
      <w:numFmt w:val="decimal"/>
      <w:pStyle w:val="Overskrift5"/>
      <w:lvlText w:val="%1.%2.%3.%4.%5"/>
      <w:legacy w:legacy="1" w:legacySpace="57" w:legacyIndent="0"/>
      <w:lvlJc w:val="left"/>
      <w:pPr>
        <w:ind w:left="1134" w:firstLine="0"/>
      </w:pPr>
      <w:rPr>
        <w:rFonts w:ascii="Times New Roman" w:hAnsi="Times New Roman" w:hint="default"/>
        <w:b/>
        <w:i w:val="0"/>
        <w:sz w:val="23"/>
      </w:rPr>
    </w:lvl>
    <w:lvl w:ilvl="5">
      <w:start w:val="1"/>
      <w:numFmt w:val="decimal"/>
      <w:pStyle w:val="Overskrift6"/>
      <w:lvlText w:val="%1.%2.%3.%4.%5.%6"/>
      <w:legacy w:legacy="1" w:legacySpace="144" w:legacyIndent="0"/>
      <w:lvlJc w:val="left"/>
    </w:lvl>
    <w:lvl w:ilvl="6">
      <w:start w:val="1"/>
      <w:numFmt w:val="decimal"/>
      <w:pStyle w:val="Overskrift7"/>
      <w:lvlText w:val="%1.%2.%3.%4.%5.%6.%7"/>
      <w:legacy w:legacy="1" w:legacySpace="144" w:legacyIndent="0"/>
      <w:lvlJc w:val="left"/>
    </w:lvl>
    <w:lvl w:ilvl="7">
      <w:start w:val="1"/>
      <w:numFmt w:val="decimal"/>
      <w:pStyle w:val="Overskrift8"/>
      <w:lvlText w:val="%1.%2.%3.%4.%5.%6.%7.%8"/>
      <w:legacy w:legacy="1" w:legacySpace="144" w:legacyIndent="0"/>
      <w:lvlJc w:val="left"/>
    </w:lvl>
    <w:lvl w:ilvl="8">
      <w:start w:val="1"/>
      <w:numFmt w:val="decimal"/>
      <w:pStyle w:val="Overskrift9"/>
      <w:lvlText w:val="%1.%2.%3.%4.%5.%6.%7.%8.%9"/>
      <w:legacy w:legacy="1" w:legacySpace="144" w:legacyIndent="0"/>
      <w:lvlJc w:val="left"/>
    </w:lvl>
  </w:abstractNum>
  <w:abstractNum w:abstractNumId="2" w15:restartNumberingAfterBreak="0">
    <w:nsid w:val="02800AFB"/>
    <w:multiLevelType w:val="hybridMultilevel"/>
    <w:tmpl w:val="EA3207AC"/>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058B5FC2"/>
    <w:multiLevelType w:val="hybridMultilevel"/>
    <w:tmpl w:val="ABF67D46"/>
    <w:lvl w:ilvl="0" w:tplc="A9C456DE">
      <w:start w:val="1"/>
      <w:numFmt w:val="bullet"/>
      <w:lvlText w:val=""/>
      <w:lvlJc w:val="left"/>
      <w:pPr>
        <w:tabs>
          <w:tab w:val="num" w:pos="-1141"/>
        </w:tabs>
        <w:ind w:left="-1141" w:hanging="284"/>
      </w:pPr>
      <w:rPr>
        <w:rFonts w:ascii="Symbol" w:hAnsi="Symbol" w:hint="default"/>
        <w:color w:val="auto"/>
      </w:rPr>
    </w:lvl>
    <w:lvl w:ilvl="1" w:tplc="04090003" w:tentative="1">
      <w:start w:val="1"/>
      <w:numFmt w:val="bullet"/>
      <w:lvlText w:val="o"/>
      <w:lvlJc w:val="left"/>
      <w:pPr>
        <w:tabs>
          <w:tab w:val="num" w:pos="-345"/>
        </w:tabs>
        <w:ind w:left="-345" w:hanging="360"/>
      </w:pPr>
      <w:rPr>
        <w:rFonts w:ascii="Courier New" w:hAnsi="Courier New" w:cs="Courier New" w:hint="default"/>
      </w:rPr>
    </w:lvl>
    <w:lvl w:ilvl="2" w:tplc="04090005" w:tentative="1">
      <w:start w:val="1"/>
      <w:numFmt w:val="bullet"/>
      <w:lvlText w:val=""/>
      <w:lvlJc w:val="left"/>
      <w:pPr>
        <w:tabs>
          <w:tab w:val="num" w:pos="375"/>
        </w:tabs>
        <w:ind w:left="375" w:hanging="360"/>
      </w:pPr>
      <w:rPr>
        <w:rFonts w:ascii="Wingdings" w:hAnsi="Wingdings" w:hint="default"/>
      </w:rPr>
    </w:lvl>
    <w:lvl w:ilvl="3" w:tplc="04090001" w:tentative="1">
      <w:start w:val="1"/>
      <w:numFmt w:val="bullet"/>
      <w:lvlText w:val=""/>
      <w:lvlJc w:val="left"/>
      <w:pPr>
        <w:tabs>
          <w:tab w:val="num" w:pos="1095"/>
        </w:tabs>
        <w:ind w:left="1095" w:hanging="360"/>
      </w:pPr>
      <w:rPr>
        <w:rFonts w:ascii="Symbol" w:hAnsi="Symbol" w:hint="default"/>
      </w:rPr>
    </w:lvl>
    <w:lvl w:ilvl="4" w:tplc="04090003" w:tentative="1">
      <w:start w:val="1"/>
      <w:numFmt w:val="bullet"/>
      <w:lvlText w:val="o"/>
      <w:lvlJc w:val="left"/>
      <w:pPr>
        <w:tabs>
          <w:tab w:val="num" w:pos="1815"/>
        </w:tabs>
        <w:ind w:left="1815" w:hanging="360"/>
      </w:pPr>
      <w:rPr>
        <w:rFonts w:ascii="Courier New" w:hAnsi="Courier New" w:cs="Courier New" w:hint="default"/>
      </w:rPr>
    </w:lvl>
    <w:lvl w:ilvl="5" w:tplc="04090005" w:tentative="1">
      <w:start w:val="1"/>
      <w:numFmt w:val="bullet"/>
      <w:lvlText w:val=""/>
      <w:lvlJc w:val="left"/>
      <w:pPr>
        <w:tabs>
          <w:tab w:val="num" w:pos="2535"/>
        </w:tabs>
        <w:ind w:left="2535" w:hanging="360"/>
      </w:pPr>
      <w:rPr>
        <w:rFonts w:ascii="Wingdings" w:hAnsi="Wingdings" w:hint="default"/>
      </w:rPr>
    </w:lvl>
    <w:lvl w:ilvl="6" w:tplc="04090001" w:tentative="1">
      <w:start w:val="1"/>
      <w:numFmt w:val="bullet"/>
      <w:lvlText w:val=""/>
      <w:lvlJc w:val="left"/>
      <w:pPr>
        <w:tabs>
          <w:tab w:val="num" w:pos="3255"/>
        </w:tabs>
        <w:ind w:left="3255" w:hanging="360"/>
      </w:pPr>
      <w:rPr>
        <w:rFonts w:ascii="Symbol" w:hAnsi="Symbol" w:hint="default"/>
      </w:rPr>
    </w:lvl>
    <w:lvl w:ilvl="7" w:tplc="04090003" w:tentative="1">
      <w:start w:val="1"/>
      <w:numFmt w:val="bullet"/>
      <w:lvlText w:val="o"/>
      <w:lvlJc w:val="left"/>
      <w:pPr>
        <w:tabs>
          <w:tab w:val="num" w:pos="3975"/>
        </w:tabs>
        <w:ind w:left="3975" w:hanging="360"/>
      </w:pPr>
      <w:rPr>
        <w:rFonts w:ascii="Courier New" w:hAnsi="Courier New" w:cs="Courier New" w:hint="default"/>
      </w:rPr>
    </w:lvl>
    <w:lvl w:ilvl="8" w:tplc="04090005" w:tentative="1">
      <w:start w:val="1"/>
      <w:numFmt w:val="bullet"/>
      <w:lvlText w:val=""/>
      <w:lvlJc w:val="left"/>
      <w:pPr>
        <w:tabs>
          <w:tab w:val="num" w:pos="4695"/>
        </w:tabs>
        <w:ind w:left="4695" w:hanging="360"/>
      </w:pPr>
      <w:rPr>
        <w:rFonts w:ascii="Wingdings" w:hAnsi="Wingdings" w:hint="default"/>
      </w:rPr>
    </w:lvl>
  </w:abstractNum>
  <w:abstractNum w:abstractNumId="4" w15:restartNumberingAfterBreak="0">
    <w:nsid w:val="089D1C35"/>
    <w:multiLevelType w:val="hybridMultilevel"/>
    <w:tmpl w:val="C93A6712"/>
    <w:lvl w:ilvl="0" w:tplc="04140001">
      <w:start w:val="1"/>
      <w:numFmt w:val="bullet"/>
      <w:lvlText w:val=""/>
      <w:lvlJc w:val="left"/>
      <w:pPr>
        <w:ind w:left="720" w:hanging="360"/>
      </w:pPr>
      <w:rPr>
        <w:rFonts w:ascii="Symbol" w:hAnsi="Symbol" w:hint="default"/>
      </w:rPr>
    </w:lvl>
    <w:lvl w:ilvl="1" w:tplc="04140001">
      <w:start w:val="1"/>
      <w:numFmt w:val="bullet"/>
      <w:lvlText w:val=""/>
      <w:lvlJc w:val="left"/>
      <w:pPr>
        <w:ind w:left="1440" w:hanging="360"/>
      </w:pPr>
      <w:rPr>
        <w:rFonts w:ascii="Symbol" w:hAnsi="Symbol"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098B40F1"/>
    <w:multiLevelType w:val="hybridMultilevel"/>
    <w:tmpl w:val="34E0F8C0"/>
    <w:lvl w:ilvl="0" w:tplc="A9C456DE">
      <w:start w:val="1"/>
      <w:numFmt w:val="bullet"/>
      <w:lvlText w:val=""/>
      <w:lvlJc w:val="left"/>
      <w:pPr>
        <w:tabs>
          <w:tab w:val="num" w:pos="644"/>
        </w:tabs>
        <w:ind w:left="644" w:hanging="284"/>
      </w:pPr>
      <w:rPr>
        <w:rFonts w:ascii="Symbol" w:hAnsi="Symbol" w:hint="default"/>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E311F28"/>
    <w:multiLevelType w:val="multilevel"/>
    <w:tmpl w:val="F7E486D4"/>
    <w:lvl w:ilvl="0">
      <w:start w:val="1"/>
      <w:numFmt w:val="lowerLetter"/>
      <w:lvlText w:val="%1)"/>
      <w:lvlJc w:val="left"/>
      <w:pPr>
        <w:tabs>
          <w:tab w:val="num" w:pos="720"/>
        </w:tabs>
        <w:ind w:left="720" w:hanging="360"/>
      </w:pPr>
      <w:rPr>
        <w:rFonts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 w15:restartNumberingAfterBreak="0">
    <w:nsid w:val="1699225C"/>
    <w:multiLevelType w:val="multilevel"/>
    <w:tmpl w:val="0414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8" w15:restartNumberingAfterBreak="0">
    <w:nsid w:val="178A32F7"/>
    <w:multiLevelType w:val="hybridMultilevel"/>
    <w:tmpl w:val="C152DFC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18A06D37"/>
    <w:multiLevelType w:val="hybridMultilevel"/>
    <w:tmpl w:val="357E6DB0"/>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 w15:restartNumberingAfterBreak="0">
    <w:nsid w:val="200106E3"/>
    <w:multiLevelType w:val="hybridMultilevel"/>
    <w:tmpl w:val="E2F0C5A6"/>
    <w:lvl w:ilvl="0" w:tplc="04140001">
      <w:start w:val="1"/>
      <w:numFmt w:val="bullet"/>
      <w:lvlText w:val=""/>
      <w:lvlJc w:val="left"/>
      <w:pPr>
        <w:tabs>
          <w:tab w:val="num" w:pos="1080"/>
        </w:tabs>
        <w:ind w:left="1080" w:hanging="360"/>
      </w:pPr>
      <w:rPr>
        <w:rFonts w:ascii="Symbol" w:hAnsi="Symbol" w:hint="default"/>
      </w:rPr>
    </w:lvl>
    <w:lvl w:ilvl="1" w:tplc="04140003">
      <w:start w:val="1"/>
      <w:numFmt w:val="bullet"/>
      <w:lvlText w:val="o"/>
      <w:lvlJc w:val="left"/>
      <w:pPr>
        <w:tabs>
          <w:tab w:val="num" w:pos="1800"/>
        </w:tabs>
        <w:ind w:left="1800" w:hanging="360"/>
      </w:pPr>
      <w:rPr>
        <w:rFonts w:ascii="Courier New" w:hAnsi="Courier New" w:hint="default"/>
      </w:rPr>
    </w:lvl>
    <w:lvl w:ilvl="2" w:tplc="04140005" w:tentative="1">
      <w:start w:val="1"/>
      <w:numFmt w:val="bullet"/>
      <w:lvlText w:val=""/>
      <w:lvlJc w:val="left"/>
      <w:pPr>
        <w:tabs>
          <w:tab w:val="num" w:pos="2520"/>
        </w:tabs>
        <w:ind w:left="2520" w:hanging="360"/>
      </w:pPr>
      <w:rPr>
        <w:rFonts w:ascii="Wingdings" w:hAnsi="Wingdings" w:hint="default"/>
      </w:rPr>
    </w:lvl>
    <w:lvl w:ilvl="3" w:tplc="04140001" w:tentative="1">
      <w:start w:val="1"/>
      <w:numFmt w:val="bullet"/>
      <w:lvlText w:val=""/>
      <w:lvlJc w:val="left"/>
      <w:pPr>
        <w:tabs>
          <w:tab w:val="num" w:pos="3240"/>
        </w:tabs>
        <w:ind w:left="3240" w:hanging="360"/>
      </w:pPr>
      <w:rPr>
        <w:rFonts w:ascii="Symbol" w:hAnsi="Symbol" w:hint="default"/>
      </w:rPr>
    </w:lvl>
    <w:lvl w:ilvl="4" w:tplc="04140003" w:tentative="1">
      <w:start w:val="1"/>
      <w:numFmt w:val="bullet"/>
      <w:lvlText w:val="o"/>
      <w:lvlJc w:val="left"/>
      <w:pPr>
        <w:tabs>
          <w:tab w:val="num" w:pos="3960"/>
        </w:tabs>
        <w:ind w:left="3960" w:hanging="360"/>
      </w:pPr>
      <w:rPr>
        <w:rFonts w:ascii="Courier New" w:hAnsi="Courier New" w:hint="default"/>
      </w:rPr>
    </w:lvl>
    <w:lvl w:ilvl="5" w:tplc="04140005" w:tentative="1">
      <w:start w:val="1"/>
      <w:numFmt w:val="bullet"/>
      <w:lvlText w:val=""/>
      <w:lvlJc w:val="left"/>
      <w:pPr>
        <w:tabs>
          <w:tab w:val="num" w:pos="4680"/>
        </w:tabs>
        <w:ind w:left="4680" w:hanging="360"/>
      </w:pPr>
      <w:rPr>
        <w:rFonts w:ascii="Wingdings" w:hAnsi="Wingdings" w:hint="default"/>
      </w:rPr>
    </w:lvl>
    <w:lvl w:ilvl="6" w:tplc="04140001" w:tentative="1">
      <w:start w:val="1"/>
      <w:numFmt w:val="bullet"/>
      <w:lvlText w:val=""/>
      <w:lvlJc w:val="left"/>
      <w:pPr>
        <w:tabs>
          <w:tab w:val="num" w:pos="5400"/>
        </w:tabs>
        <w:ind w:left="5400" w:hanging="360"/>
      </w:pPr>
      <w:rPr>
        <w:rFonts w:ascii="Symbol" w:hAnsi="Symbol" w:hint="default"/>
      </w:rPr>
    </w:lvl>
    <w:lvl w:ilvl="7" w:tplc="04140003" w:tentative="1">
      <w:start w:val="1"/>
      <w:numFmt w:val="bullet"/>
      <w:lvlText w:val="o"/>
      <w:lvlJc w:val="left"/>
      <w:pPr>
        <w:tabs>
          <w:tab w:val="num" w:pos="6120"/>
        </w:tabs>
        <w:ind w:left="6120" w:hanging="360"/>
      </w:pPr>
      <w:rPr>
        <w:rFonts w:ascii="Courier New" w:hAnsi="Courier New" w:hint="default"/>
      </w:rPr>
    </w:lvl>
    <w:lvl w:ilvl="8" w:tplc="04140005" w:tentative="1">
      <w:start w:val="1"/>
      <w:numFmt w:val="bullet"/>
      <w:lvlText w:val=""/>
      <w:lvlJc w:val="left"/>
      <w:pPr>
        <w:tabs>
          <w:tab w:val="num" w:pos="6840"/>
        </w:tabs>
        <w:ind w:left="6840" w:hanging="360"/>
      </w:pPr>
      <w:rPr>
        <w:rFonts w:ascii="Wingdings" w:hAnsi="Wingdings" w:hint="default"/>
      </w:rPr>
    </w:lvl>
  </w:abstractNum>
  <w:abstractNum w:abstractNumId="11" w15:restartNumberingAfterBreak="0">
    <w:nsid w:val="27A22E16"/>
    <w:multiLevelType w:val="multilevel"/>
    <w:tmpl w:val="8D80E31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15:restartNumberingAfterBreak="0">
    <w:nsid w:val="2D8E55B1"/>
    <w:multiLevelType w:val="hybridMultilevel"/>
    <w:tmpl w:val="71F061EE"/>
    <w:lvl w:ilvl="0" w:tplc="04140017">
      <w:start w:val="1"/>
      <w:numFmt w:val="lowerLetter"/>
      <w:lvlText w:val="%1)"/>
      <w:lvlJc w:val="left"/>
      <w:pPr>
        <w:ind w:left="786" w:hanging="360"/>
      </w:pPr>
      <w:rPr>
        <w:rFonts w:hint="default"/>
      </w:rPr>
    </w:lvl>
    <w:lvl w:ilvl="1" w:tplc="04140003" w:tentative="1">
      <w:start w:val="1"/>
      <w:numFmt w:val="bullet"/>
      <w:lvlText w:val="o"/>
      <w:lvlJc w:val="left"/>
      <w:pPr>
        <w:ind w:left="1506" w:hanging="360"/>
      </w:pPr>
      <w:rPr>
        <w:rFonts w:ascii="Courier New" w:hAnsi="Courier New" w:cs="Courier New" w:hint="default"/>
      </w:rPr>
    </w:lvl>
    <w:lvl w:ilvl="2" w:tplc="04140005" w:tentative="1">
      <w:start w:val="1"/>
      <w:numFmt w:val="bullet"/>
      <w:lvlText w:val=""/>
      <w:lvlJc w:val="left"/>
      <w:pPr>
        <w:ind w:left="2226" w:hanging="360"/>
      </w:pPr>
      <w:rPr>
        <w:rFonts w:ascii="Wingdings" w:hAnsi="Wingdings" w:hint="default"/>
      </w:rPr>
    </w:lvl>
    <w:lvl w:ilvl="3" w:tplc="04140001" w:tentative="1">
      <w:start w:val="1"/>
      <w:numFmt w:val="bullet"/>
      <w:lvlText w:val=""/>
      <w:lvlJc w:val="left"/>
      <w:pPr>
        <w:ind w:left="2946" w:hanging="360"/>
      </w:pPr>
      <w:rPr>
        <w:rFonts w:ascii="Symbol" w:hAnsi="Symbol" w:hint="default"/>
      </w:rPr>
    </w:lvl>
    <w:lvl w:ilvl="4" w:tplc="04140003" w:tentative="1">
      <w:start w:val="1"/>
      <w:numFmt w:val="bullet"/>
      <w:lvlText w:val="o"/>
      <w:lvlJc w:val="left"/>
      <w:pPr>
        <w:ind w:left="3666" w:hanging="360"/>
      </w:pPr>
      <w:rPr>
        <w:rFonts w:ascii="Courier New" w:hAnsi="Courier New" w:cs="Courier New" w:hint="default"/>
      </w:rPr>
    </w:lvl>
    <w:lvl w:ilvl="5" w:tplc="04140005" w:tentative="1">
      <w:start w:val="1"/>
      <w:numFmt w:val="bullet"/>
      <w:lvlText w:val=""/>
      <w:lvlJc w:val="left"/>
      <w:pPr>
        <w:ind w:left="4386" w:hanging="360"/>
      </w:pPr>
      <w:rPr>
        <w:rFonts w:ascii="Wingdings" w:hAnsi="Wingdings" w:hint="default"/>
      </w:rPr>
    </w:lvl>
    <w:lvl w:ilvl="6" w:tplc="04140001" w:tentative="1">
      <w:start w:val="1"/>
      <w:numFmt w:val="bullet"/>
      <w:lvlText w:val=""/>
      <w:lvlJc w:val="left"/>
      <w:pPr>
        <w:ind w:left="5106" w:hanging="360"/>
      </w:pPr>
      <w:rPr>
        <w:rFonts w:ascii="Symbol" w:hAnsi="Symbol" w:hint="default"/>
      </w:rPr>
    </w:lvl>
    <w:lvl w:ilvl="7" w:tplc="04140003" w:tentative="1">
      <w:start w:val="1"/>
      <w:numFmt w:val="bullet"/>
      <w:lvlText w:val="o"/>
      <w:lvlJc w:val="left"/>
      <w:pPr>
        <w:ind w:left="5826" w:hanging="360"/>
      </w:pPr>
      <w:rPr>
        <w:rFonts w:ascii="Courier New" w:hAnsi="Courier New" w:cs="Courier New" w:hint="default"/>
      </w:rPr>
    </w:lvl>
    <w:lvl w:ilvl="8" w:tplc="04140005" w:tentative="1">
      <w:start w:val="1"/>
      <w:numFmt w:val="bullet"/>
      <w:lvlText w:val=""/>
      <w:lvlJc w:val="left"/>
      <w:pPr>
        <w:ind w:left="6546" w:hanging="360"/>
      </w:pPr>
      <w:rPr>
        <w:rFonts w:ascii="Wingdings" w:hAnsi="Wingdings" w:hint="default"/>
      </w:rPr>
    </w:lvl>
  </w:abstractNum>
  <w:abstractNum w:abstractNumId="13" w15:restartNumberingAfterBreak="0">
    <w:nsid w:val="2DF7214A"/>
    <w:multiLevelType w:val="hybridMultilevel"/>
    <w:tmpl w:val="89D095BE"/>
    <w:lvl w:ilvl="0" w:tplc="0414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2F3D772C"/>
    <w:multiLevelType w:val="hybridMultilevel"/>
    <w:tmpl w:val="2C340BA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15:restartNumberingAfterBreak="0">
    <w:nsid w:val="3A3C406C"/>
    <w:multiLevelType w:val="hybridMultilevel"/>
    <w:tmpl w:val="7890AAA0"/>
    <w:lvl w:ilvl="0" w:tplc="687491F0">
      <w:start w:val="1"/>
      <w:numFmt w:val="bullet"/>
      <w:lvlText w:val=""/>
      <w:lvlJc w:val="left"/>
      <w:pPr>
        <w:ind w:left="720" w:hanging="360"/>
      </w:pPr>
      <w:rPr>
        <w:rFonts w:ascii="Symbol" w:hAnsi="Symbol" w:hint="default"/>
      </w:rPr>
    </w:lvl>
    <w:lvl w:ilvl="1" w:tplc="0DAA879C" w:tentative="1">
      <w:start w:val="1"/>
      <w:numFmt w:val="bullet"/>
      <w:lvlText w:val="o"/>
      <w:lvlJc w:val="left"/>
      <w:pPr>
        <w:ind w:left="1440" w:hanging="360"/>
      </w:pPr>
      <w:rPr>
        <w:rFonts w:ascii="Courier New" w:hAnsi="Courier New" w:cs="Courier New" w:hint="default"/>
      </w:rPr>
    </w:lvl>
    <w:lvl w:ilvl="2" w:tplc="0D3E5A70" w:tentative="1">
      <w:start w:val="1"/>
      <w:numFmt w:val="bullet"/>
      <w:lvlText w:val=""/>
      <w:lvlJc w:val="left"/>
      <w:pPr>
        <w:ind w:left="2160" w:hanging="360"/>
      </w:pPr>
      <w:rPr>
        <w:rFonts w:ascii="Wingdings" w:hAnsi="Wingdings" w:hint="default"/>
      </w:rPr>
    </w:lvl>
    <w:lvl w:ilvl="3" w:tplc="D3EEDF2A" w:tentative="1">
      <w:start w:val="1"/>
      <w:numFmt w:val="bullet"/>
      <w:lvlText w:val=""/>
      <w:lvlJc w:val="left"/>
      <w:pPr>
        <w:ind w:left="2880" w:hanging="360"/>
      </w:pPr>
      <w:rPr>
        <w:rFonts w:ascii="Symbol" w:hAnsi="Symbol" w:hint="default"/>
      </w:rPr>
    </w:lvl>
    <w:lvl w:ilvl="4" w:tplc="E38032D6" w:tentative="1">
      <w:start w:val="1"/>
      <w:numFmt w:val="bullet"/>
      <w:lvlText w:val="o"/>
      <w:lvlJc w:val="left"/>
      <w:pPr>
        <w:ind w:left="3600" w:hanging="360"/>
      </w:pPr>
      <w:rPr>
        <w:rFonts w:ascii="Courier New" w:hAnsi="Courier New" w:cs="Courier New" w:hint="default"/>
      </w:rPr>
    </w:lvl>
    <w:lvl w:ilvl="5" w:tplc="8D0817FA" w:tentative="1">
      <w:start w:val="1"/>
      <w:numFmt w:val="bullet"/>
      <w:lvlText w:val=""/>
      <w:lvlJc w:val="left"/>
      <w:pPr>
        <w:ind w:left="4320" w:hanging="360"/>
      </w:pPr>
      <w:rPr>
        <w:rFonts w:ascii="Wingdings" w:hAnsi="Wingdings" w:hint="default"/>
      </w:rPr>
    </w:lvl>
    <w:lvl w:ilvl="6" w:tplc="5448A9E8" w:tentative="1">
      <w:start w:val="1"/>
      <w:numFmt w:val="bullet"/>
      <w:lvlText w:val=""/>
      <w:lvlJc w:val="left"/>
      <w:pPr>
        <w:ind w:left="5040" w:hanging="360"/>
      </w:pPr>
      <w:rPr>
        <w:rFonts w:ascii="Symbol" w:hAnsi="Symbol" w:hint="default"/>
      </w:rPr>
    </w:lvl>
    <w:lvl w:ilvl="7" w:tplc="B6A8CA40" w:tentative="1">
      <w:start w:val="1"/>
      <w:numFmt w:val="bullet"/>
      <w:lvlText w:val="o"/>
      <w:lvlJc w:val="left"/>
      <w:pPr>
        <w:ind w:left="5760" w:hanging="360"/>
      </w:pPr>
      <w:rPr>
        <w:rFonts w:ascii="Courier New" w:hAnsi="Courier New" w:cs="Courier New" w:hint="default"/>
      </w:rPr>
    </w:lvl>
    <w:lvl w:ilvl="8" w:tplc="726C26B4" w:tentative="1">
      <w:start w:val="1"/>
      <w:numFmt w:val="bullet"/>
      <w:lvlText w:val=""/>
      <w:lvlJc w:val="left"/>
      <w:pPr>
        <w:ind w:left="6480" w:hanging="360"/>
      </w:pPr>
      <w:rPr>
        <w:rFonts w:ascii="Wingdings" w:hAnsi="Wingdings" w:hint="default"/>
      </w:rPr>
    </w:lvl>
  </w:abstractNum>
  <w:abstractNum w:abstractNumId="16" w15:restartNumberingAfterBreak="0">
    <w:nsid w:val="3D651437"/>
    <w:multiLevelType w:val="hybridMultilevel"/>
    <w:tmpl w:val="309E6E7C"/>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406A6EA7"/>
    <w:multiLevelType w:val="hybridMultilevel"/>
    <w:tmpl w:val="F3187D2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8" w15:restartNumberingAfterBreak="0">
    <w:nsid w:val="418251F8"/>
    <w:multiLevelType w:val="multilevel"/>
    <w:tmpl w:val="B8040450"/>
    <w:lvl w:ilvl="0">
      <w:start w:val="1"/>
      <w:numFmt w:val="lowerLetter"/>
      <w:lvlText w:val="%1)"/>
      <w:lvlJc w:val="left"/>
      <w:pPr>
        <w:tabs>
          <w:tab w:val="num" w:pos="720"/>
        </w:tabs>
        <w:ind w:left="720" w:hanging="360"/>
      </w:pPr>
      <w:rPr>
        <w:rFonts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 w15:restartNumberingAfterBreak="0">
    <w:nsid w:val="430549FD"/>
    <w:multiLevelType w:val="multilevel"/>
    <w:tmpl w:val="5CA4889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0" w15:restartNumberingAfterBreak="0">
    <w:nsid w:val="4F9D02B6"/>
    <w:multiLevelType w:val="hybridMultilevel"/>
    <w:tmpl w:val="6DC47A4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1" w15:restartNumberingAfterBreak="0">
    <w:nsid w:val="56C16502"/>
    <w:multiLevelType w:val="hybridMultilevel"/>
    <w:tmpl w:val="7C3C65C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2" w15:restartNumberingAfterBreak="0">
    <w:nsid w:val="5D985C5F"/>
    <w:multiLevelType w:val="hybridMultilevel"/>
    <w:tmpl w:val="F12A6BAA"/>
    <w:lvl w:ilvl="0" w:tplc="0414000F">
      <w:start w:val="1"/>
      <w:numFmt w:val="decimal"/>
      <w:lvlText w:val="%1."/>
      <w:lvlJc w:val="left"/>
      <w:pPr>
        <w:ind w:left="360" w:hanging="360"/>
      </w:pPr>
    </w:lvl>
    <w:lvl w:ilvl="1" w:tplc="04140019" w:tentative="1">
      <w:start w:val="1"/>
      <w:numFmt w:val="lowerLetter"/>
      <w:lvlText w:val="%2."/>
      <w:lvlJc w:val="left"/>
      <w:pPr>
        <w:ind w:left="1080" w:hanging="360"/>
      </w:pPr>
    </w:lvl>
    <w:lvl w:ilvl="2" w:tplc="0414001B" w:tentative="1">
      <w:start w:val="1"/>
      <w:numFmt w:val="lowerRoman"/>
      <w:lvlText w:val="%3."/>
      <w:lvlJc w:val="right"/>
      <w:pPr>
        <w:ind w:left="1800" w:hanging="180"/>
      </w:pPr>
    </w:lvl>
    <w:lvl w:ilvl="3" w:tplc="0414000F" w:tentative="1">
      <w:start w:val="1"/>
      <w:numFmt w:val="decimal"/>
      <w:lvlText w:val="%4."/>
      <w:lvlJc w:val="left"/>
      <w:pPr>
        <w:ind w:left="2520" w:hanging="360"/>
      </w:pPr>
    </w:lvl>
    <w:lvl w:ilvl="4" w:tplc="04140019" w:tentative="1">
      <w:start w:val="1"/>
      <w:numFmt w:val="lowerLetter"/>
      <w:lvlText w:val="%5."/>
      <w:lvlJc w:val="left"/>
      <w:pPr>
        <w:ind w:left="3240" w:hanging="360"/>
      </w:pPr>
    </w:lvl>
    <w:lvl w:ilvl="5" w:tplc="0414001B" w:tentative="1">
      <w:start w:val="1"/>
      <w:numFmt w:val="lowerRoman"/>
      <w:lvlText w:val="%6."/>
      <w:lvlJc w:val="right"/>
      <w:pPr>
        <w:ind w:left="3960" w:hanging="180"/>
      </w:pPr>
    </w:lvl>
    <w:lvl w:ilvl="6" w:tplc="0414000F" w:tentative="1">
      <w:start w:val="1"/>
      <w:numFmt w:val="decimal"/>
      <w:lvlText w:val="%7."/>
      <w:lvlJc w:val="left"/>
      <w:pPr>
        <w:ind w:left="4680" w:hanging="360"/>
      </w:pPr>
    </w:lvl>
    <w:lvl w:ilvl="7" w:tplc="04140019" w:tentative="1">
      <w:start w:val="1"/>
      <w:numFmt w:val="lowerLetter"/>
      <w:lvlText w:val="%8."/>
      <w:lvlJc w:val="left"/>
      <w:pPr>
        <w:ind w:left="5400" w:hanging="360"/>
      </w:pPr>
    </w:lvl>
    <w:lvl w:ilvl="8" w:tplc="0414001B" w:tentative="1">
      <w:start w:val="1"/>
      <w:numFmt w:val="lowerRoman"/>
      <w:lvlText w:val="%9."/>
      <w:lvlJc w:val="right"/>
      <w:pPr>
        <w:ind w:left="6120" w:hanging="180"/>
      </w:pPr>
    </w:lvl>
  </w:abstractNum>
  <w:abstractNum w:abstractNumId="23" w15:restartNumberingAfterBreak="0">
    <w:nsid w:val="61D9205A"/>
    <w:multiLevelType w:val="hybridMultilevel"/>
    <w:tmpl w:val="5EF0A71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4" w15:restartNumberingAfterBreak="0">
    <w:nsid w:val="64DA48F4"/>
    <w:multiLevelType w:val="hybridMultilevel"/>
    <w:tmpl w:val="1A0A426E"/>
    <w:lvl w:ilvl="0" w:tplc="0414000F">
      <w:start w:val="1"/>
      <w:numFmt w:val="decimal"/>
      <w:lvlText w:val="%1."/>
      <w:lvlJc w:val="left"/>
      <w:pPr>
        <w:ind w:left="360" w:hanging="360"/>
      </w:pPr>
      <w:rPr>
        <w:rFonts w:hint="default"/>
      </w:rPr>
    </w:lvl>
    <w:lvl w:ilvl="1" w:tplc="04140019" w:tentative="1">
      <w:start w:val="1"/>
      <w:numFmt w:val="lowerLetter"/>
      <w:lvlText w:val="%2."/>
      <w:lvlJc w:val="left"/>
      <w:pPr>
        <w:ind w:left="1080" w:hanging="360"/>
      </w:pPr>
    </w:lvl>
    <w:lvl w:ilvl="2" w:tplc="0414001B" w:tentative="1">
      <w:start w:val="1"/>
      <w:numFmt w:val="lowerRoman"/>
      <w:lvlText w:val="%3."/>
      <w:lvlJc w:val="right"/>
      <w:pPr>
        <w:ind w:left="1800" w:hanging="180"/>
      </w:pPr>
    </w:lvl>
    <w:lvl w:ilvl="3" w:tplc="0414000F" w:tentative="1">
      <w:start w:val="1"/>
      <w:numFmt w:val="decimal"/>
      <w:lvlText w:val="%4."/>
      <w:lvlJc w:val="left"/>
      <w:pPr>
        <w:ind w:left="2520" w:hanging="360"/>
      </w:pPr>
    </w:lvl>
    <w:lvl w:ilvl="4" w:tplc="04140019" w:tentative="1">
      <w:start w:val="1"/>
      <w:numFmt w:val="lowerLetter"/>
      <w:lvlText w:val="%5."/>
      <w:lvlJc w:val="left"/>
      <w:pPr>
        <w:ind w:left="3240" w:hanging="360"/>
      </w:pPr>
    </w:lvl>
    <w:lvl w:ilvl="5" w:tplc="0414001B" w:tentative="1">
      <w:start w:val="1"/>
      <w:numFmt w:val="lowerRoman"/>
      <w:lvlText w:val="%6."/>
      <w:lvlJc w:val="right"/>
      <w:pPr>
        <w:ind w:left="3960" w:hanging="180"/>
      </w:pPr>
    </w:lvl>
    <w:lvl w:ilvl="6" w:tplc="0414000F" w:tentative="1">
      <w:start w:val="1"/>
      <w:numFmt w:val="decimal"/>
      <w:lvlText w:val="%7."/>
      <w:lvlJc w:val="left"/>
      <w:pPr>
        <w:ind w:left="4680" w:hanging="360"/>
      </w:pPr>
    </w:lvl>
    <w:lvl w:ilvl="7" w:tplc="04140019" w:tentative="1">
      <w:start w:val="1"/>
      <w:numFmt w:val="lowerLetter"/>
      <w:lvlText w:val="%8."/>
      <w:lvlJc w:val="left"/>
      <w:pPr>
        <w:ind w:left="5400" w:hanging="360"/>
      </w:pPr>
    </w:lvl>
    <w:lvl w:ilvl="8" w:tplc="0414001B" w:tentative="1">
      <w:start w:val="1"/>
      <w:numFmt w:val="lowerRoman"/>
      <w:lvlText w:val="%9."/>
      <w:lvlJc w:val="right"/>
      <w:pPr>
        <w:ind w:left="6120" w:hanging="180"/>
      </w:pPr>
    </w:lvl>
  </w:abstractNum>
  <w:abstractNum w:abstractNumId="25" w15:restartNumberingAfterBreak="0">
    <w:nsid w:val="66592220"/>
    <w:multiLevelType w:val="hybridMultilevel"/>
    <w:tmpl w:val="B84CDB2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6" w15:restartNumberingAfterBreak="0">
    <w:nsid w:val="752722A8"/>
    <w:multiLevelType w:val="hybridMultilevel"/>
    <w:tmpl w:val="7BE447B8"/>
    <w:lvl w:ilvl="0" w:tplc="04140001">
      <w:start w:val="1"/>
      <w:numFmt w:val="bullet"/>
      <w:lvlText w:val=""/>
      <w:lvlJc w:val="left"/>
      <w:pPr>
        <w:ind w:left="755" w:hanging="360"/>
      </w:pPr>
      <w:rPr>
        <w:rFonts w:ascii="Symbol" w:hAnsi="Symbol" w:hint="default"/>
      </w:rPr>
    </w:lvl>
    <w:lvl w:ilvl="1" w:tplc="04140003" w:tentative="1">
      <w:start w:val="1"/>
      <w:numFmt w:val="bullet"/>
      <w:lvlText w:val="o"/>
      <w:lvlJc w:val="left"/>
      <w:pPr>
        <w:ind w:left="1475" w:hanging="360"/>
      </w:pPr>
      <w:rPr>
        <w:rFonts w:ascii="Courier New" w:hAnsi="Courier New" w:cs="Courier New" w:hint="default"/>
      </w:rPr>
    </w:lvl>
    <w:lvl w:ilvl="2" w:tplc="04140005" w:tentative="1">
      <w:start w:val="1"/>
      <w:numFmt w:val="bullet"/>
      <w:lvlText w:val=""/>
      <w:lvlJc w:val="left"/>
      <w:pPr>
        <w:ind w:left="2195" w:hanging="360"/>
      </w:pPr>
      <w:rPr>
        <w:rFonts w:ascii="Wingdings" w:hAnsi="Wingdings" w:hint="default"/>
      </w:rPr>
    </w:lvl>
    <w:lvl w:ilvl="3" w:tplc="04140001" w:tentative="1">
      <w:start w:val="1"/>
      <w:numFmt w:val="bullet"/>
      <w:lvlText w:val=""/>
      <w:lvlJc w:val="left"/>
      <w:pPr>
        <w:ind w:left="2915" w:hanging="360"/>
      </w:pPr>
      <w:rPr>
        <w:rFonts w:ascii="Symbol" w:hAnsi="Symbol" w:hint="default"/>
      </w:rPr>
    </w:lvl>
    <w:lvl w:ilvl="4" w:tplc="04140003" w:tentative="1">
      <w:start w:val="1"/>
      <w:numFmt w:val="bullet"/>
      <w:lvlText w:val="o"/>
      <w:lvlJc w:val="left"/>
      <w:pPr>
        <w:ind w:left="3635" w:hanging="360"/>
      </w:pPr>
      <w:rPr>
        <w:rFonts w:ascii="Courier New" w:hAnsi="Courier New" w:cs="Courier New" w:hint="default"/>
      </w:rPr>
    </w:lvl>
    <w:lvl w:ilvl="5" w:tplc="04140005" w:tentative="1">
      <w:start w:val="1"/>
      <w:numFmt w:val="bullet"/>
      <w:lvlText w:val=""/>
      <w:lvlJc w:val="left"/>
      <w:pPr>
        <w:ind w:left="4355" w:hanging="360"/>
      </w:pPr>
      <w:rPr>
        <w:rFonts w:ascii="Wingdings" w:hAnsi="Wingdings" w:hint="default"/>
      </w:rPr>
    </w:lvl>
    <w:lvl w:ilvl="6" w:tplc="04140001" w:tentative="1">
      <w:start w:val="1"/>
      <w:numFmt w:val="bullet"/>
      <w:lvlText w:val=""/>
      <w:lvlJc w:val="left"/>
      <w:pPr>
        <w:ind w:left="5075" w:hanging="360"/>
      </w:pPr>
      <w:rPr>
        <w:rFonts w:ascii="Symbol" w:hAnsi="Symbol" w:hint="default"/>
      </w:rPr>
    </w:lvl>
    <w:lvl w:ilvl="7" w:tplc="04140003" w:tentative="1">
      <w:start w:val="1"/>
      <w:numFmt w:val="bullet"/>
      <w:lvlText w:val="o"/>
      <w:lvlJc w:val="left"/>
      <w:pPr>
        <w:ind w:left="5795" w:hanging="360"/>
      </w:pPr>
      <w:rPr>
        <w:rFonts w:ascii="Courier New" w:hAnsi="Courier New" w:cs="Courier New" w:hint="default"/>
      </w:rPr>
    </w:lvl>
    <w:lvl w:ilvl="8" w:tplc="04140005" w:tentative="1">
      <w:start w:val="1"/>
      <w:numFmt w:val="bullet"/>
      <w:lvlText w:val=""/>
      <w:lvlJc w:val="left"/>
      <w:pPr>
        <w:ind w:left="6515" w:hanging="360"/>
      </w:pPr>
      <w:rPr>
        <w:rFonts w:ascii="Wingdings" w:hAnsi="Wingdings" w:hint="default"/>
      </w:rPr>
    </w:lvl>
  </w:abstractNum>
  <w:abstractNum w:abstractNumId="27" w15:restartNumberingAfterBreak="0">
    <w:nsid w:val="75480991"/>
    <w:multiLevelType w:val="hybridMultilevel"/>
    <w:tmpl w:val="7B88879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abstractNumId w:val="1"/>
  </w:num>
  <w:num w:numId="2">
    <w:abstractNumId w:val="1"/>
  </w:num>
  <w:num w:numId="3">
    <w:abstractNumId w:val="1"/>
  </w:num>
  <w:num w:numId="4">
    <w:abstractNumId w:val="1"/>
  </w:num>
  <w:num w:numId="5">
    <w:abstractNumId w:val="1"/>
  </w:num>
  <w:num w:numId="6">
    <w:abstractNumId w:val="1"/>
  </w:num>
  <w:num w:numId="7">
    <w:abstractNumId w:val="1"/>
  </w:num>
  <w:num w:numId="8">
    <w:abstractNumId w:val="1"/>
  </w:num>
  <w:num w:numId="9">
    <w:abstractNumId w:val="0"/>
  </w:num>
  <w:num w:numId="10">
    <w:abstractNumId w:val="15"/>
  </w:num>
  <w:num w:numId="11">
    <w:abstractNumId w:val="26"/>
  </w:num>
  <w:num w:numId="12">
    <w:abstractNumId w:val="21"/>
  </w:num>
  <w:num w:numId="13">
    <w:abstractNumId w:val="23"/>
  </w:num>
  <w:num w:numId="14">
    <w:abstractNumId w:val="17"/>
  </w:num>
  <w:num w:numId="15">
    <w:abstractNumId w:val="25"/>
  </w:num>
  <w:num w:numId="16">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6"/>
  </w:num>
  <w:num w:numId="18">
    <w:abstractNumId w:val="10"/>
  </w:num>
  <w:num w:numId="19">
    <w:abstractNumId w:val="20"/>
  </w:num>
  <w:num w:numId="20">
    <w:abstractNumId w:val="7"/>
  </w:num>
  <w:num w:numId="21">
    <w:abstractNumId w:val="9"/>
  </w:num>
  <w:num w:numId="22">
    <w:abstractNumId w:val="3"/>
  </w:num>
  <w:num w:numId="23">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4"/>
  </w:num>
  <w:num w:numId="25">
    <w:abstractNumId w:val="27"/>
  </w:num>
  <w:num w:numId="26">
    <w:abstractNumId w:val="4"/>
  </w:num>
  <w:num w:numId="27">
    <w:abstractNumId w:val="5"/>
  </w:num>
  <w:num w:numId="28">
    <w:abstractNumId w:val="6"/>
  </w:num>
  <w:num w:numId="29">
    <w:abstractNumId w:val="18"/>
  </w:num>
  <w:num w:numId="3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2"/>
  </w:num>
  <w:num w:numId="32">
    <w:abstractNumId w:val="13"/>
  </w:num>
  <w:num w:numId="33">
    <w:abstractNumId w:val="8"/>
  </w:num>
  <w:num w:numId="34">
    <w:abstractNumId w:val="19"/>
  </w:num>
  <w:num w:numId="3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2"/>
  </w:num>
  <w:num w:numId="38">
    <w:abstractNumId w:val="1"/>
  </w:num>
  <w:num w:numId="39">
    <w:abstractNumId w:val="1"/>
  </w:num>
  <w:num w:numId="40">
    <w:abstractNumId w:val="1"/>
  </w:num>
  <w:num w:numId="41">
    <w:abstractNumId w:val="1"/>
  </w:num>
  <w:num w:numId="42">
    <w:abstractNumId w:val="1"/>
  </w:num>
  <w:num w:numId="43">
    <w:abstractNumId w:val="1"/>
  </w:num>
  <w:num w:numId="44">
    <w:abstractNumId w:val="1"/>
  </w:num>
  <w:num w:numId="45">
    <w:abstractNumId w:val="1"/>
  </w:num>
  <w:num w:numId="46">
    <w:abstractNumId w:val="1"/>
  </w:num>
  <w:num w:numId="47">
    <w:abstractNumId w:val="1"/>
  </w:num>
  <w:num w:numId="48">
    <w:abstractNumId w:val="24"/>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trackRevisions/>
  <w:defaultTabStop w:val="708"/>
  <w:hyphenationZone w:val="425"/>
  <w:displayHorizontalDrawingGridEvery w:val="0"/>
  <w:displayVerticalDrawingGridEvery w:val="0"/>
  <w:doNotUseMarginsForDrawingGridOrigin/>
  <w:noPunctuationKerning/>
  <w:characterSpacingControl w:val="doNotCompress"/>
  <w:hdrShapeDefaults>
    <o:shapedefaults v:ext="edit" spidmax="307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22E05"/>
    <w:rsid w:val="00000CDF"/>
    <w:rsid w:val="00002C09"/>
    <w:rsid w:val="00005724"/>
    <w:rsid w:val="00005E3E"/>
    <w:rsid w:val="00010B2F"/>
    <w:rsid w:val="00011100"/>
    <w:rsid w:val="00012528"/>
    <w:rsid w:val="00013CBA"/>
    <w:rsid w:val="00015DD2"/>
    <w:rsid w:val="00023008"/>
    <w:rsid w:val="0002364A"/>
    <w:rsid w:val="00032B4F"/>
    <w:rsid w:val="000365D9"/>
    <w:rsid w:val="00040F9D"/>
    <w:rsid w:val="00041622"/>
    <w:rsid w:val="00041C0C"/>
    <w:rsid w:val="00042C62"/>
    <w:rsid w:val="00051E56"/>
    <w:rsid w:val="00057C44"/>
    <w:rsid w:val="00063143"/>
    <w:rsid w:val="00070333"/>
    <w:rsid w:val="0007246C"/>
    <w:rsid w:val="00072A6E"/>
    <w:rsid w:val="00073EAC"/>
    <w:rsid w:val="00074ABE"/>
    <w:rsid w:val="00074F50"/>
    <w:rsid w:val="00075337"/>
    <w:rsid w:val="000804B9"/>
    <w:rsid w:val="000816CA"/>
    <w:rsid w:val="00081832"/>
    <w:rsid w:val="00084660"/>
    <w:rsid w:val="000913C6"/>
    <w:rsid w:val="00092998"/>
    <w:rsid w:val="00093089"/>
    <w:rsid w:val="000938FD"/>
    <w:rsid w:val="000A2D33"/>
    <w:rsid w:val="000A58B4"/>
    <w:rsid w:val="000A5E0A"/>
    <w:rsid w:val="000A6BD1"/>
    <w:rsid w:val="000A7F84"/>
    <w:rsid w:val="000B221A"/>
    <w:rsid w:val="000B72F8"/>
    <w:rsid w:val="000B74A9"/>
    <w:rsid w:val="000B7771"/>
    <w:rsid w:val="000C29E5"/>
    <w:rsid w:val="000D0360"/>
    <w:rsid w:val="000D1591"/>
    <w:rsid w:val="000D3338"/>
    <w:rsid w:val="000D5CE2"/>
    <w:rsid w:val="000D61F7"/>
    <w:rsid w:val="000E38C8"/>
    <w:rsid w:val="000F680B"/>
    <w:rsid w:val="000F772F"/>
    <w:rsid w:val="000F7EAD"/>
    <w:rsid w:val="00104426"/>
    <w:rsid w:val="0011335C"/>
    <w:rsid w:val="0011458C"/>
    <w:rsid w:val="0011696C"/>
    <w:rsid w:val="00117876"/>
    <w:rsid w:val="001214BF"/>
    <w:rsid w:val="00131191"/>
    <w:rsid w:val="00132DC4"/>
    <w:rsid w:val="00134C53"/>
    <w:rsid w:val="00134D03"/>
    <w:rsid w:val="001365BC"/>
    <w:rsid w:val="0013733D"/>
    <w:rsid w:val="00141C96"/>
    <w:rsid w:val="0014395C"/>
    <w:rsid w:val="00146006"/>
    <w:rsid w:val="001502D2"/>
    <w:rsid w:val="00151A4F"/>
    <w:rsid w:val="00153489"/>
    <w:rsid w:val="0016519A"/>
    <w:rsid w:val="00174728"/>
    <w:rsid w:val="00175B54"/>
    <w:rsid w:val="0017750D"/>
    <w:rsid w:val="001802F2"/>
    <w:rsid w:val="001806C6"/>
    <w:rsid w:val="001808E2"/>
    <w:rsid w:val="001852EE"/>
    <w:rsid w:val="00185B07"/>
    <w:rsid w:val="00187B2F"/>
    <w:rsid w:val="00190384"/>
    <w:rsid w:val="00190E55"/>
    <w:rsid w:val="00190FAE"/>
    <w:rsid w:val="001A0954"/>
    <w:rsid w:val="001A27F8"/>
    <w:rsid w:val="001A7E5E"/>
    <w:rsid w:val="001B1D2D"/>
    <w:rsid w:val="001B2132"/>
    <w:rsid w:val="001B4954"/>
    <w:rsid w:val="001B4E5B"/>
    <w:rsid w:val="001C115D"/>
    <w:rsid w:val="001C272E"/>
    <w:rsid w:val="001C6752"/>
    <w:rsid w:val="001C74B4"/>
    <w:rsid w:val="001E02CF"/>
    <w:rsid w:val="001E0B4B"/>
    <w:rsid w:val="001E61D0"/>
    <w:rsid w:val="001E6B42"/>
    <w:rsid w:val="001F135A"/>
    <w:rsid w:val="001F231F"/>
    <w:rsid w:val="001F26F6"/>
    <w:rsid w:val="001F390E"/>
    <w:rsid w:val="001F7224"/>
    <w:rsid w:val="0020044D"/>
    <w:rsid w:val="002018FA"/>
    <w:rsid w:val="002059B1"/>
    <w:rsid w:val="00207101"/>
    <w:rsid w:val="0020770B"/>
    <w:rsid w:val="002121A9"/>
    <w:rsid w:val="0021393F"/>
    <w:rsid w:val="00213EB8"/>
    <w:rsid w:val="002144DE"/>
    <w:rsid w:val="00217540"/>
    <w:rsid w:val="002236A2"/>
    <w:rsid w:val="00223A67"/>
    <w:rsid w:val="00224E26"/>
    <w:rsid w:val="00232BA6"/>
    <w:rsid w:val="00233659"/>
    <w:rsid w:val="00241EFA"/>
    <w:rsid w:val="00246E11"/>
    <w:rsid w:val="002523A9"/>
    <w:rsid w:val="002541DA"/>
    <w:rsid w:val="0025426C"/>
    <w:rsid w:val="00254D6E"/>
    <w:rsid w:val="0026441D"/>
    <w:rsid w:val="00265C70"/>
    <w:rsid w:val="00267FBE"/>
    <w:rsid w:val="0027219C"/>
    <w:rsid w:val="002723A7"/>
    <w:rsid w:val="002749B1"/>
    <w:rsid w:val="00277EAD"/>
    <w:rsid w:val="0028093C"/>
    <w:rsid w:val="002829E3"/>
    <w:rsid w:val="002841C3"/>
    <w:rsid w:val="0029383C"/>
    <w:rsid w:val="00295E66"/>
    <w:rsid w:val="002966FE"/>
    <w:rsid w:val="002A054B"/>
    <w:rsid w:val="002A609A"/>
    <w:rsid w:val="002A65C3"/>
    <w:rsid w:val="002A7F67"/>
    <w:rsid w:val="002B72C7"/>
    <w:rsid w:val="002B78CC"/>
    <w:rsid w:val="002C0DBD"/>
    <w:rsid w:val="002C3481"/>
    <w:rsid w:val="002C4F34"/>
    <w:rsid w:val="002C5DDD"/>
    <w:rsid w:val="002D7DBD"/>
    <w:rsid w:val="002E33E6"/>
    <w:rsid w:val="002F00B1"/>
    <w:rsid w:val="002F048B"/>
    <w:rsid w:val="002F2026"/>
    <w:rsid w:val="002F79C9"/>
    <w:rsid w:val="00301765"/>
    <w:rsid w:val="00301CF8"/>
    <w:rsid w:val="00302419"/>
    <w:rsid w:val="00304F46"/>
    <w:rsid w:val="0030577F"/>
    <w:rsid w:val="00310FB0"/>
    <w:rsid w:val="0031395F"/>
    <w:rsid w:val="00314093"/>
    <w:rsid w:val="003230AB"/>
    <w:rsid w:val="00325016"/>
    <w:rsid w:val="00326EEC"/>
    <w:rsid w:val="00330070"/>
    <w:rsid w:val="00330698"/>
    <w:rsid w:val="00330805"/>
    <w:rsid w:val="00333BD9"/>
    <w:rsid w:val="00335368"/>
    <w:rsid w:val="00335901"/>
    <w:rsid w:val="00342CF0"/>
    <w:rsid w:val="003434C7"/>
    <w:rsid w:val="00350262"/>
    <w:rsid w:val="003510B0"/>
    <w:rsid w:val="00352A63"/>
    <w:rsid w:val="00360289"/>
    <w:rsid w:val="0036237A"/>
    <w:rsid w:val="00365968"/>
    <w:rsid w:val="003670DB"/>
    <w:rsid w:val="00367398"/>
    <w:rsid w:val="00371858"/>
    <w:rsid w:val="00371E57"/>
    <w:rsid w:val="0037223B"/>
    <w:rsid w:val="00374014"/>
    <w:rsid w:val="003748E3"/>
    <w:rsid w:val="003757CE"/>
    <w:rsid w:val="00377BB0"/>
    <w:rsid w:val="00382895"/>
    <w:rsid w:val="003846E0"/>
    <w:rsid w:val="00387087"/>
    <w:rsid w:val="00391E75"/>
    <w:rsid w:val="00396B8C"/>
    <w:rsid w:val="00397E64"/>
    <w:rsid w:val="003A216A"/>
    <w:rsid w:val="003A2887"/>
    <w:rsid w:val="003A4F55"/>
    <w:rsid w:val="003A66CC"/>
    <w:rsid w:val="003B29BB"/>
    <w:rsid w:val="003B3BD5"/>
    <w:rsid w:val="003B45D4"/>
    <w:rsid w:val="003B61C1"/>
    <w:rsid w:val="003C48EF"/>
    <w:rsid w:val="003C5703"/>
    <w:rsid w:val="003D3942"/>
    <w:rsid w:val="003D6C8A"/>
    <w:rsid w:val="003E14FD"/>
    <w:rsid w:val="003E27FD"/>
    <w:rsid w:val="003E2957"/>
    <w:rsid w:val="003E41FC"/>
    <w:rsid w:val="003E5C20"/>
    <w:rsid w:val="003F3BC7"/>
    <w:rsid w:val="003F6F05"/>
    <w:rsid w:val="00402C9F"/>
    <w:rsid w:val="00402DE7"/>
    <w:rsid w:val="00412265"/>
    <w:rsid w:val="00413215"/>
    <w:rsid w:val="004223D0"/>
    <w:rsid w:val="004233AF"/>
    <w:rsid w:val="00430307"/>
    <w:rsid w:val="004342EF"/>
    <w:rsid w:val="00434CB4"/>
    <w:rsid w:val="00435F4D"/>
    <w:rsid w:val="00440B19"/>
    <w:rsid w:val="0044293D"/>
    <w:rsid w:val="004457A2"/>
    <w:rsid w:val="00446A25"/>
    <w:rsid w:val="004507E8"/>
    <w:rsid w:val="00455C6A"/>
    <w:rsid w:val="00462610"/>
    <w:rsid w:val="00463E4C"/>
    <w:rsid w:val="004655DC"/>
    <w:rsid w:val="00465B8D"/>
    <w:rsid w:val="00470FB3"/>
    <w:rsid w:val="004713C7"/>
    <w:rsid w:val="00472140"/>
    <w:rsid w:val="004731B7"/>
    <w:rsid w:val="0047428B"/>
    <w:rsid w:val="00474485"/>
    <w:rsid w:val="004849FC"/>
    <w:rsid w:val="004850D6"/>
    <w:rsid w:val="00485CC3"/>
    <w:rsid w:val="00492A8F"/>
    <w:rsid w:val="004960AA"/>
    <w:rsid w:val="00496410"/>
    <w:rsid w:val="004A122B"/>
    <w:rsid w:val="004A3BC5"/>
    <w:rsid w:val="004A4A87"/>
    <w:rsid w:val="004A5627"/>
    <w:rsid w:val="004A725A"/>
    <w:rsid w:val="004B05FC"/>
    <w:rsid w:val="004B3ED3"/>
    <w:rsid w:val="004B4791"/>
    <w:rsid w:val="004B48FE"/>
    <w:rsid w:val="004B4914"/>
    <w:rsid w:val="004B6F92"/>
    <w:rsid w:val="004B7658"/>
    <w:rsid w:val="004C0DCB"/>
    <w:rsid w:val="004C118F"/>
    <w:rsid w:val="004C1BB1"/>
    <w:rsid w:val="004C2656"/>
    <w:rsid w:val="004D100B"/>
    <w:rsid w:val="004D24D6"/>
    <w:rsid w:val="004D51A1"/>
    <w:rsid w:val="004D665D"/>
    <w:rsid w:val="004E2792"/>
    <w:rsid w:val="004E732B"/>
    <w:rsid w:val="004F115B"/>
    <w:rsid w:val="004F5D90"/>
    <w:rsid w:val="004F7460"/>
    <w:rsid w:val="00500693"/>
    <w:rsid w:val="00511D7D"/>
    <w:rsid w:val="00511D88"/>
    <w:rsid w:val="0051238C"/>
    <w:rsid w:val="00516C38"/>
    <w:rsid w:val="00516E85"/>
    <w:rsid w:val="00517528"/>
    <w:rsid w:val="00523EF6"/>
    <w:rsid w:val="0052455D"/>
    <w:rsid w:val="0052495A"/>
    <w:rsid w:val="00524ACA"/>
    <w:rsid w:val="00524DB5"/>
    <w:rsid w:val="00530A43"/>
    <w:rsid w:val="00530F72"/>
    <w:rsid w:val="00537284"/>
    <w:rsid w:val="00537876"/>
    <w:rsid w:val="005408E3"/>
    <w:rsid w:val="005473E7"/>
    <w:rsid w:val="00550896"/>
    <w:rsid w:val="00551988"/>
    <w:rsid w:val="00551B52"/>
    <w:rsid w:val="00552AEB"/>
    <w:rsid w:val="00552C69"/>
    <w:rsid w:val="00552D8D"/>
    <w:rsid w:val="00557FE9"/>
    <w:rsid w:val="00562FFF"/>
    <w:rsid w:val="00574E9F"/>
    <w:rsid w:val="0057529A"/>
    <w:rsid w:val="0057793E"/>
    <w:rsid w:val="00582984"/>
    <w:rsid w:val="00582DDD"/>
    <w:rsid w:val="005846E4"/>
    <w:rsid w:val="005852E4"/>
    <w:rsid w:val="005870F1"/>
    <w:rsid w:val="00590584"/>
    <w:rsid w:val="0059637D"/>
    <w:rsid w:val="005966C6"/>
    <w:rsid w:val="005A3022"/>
    <w:rsid w:val="005A5044"/>
    <w:rsid w:val="005A53C3"/>
    <w:rsid w:val="005B1FFE"/>
    <w:rsid w:val="005B3809"/>
    <w:rsid w:val="005B4F94"/>
    <w:rsid w:val="005B6BC5"/>
    <w:rsid w:val="005C4052"/>
    <w:rsid w:val="005C62E4"/>
    <w:rsid w:val="005D0AFF"/>
    <w:rsid w:val="005D1557"/>
    <w:rsid w:val="005D3491"/>
    <w:rsid w:val="005D5DAC"/>
    <w:rsid w:val="005E202F"/>
    <w:rsid w:val="005E4FB5"/>
    <w:rsid w:val="005E76FB"/>
    <w:rsid w:val="005E7A32"/>
    <w:rsid w:val="005F0E57"/>
    <w:rsid w:val="005F55EE"/>
    <w:rsid w:val="005F6A34"/>
    <w:rsid w:val="00600AA7"/>
    <w:rsid w:val="00600E61"/>
    <w:rsid w:val="0060172B"/>
    <w:rsid w:val="00602F99"/>
    <w:rsid w:val="00605687"/>
    <w:rsid w:val="00610174"/>
    <w:rsid w:val="006104BF"/>
    <w:rsid w:val="0061142C"/>
    <w:rsid w:val="0061162A"/>
    <w:rsid w:val="00611BB0"/>
    <w:rsid w:val="00617A92"/>
    <w:rsid w:val="006205A6"/>
    <w:rsid w:val="006251A8"/>
    <w:rsid w:val="00627E86"/>
    <w:rsid w:val="00634C54"/>
    <w:rsid w:val="00635EA9"/>
    <w:rsid w:val="0063657D"/>
    <w:rsid w:val="00637747"/>
    <w:rsid w:val="00641C9E"/>
    <w:rsid w:val="00642179"/>
    <w:rsid w:val="00643EB5"/>
    <w:rsid w:val="00644A29"/>
    <w:rsid w:val="00646BD1"/>
    <w:rsid w:val="006503B2"/>
    <w:rsid w:val="00651799"/>
    <w:rsid w:val="00656505"/>
    <w:rsid w:val="006571B1"/>
    <w:rsid w:val="00660982"/>
    <w:rsid w:val="00672543"/>
    <w:rsid w:val="00673628"/>
    <w:rsid w:val="00675067"/>
    <w:rsid w:val="00677083"/>
    <w:rsid w:val="006776CE"/>
    <w:rsid w:val="00681D45"/>
    <w:rsid w:val="006834AD"/>
    <w:rsid w:val="00684A62"/>
    <w:rsid w:val="00690380"/>
    <w:rsid w:val="0069072F"/>
    <w:rsid w:val="00691B4D"/>
    <w:rsid w:val="006963AF"/>
    <w:rsid w:val="006A01EA"/>
    <w:rsid w:val="006A73EA"/>
    <w:rsid w:val="006A795A"/>
    <w:rsid w:val="006B1A4E"/>
    <w:rsid w:val="006B1A8C"/>
    <w:rsid w:val="006B20AF"/>
    <w:rsid w:val="006B32E1"/>
    <w:rsid w:val="006B5F3E"/>
    <w:rsid w:val="006B6EDF"/>
    <w:rsid w:val="006C339E"/>
    <w:rsid w:val="006D13D1"/>
    <w:rsid w:val="006D13D2"/>
    <w:rsid w:val="006D1B87"/>
    <w:rsid w:val="006D31FB"/>
    <w:rsid w:val="006D38AA"/>
    <w:rsid w:val="006E3024"/>
    <w:rsid w:val="006E3A04"/>
    <w:rsid w:val="006E5AF4"/>
    <w:rsid w:val="006F129C"/>
    <w:rsid w:val="006F442E"/>
    <w:rsid w:val="006F5B58"/>
    <w:rsid w:val="006F688F"/>
    <w:rsid w:val="006F7BF3"/>
    <w:rsid w:val="007025A9"/>
    <w:rsid w:val="0070307B"/>
    <w:rsid w:val="00703A16"/>
    <w:rsid w:val="00705CDA"/>
    <w:rsid w:val="00707377"/>
    <w:rsid w:val="00707495"/>
    <w:rsid w:val="0071043C"/>
    <w:rsid w:val="00713D68"/>
    <w:rsid w:val="00714B39"/>
    <w:rsid w:val="0071741E"/>
    <w:rsid w:val="00717657"/>
    <w:rsid w:val="00723C86"/>
    <w:rsid w:val="00726111"/>
    <w:rsid w:val="007315AF"/>
    <w:rsid w:val="00733640"/>
    <w:rsid w:val="00734970"/>
    <w:rsid w:val="00740E38"/>
    <w:rsid w:val="00742DFE"/>
    <w:rsid w:val="00746570"/>
    <w:rsid w:val="007513DC"/>
    <w:rsid w:val="00755BE3"/>
    <w:rsid w:val="00757D31"/>
    <w:rsid w:val="00762546"/>
    <w:rsid w:val="00770C82"/>
    <w:rsid w:val="00773733"/>
    <w:rsid w:val="007763CD"/>
    <w:rsid w:val="00776A76"/>
    <w:rsid w:val="0078510A"/>
    <w:rsid w:val="00791E4E"/>
    <w:rsid w:val="0079322F"/>
    <w:rsid w:val="007972BB"/>
    <w:rsid w:val="007976CE"/>
    <w:rsid w:val="007B02D5"/>
    <w:rsid w:val="007B0C2E"/>
    <w:rsid w:val="007B170F"/>
    <w:rsid w:val="007B776C"/>
    <w:rsid w:val="007C0554"/>
    <w:rsid w:val="007C2412"/>
    <w:rsid w:val="007C37BA"/>
    <w:rsid w:val="007D15AA"/>
    <w:rsid w:val="007D5FEB"/>
    <w:rsid w:val="007D7CD3"/>
    <w:rsid w:val="007E5E18"/>
    <w:rsid w:val="007F3962"/>
    <w:rsid w:val="007F4B90"/>
    <w:rsid w:val="007F549F"/>
    <w:rsid w:val="007F54BA"/>
    <w:rsid w:val="007F673A"/>
    <w:rsid w:val="008006A7"/>
    <w:rsid w:val="00800D02"/>
    <w:rsid w:val="00801E6F"/>
    <w:rsid w:val="008078FC"/>
    <w:rsid w:val="00810220"/>
    <w:rsid w:val="008117AC"/>
    <w:rsid w:val="00811C10"/>
    <w:rsid w:val="00813A36"/>
    <w:rsid w:val="00822B36"/>
    <w:rsid w:val="0082402F"/>
    <w:rsid w:val="008308EB"/>
    <w:rsid w:val="00831070"/>
    <w:rsid w:val="008325AF"/>
    <w:rsid w:val="008339E7"/>
    <w:rsid w:val="00834EDB"/>
    <w:rsid w:val="00835DC5"/>
    <w:rsid w:val="0083798F"/>
    <w:rsid w:val="0084066C"/>
    <w:rsid w:val="008441B6"/>
    <w:rsid w:val="00846162"/>
    <w:rsid w:val="008473A3"/>
    <w:rsid w:val="00850E06"/>
    <w:rsid w:val="00854B16"/>
    <w:rsid w:val="00854B92"/>
    <w:rsid w:val="00855493"/>
    <w:rsid w:val="00856591"/>
    <w:rsid w:val="00857D4E"/>
    <w:rsid w:val="0086303F"/>
    <w:rsid w:val="00872D81"/>
    <w:rsid w:val="008774D8"/>
    <w:rsid w:val="008803BD"/>
    <w:rsid w:val="008820EC"/>
    <w:rsid w:val="00895132"/>
    <w:rsid w:val="008A4AE5"/>
    <w:rsid w:val="008A5F28"/>
    <w:rsid w:val="008A68FA"/>
    <w:rsid w:val="008D050D"/>
    <w:rsid w:val="008D2AA9"/>
    <w:rsid w:val="008D4113"/>
    <w:rsid w:val="008D6B74"/>
    <w:rsid w:val="008F3B3E"/>
    <w:rsid w:val="008F3E5C"/>
    <w:rsid w:val="008F4D55"/>
    <w:rsid w:val="008F6D6A"/>
    <w:rsid w:val="00900191"/>
    <w:rsid w:val="00900E6A"/>
    <w:rsid w:val="00902EF9"/>
    <w:rsid w:val="00905F81"/>
    <w:rsid w:val="009079F1"/>
    <w:rsid w:val="009117DD"/>
    <w:rsid w:val="00911A99"/>
    <w:rsid w:val="00913675"/>
    <w:rsid w:val="00915EE5"/>
    <w:rsid w:val="009201F8"/>
    <w:rsid w:val="00921E7E"/>
    <w:rsid w:val="00924531"/>
    <w:rsid w:val="00926EAE"/>
    <w:rsid w:val="00932242"/>
    <w:rsid w:val="0093231D"/>
    <w:rsid w:val="00942E8F"/>
    <w:rsid w:val="0094394D"/>
    <w:rsid w:val="00945FA9"/>
    <w:rsid w:val="0095158A"/>
    <w:rsid w:val="009526DE"/>
    <w:rsid w:val="00952BF6"/>
    <w:rsid w:val="00954DFE"/>
    <w:rsid w:val="00955749"/>
    <w:rsid w:val="00957F24"/>
    <w:rsid w:val="0096162C"/>
    <w:rsid w:val="00962D56"/>
    <w:rsid w:val="0096711E"/>
    <w:rsid w:val="0096797B"/>
    <w:rsid w:val="00971489"/>
    <w:rsid w:val="00971497"/>
    <w:rsid w:val="00973117"/>
    <w:rsid w:val="009735FE"/>
    <w:rsid w:val="0097381C"/>
    <w:rsid w:val="0097792A"/>
    <w:rsid w:val="00981758"/>
    <w:rsid w:val="00981C1E"/>
    <w:rsid w:val="00982E2C"/>
    <w:rsid w:val="00990E68"/>
    <w:rsid w:val="009942F4"/>
    <w:rsid w:val="00995CA4"/>
    <w:rsid w:val="00997B2F"/>
    <w:rsid w:val="009A0BE6"/>
    <w:rsid w:val="009A6FB9"/>
    <w:rsid w:val="009B0968"/>
    <w:rsid w:val="009B1711"/>
    <w:rsid w:val="009B555A"/>
    <w:rsid w:val="009B59D9"/>
    <w:rsid w:val="009B6E32"/>
    <w:rsid w:val="009B7733"/>
    <w:rsid w:val="009C6E6E"/>
    <w:rsid w:val="009C76FE"/>
    <w:rsid w:val="009D0F55"/>
    <w:rsid w:val="009D25E0"/>
    <w:rsid w:val="009D2EED"/>
    <w:rsid w:val="009D3A38"/>
    <w:rsid w:val="009E064E"/>
    <w:rsid w:val="009E1124"/>
    <w:rsid w:val="009E4587"/>
    <w:rsid w:val="009E546F"/>
    <w:rsid w:val="009E79DD"/>
    <w:rsid w:val="009F58B8"/>
    <w:rsid w:val="00A03AEB"/>
    <w:rsid w:val="00A05399"/>
    <w:rsid w:val="00A07098"/>
    <w:rsid w:val="00A10016"/>
    <w:rsid w:val="00A1076B"/>
    <w:rsid w:val="00A122B2"/>
    <w:rsid w:val="00A15602"/>
    <w:rsid w:val="00A1567B"/>
    <w:rsid w:val="00A157A5"/>
    <w:rsid w:val="00A17014"/>
    <w:rsid w:val="00A316CE"/>
    <w:rsid w:val="00A32ABC"/>
    <w:rsid w:val="00A32C9B"/>
    <w:rsid w:val="00A3536F"/>
    <w:rsid w:val="00A40499"/>
    <w:rsid w:val="00A404AD"/>
    <w:rsid w:val="00A4205A"/>
    <w:rsid w:val="00A43509"/>
    <w:rsid w:val="00A5353F"/>
    <w:rsid w:val="00A55304"/>
    <w:rsid w:val="00A57043"/>
    <w:rsid w:val="00A60034"/>
    <w:rsid w:val="00A61D45"/>
    <w:rsid w:val="00A62714"/>
    <w:rsid w:val="00A62A11"/>
    <w:rsid w:val="00A62E8B"/>
    <w:rsid w:val="00A64EEC"/>
    <w:rsid w:val="00A65957"/>
    <w:rsid w:val="00A7083C"/>
    <w:rsid w:val="00A7102E"/>
    <w:rsid w:val="00A82A1C"/>
    <w:rsid w:val="00A82AE3"/>
    <w:rsid w:val="00A84B97"/>
    <w:rsid w:val="00A857AD"/>
    <w:rsid w:val="00A95E99"/>
    <w:rsid w:val="00A9683E"/>
    <w:rsid w:val="00AA2E0F"/>
    <w:rsid w:val="00AA4407"/>
    <w:rsid w:val="00AA4649"/>
    <w:rsid w:val="00AA4BA0"/>
    <w:rsid w:val="00AA764D"/>
    <w:rsid w:val="00AB3FA4"/>
    <w:rsid w:val="00AB4978"/>
    <w:rsid w:val="00AB6173"/>
    <w:rsid w:val="00AB6E24"/>
    <w:rsid w:val="00AD277D"/>
    <w:rsid w:val="00AD3CA6"/>
    <w:rsid w:val="00AD6AD2"/>
    <w:rsid w:val="00AD77C9"/>
    <w:rsid w:val="00AD7ABE"/>
    <w:rsid w:val="00AE1591"/>
    <w:rsid w:val="00AF10EB"/>
    <w:rsid w:val="00AF2411"/>
    <w:rsid w:val="00AF45D4"/>
    <w:rsid w:val="00B014B2"/>
    <w:rsid w:val="00B0567B"/>
    <w:rsid w:val="00B11BEE"/>
    <w:rsid w:val="00B16659"/>
    <w:rsid w:val="00B17ACE"/>
    <w:rsid w:val="00B20027"/>
    <w:rsid w:val="00B2318C"/>
    <w:rsid w:val="00B25245"/>
    <w:rsid w:val="00B26E1A"/>
    <w:rsid w:val="00B377BB"/>
    <w:rsid w:val="00B40E26"/>
    <w:rsid w:val="00B43D9B"/>
    <w:rsid w:val="00B50C0D"/>
    <w:rsid w:val="00B524C2"/>
    <w:rsid w:val="00B61053"/>
    <w:rsid w:val="00B66353"/>
    <w:rsid w:val="00B70DFC"/>
    <w:rsid w:val="00B74C99"/>
    <w:rsid w:val="00B75DCF"/>
    <w:rsid w:val="00B761E2"/>
    <w:rsid w:val="00B84813"/>
    <w:rsid w:val="00B8695D"/>
    <w:rsid w:val="00B9016A"/>
    <w:rsid w:val="00B914DA"/>
    <w:rsid w:val="00B964C6"/>
    <w:rsid w:val="00BB0642"/>
    <w:rsid w:val="00BB67A5"/>
    <w:rsid w:val="00BC0202"/>
    <w:rsid w:val="00BC13E9"/>
    <w:rsid w:val="00BC2822"/>
    <w:rsid w:val="00BC5A77"/>
    <w:rsid w:val="00BD328F"/>
    <w:rsid w:val="00BD367C"/>
    <w:rsid w:val="00BD4013"/>
    <w:rsid w:val="00BE490B"/>
    <w:rsid w:val="00BF5973"/>
    <w:rsid w:val="00BF5E87"/>
    <w:rsid w:val="00BF6965"/>
    <w:rsid w:val="00C01097"/>
    <w:rsid w:val="00C1026F"/>
    <w:rsid w:val="00C10B44"/>
    <w:rsid w:val="00C1165F"/>
    <w:rsid w:val="00C140AB"/>
    <w:rsid w:val="00C16609"/>
    <w:rsid w:val="00C2253F"/>
    <w:rsid w:val="00C24114"/>
    <w:rsid w:val="00C26D9E"/>
    <w:rsid w:val="00C275B3"/>
    <w:rsid w:val="00C33E3B"/>
    <w:rsid w:val="00C4206B"/>
    <w:rsid w:val="00C42ACF"/>
    <w:rsid w:val="00C578C2"/>
    <w:rsid w:val="00C609AC"/>
    <w:rsid w:val="00C63B26"/>
    <w:rsid w:val="00C64BCA"/>
    <w:rsid w:val="00C67EB5"/>
    <w:rsid w:val="00C76671"/>
    <w:rsid w:val="00C80184"/>
    <w:rsid w:val="00C822C9"/>
    <w:rsid w:val="00C83823"/>
    <w:rsid w:val="00C84D04"/>
    <w:rsid w:val="00C867D1"/>
    <w:rsid w:val="00C90B92"/>
    <w:rsid w:val="00C95758"/>
    <w:rsid w:val="00C966E4"/>
    <w:rsid w:val="00C97F70"/>
    <w:rsid w:val="00CA05DD"/>
    <w:rsid w:val="00CA2265"/>
    <w:rsid w:val="00CA2655"/>
    <w:rsid w:val="00CA2667"/>
    <w:rsid w:val="00CA4FD4"/>
    <w:rsid w:val="00CA67DD"/>
    <w:rsid w:val="00CB18EE"/>
    <w:rsid w:val="00CB4BBF"/>
    <w:rsid w:val="00CB57D4"/>
    <w:rsid w:val="00CB696A"/>
    <w:rsid w:val="00CB7692"/>
    <w:rsid w:val="00CC0570"/>
    <w:rsid w:val="00CC1D73"/>
    <w:rsid w:val="00CC504F"/>
    <w:rsid w:val="00CC611B"/>
    <w:rsid w:val="00CD047B"/>
    <w:rsid w:val="00CD5D0B"/>
    <w:rsid w:val="00CD621B"/>
    <w:rsid w:val="00CE2E6B"/>
    <w:rsid w:val="00CE5071"/>
    <w:rsid w:val="00CE522F"/>
    <w:rsid w:val="00CE571F"/>
    <w:rsid w:val="00CF0245"/>
    <w:rsid w:val="00CF2D97"/>
    <w:rsid w:val="00CF5F77"/>
    <w:rsid w:val="00CF6504"/>
    <w:rsid w:val="00CF6F9F"/>
    <w:rsid w:val="00D00CB8"/>
    <w:rsid w:val="00D0113B"/>
    <w:rsid w:val="00D03764"/>
    <w:rsid w:val="00D04E40"/>
    <w:rsid w:val="00D07468"/>
    <w:rsid w:val="00D10475"/>
    <w:rsid w:val="00D10E17"/>
    <w:rsid w:val="00D12B4C"/>
    <w:rsid w:val="00D158AD"/>
    <w:rsid w:val="00D15FB8"/>
    <w:rsid w:val="00D17A7E"/>
    <w:rsid w:val="00D2001C"/>
    <w:rsid w:val="00D21D78"/>
    <w:rsid w:val="00D25B6B"/>
    <w:rsid w:val="00D2645C"/>
    <w:rsid w:val="00D300C6"/>
    <w:rsid w:val="00D33D40"/>
    <w:rsid w:val="00D35DD8"/>
    <w:rsid w:val="00D37ABF"/>
    <w:rsid w:val="00D37AF9"/>
    <w:rsid w:val="00D37B4C"/>
    <w:rsid w:val="00D43E00"/>
    <w:rsid w:val="00D453F4"/>
    <w:rsid w:val="00D4656A"/>
    <w:rsid w:val="00D52341"/>
    <w:rsid w:val="00D61204"/>
    <w:rsid w:val="00D63878"/>
    <w:rsid w:val="00D65233"/>
    <w:rsid w:val="00D66890"/>
    <w:rsid w:val="00D72F93"/>
    <w:rsid w:val="00D74D24"/>
    <w:rsid w:val="00D83141"/>
    <w:rsid w:val="00D836F0"/>
    <w:rsid w:val="00D86664"/>
    <w:rsid w:val="00D9076D"/>
    <w:rsid w:val="00D92256"/>
    <w:rsid w:val="00D94FE2"/>
    <w:rsid w:val="00D96193"/>
    <w:rsid w:val="00DA042B"/>
    <w:rsid w:val="00DA2136"/>
    <w:rsid w:val="00DA25BC"/>
    <w:rsid w:val="00DA26C7"/>
    <w:rsid w:val="00DA5C6C"/>
    <w:rsid w:val="00DA6378"/>
    <w:rsid w:val="00DA6BBF"/>
    <w:rsid w:val="00DB2E12"/>
    <w:rsid w:val="00DB621A"/>
    <w:rsid w:val="00DC2C4D"/>
    <w:rsid w:val="00DD6D74"/>
    <w:rsid w:val="00DD78C7"/>
    <w:rsid w:val="00DE181E"/>
    <w:rsid w:val="00DE1A26"/>
    <w:rsid w:val="00DE6CBA"/>
    <w:rsid w:val="00DE7919"/>
    <w:rsid w:val="00DF2594"/>
    <w:rsid w:val="00DF35B4"/>
    <w:rsid w:val="00DF36AC"/>
    <w:rsid w:val="00DF70C8"/>
    <w:rsid w:val="00DF7A11"/>
    <w:rsid w:val="00DF7F7A"/>
    <w:rsid w:val="00E00D17"/>
    <w:rsid w:val="00E023A2"/>
    <w:rsid w:val="00E02D5D"/>
    <w:rsid w:val="00E04CAB"/>
    <w:rsid w:val="00E05407"/>
    <w:rsid w:val="00E069D3"/>
    <w:rsid w:val="00E07595"/>
    <w:rsid w:val="00E12271"/>
    <w:rsid w:val="00E13329"/>
    <w:rsid w:val="00E15266"/>
    <w:rsid w:val="00E15BC4"/>
    <w:rsid w:val="00E20A2E"/>
    <w:rsid w:val="00E23E17"/>
    <w:rsid w:val="00E2650B"/>
    <w:rsid w:val="00E31ECA"/>
    <w:rsid w:val="00E335D9"/>
    <w:rsid w:val="00E37E0F"/>
    <w:rsid w:val="00E419A7"/>
    <w:rsid w:val="00E41F8F"/>
    <w:rsid w:val="00E4238B"/>
    <w:rsid w:val="00E462B0"/>
    <w:rsid w:val="00E506A5"/>
    <w:rsid w:val="00E51006"/>
    <w:rsid w:val="00E60198"/>
    <w:rsid w:val="00E607C6"/>
    <w:rsid w:val="00E6151A"/>
    <w:rsid w:val="00E70CEB"/>
    <w:rsid w:val="00E735AB"/>
    <w:rsid w:val="00E74123"/>
    <w:rsid w:val="00E80150"/>
    <w:rsid w:val="00E829ED"/>
    <w:rsid w:val="00E82F7D"/>
    <w:rsid w:val="00E83E3B"/>
    <w:rsid w:val="00E866A9"/>
    <w:rsid w:val="00E9099C"/>
    <w:rsid w:val="00E94048"/>
    <w:rsid w:val="00E97BF5"/>
    <w:rsid w:val="00EA0A1D"/>
    <w:rsid w:val="00EA0C43"/>
    <w:rsid w:val="00EA1BDA"/>
    <w:rsid w:val="00EA356B"/>
    <w:rsid w:val="00EA5DEA"/>
    <w:rsid w:val="00EB1769"/>
    <w:rsid w:val="00EB5B4E"/>
    <w:rsid w:val="00EB77F5"/>
    <w:rsid w:val="00EC5655"/>
    <w:rsid w:val="00EC61CF"/>
    <w:rsid w:val="00EC7A33"/>
    <w:rsid w:val="00EC7BFB"/>
    <w:rsid w:val="00ED082C"/>
    <w:rsid w:val="00ED1B9E"/>
    <w:rsid w:val="00ED481F"/>
    <w:rsid w:val="00ED5ABB"/>
    <w:rsid w:val="00ED5E14"/>
    <w:rsid w:val="00ED70D0"/>
    <w:rsid w:val="00EE1D5F"/>
    <w:rsid w:val="00EE442D"/>
    <w:rsid w:val="00EE5E5D"/>
    <w:rsid w:val="00EE6658"/>
    <w:rsid w:val="00EF08BA"/>
    <w:rsid w:val="00EF094A"/>
    <w:rsid w:val="00EF3450"/>
    <w:rsid w:val="00EF3D45"/>
    <w:rsid w:val="00F02448"/>
    <w:rsid w:val="00F024A4"/>
    <w:rsid w:val="00F03A9C"/>
    <w:rsid w:val="00F06ECA"/>
    <w:rsid w:val="00F111D0"/>
    <w:rsid w:val="00F12238"/>
    <w:rsid w:val="00F13831"/>
    <w:rsid w:val="00F15865"/>
    <w:rsid w:val="00F15C68"/>
    <w:rsid w:val="00F2040B"/>
    <w:rsid w:val="00F20CDD"/>
    <w:rsid w:val="00F21389"/>
    <w:rsid w:val="00F22E05"/>
    <w:rsid w:val="00F2416B"/>
    <w:rsid w:val="00F250FE"/>
    <w:rsid w:val="00F27CD9"/>
    <w:rsid w:val="00F27CFA"/>
    <w:rsid w:val="00F31214"/>
    <w:rsid w:val="00F33AEB"/>
    <w:rsid w:val="00F3487D"/>
    <w:rsid w:val="00F34A78"/>
    <w:rsid w:val="00F36BA3"/>
    <w:rsid w:val="00F40B70"/>
    <w:rsid w:val="00F42BB5"/>
    <w:rsid w:val="00F46855"/>
    <w:rsid w:val="00F46A1B"/>
    <w:rsid w:val="00F4770A"/>
    <w:rsid w:val="00F53FA5"/>
    <w:rsid w:val="00F560A3"/>
    <w:rsid w:val="00F63545"/>
    <w:rsid w:val="00F63BB8"/>
    <w:rsid w:val="00F657D8"/>
    <w:rsid w:val="00F65BC6"/>
    <w:rsid w:val="00F7348F"/>
    <w:rsid w:val="00F9295C"/>
    <w:rsid w:val="00F94900"/>
    <w:rsid w:val="00F94F8A"/>
    <w:rsid w:val="00F95F75"/>
    <w:rsid w:val="00FA04F4"/>
    <w:rsid w:val="00FA63E5"/>
    <w:rsid w:val="00FB4B98"/>
    <w:rsid w:val="00FB4F11"/>
    <w:rsid w:val="00FB53C9"/>
    <w:rsid w:val="00FB5718"/>
    <w:rsid w:val="00FB5C60"/>
    <w:rsid w:val="00FB61A3"/>
    <w:rsid w:val="00FC1742"/>
    <w:rsid w:val="00FC4FE2"/>
    <w:rsid w:val="00FC7368"/>
    <w:rsid w:val="00FD1D57"/>
    <w:rsid w:val="00FD295C"/>
    <w:rsid w:val="00FD6DE4"/>
    <w:rsid w:val="00FE339D"/>
    <w:rsid w:val="00FE3757"/>
    <w:rsid w:val="00FE4163"/>
    <w:rsid w:val="00FE46FE"/>
    <w:rsid w:val="00FF1676"/>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PersonName"/>
  <w:shapeDefaults>
    <o:shapedefaults v:ext="edit" spidmax="30721"/>
    <o:shapelayout v:ext="edit">
      <o:idmap v:ext="edit" data="1"/>
    </o:shapelayout>
  </w:shapeDefaults>
  <w:decimalSymbol w:val=","/>
  <w:listSeparator w:val=";"/>
  <w14:docId w14:val="653D0DE1"/>
  <w15:docId w15:val="{9952BDBE-8882-443E-B563-2ED8E7C6D5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nb-NO" w:eastAsia="nb-NO"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iPriority="0" w:unhideWhenUsed="1"/>
    <w:lsdException w:name="caption" w:qFormat="1"/>
    <w:lsdException w:name="table of figures" w:semiHidden="1" w:uiPriority="0" w:unhideWhenUsed="1"/>
    <w:lsdException w:name="envelope address" w:semiHidden="1" w:uiPriority="0" w:unhideWhenUsed="1"/>
    <w:lsdException w:name="envelope return" w:semiHidden="1" w:uiPriority="0" w:unhideWhenUsed="1"/>
    <w:lsdException w:name="footnote reference" w:semiHidden="1" w:uiPriority="0"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iPriority="0" w:unhideWhenUsed="1"/>
    <w:lsdException w:name="toa heading" w:semiHidden="1" w:uiPriority="0" w:unhideWhenUsed="1"/>
    <w:lsdException w:name="List" w:semiHidden="1" w:uiPriority="0"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22E05"/>
    <w:pPr>
      <w:spacing w:after="200" w:line="276" w:lineRule="auto"/>
    </w:pPr>
    <w:rPr>
      <w:rFonts w:ascii="Cambria" w:eastAsia="Calibri" w:hAnsi="Cambria"/>
      <w:szCs w:val="22"/>
      <w:lang w:eastAsia="en-US"/>
    </w:rPr>
  </w:style>
  <w:style w:type="paragraph" w:styleId="Overskrift1">
    <w:name w:val="heading 1"/>
    <w:basedOn w:val="Normal"/>
    <w:next w:val="Normal"/>
    <w:link w:val="Overskrift1Tegn"/>
    <w:uiPriority w:val="9"/>
    <w:qFormat/>
    <w:rsid w:val="00D9076D"/>
    <w:pPr>
      <w:keepNext/>
      <w:keepLines/>
      <w:numPr>
        <w:numId w:val="1"/>
      </w:numPr>
      <w:spacing w:before="240" w:after="120"/>
      <w:ind w:hanging="567"/>
      <w:outlineLvl w:val="0"/>
    </w:pPr>
    <w:rPr>
      <w:b/>
      <w:caps/>
      <w:kern w:val="28"/>
      <w:sz w:val="28"/>
    </w:rPr>
  </w:style>
  <w:style w:type="paragraph" w:styleId="Overskrift2">
    <w:name w:val="heading 2"/>
    <w:basedOn w:val="Overskrift1"/>
    <w:next w:val="Normal"/>
    <w:link w:val="Overskrift2Tegn"/>
    <w:uiPriority w:val="9"/>
    <w:qFormat/>
    <w:rsid w:val="00D9076D"/>
    <w:pPr>
      <w:numPr>
        <w:ilvl w:val="1"/>
        <w:numId w:val="2"/>
      </w:numPr>
      <w:outlineLvl w:val="1"/>
    </w:pPr>
    <w:rPr>
      <w:caps w:val="0"/>
    </w:rPr>
  </w:style>
  <w:style w:type="paragraph" w:styleId="Overskrift3">
    <w:name w:val="heading 3"/>
    <w:basedOn w:val="Overskrift2"/>
    <w:next w:val="Normal"/>
    <w:link w:val="Overskrift3Tegn"/>
    <w:uiPriority w:val="9"/>
    <w:qFormat/>
    <w:rsid w:val="00DB621A"/>
    <w:pPr>
      <w:keepLines w:val="0"/>
      <w:numPr>
        <w:ilvl w:val="2"/>
        <w:numId w:val="1"/>
      </w:numPr>
      <w:spacing w:after="240"/>
      <w:outlineLvl w:val="2"/>
    </w:pPr>
  </w:style>
  <w:style w:type="paragraph" w:styleId="Overskrift4">
    <w:name w:val="heading 4"/>
    <w:basedOn w:val="Overskrift3"/>
    <w:next w:val="Normal"/>
    <w:link w:val="Overskrift4Tegn"/>
    <w:uiPriority w:val="9"/>
    <w:qFormat/>
    <w:rsid w:val="00D9076D"/>
    <w:pPr>
      <w:numPr>
        <w:ilvl w:val="3"/>
        <w:numId w:val="3"/>
      </w:numPr>
      <w:ind w:hanging="1134"/>
      <w:outlineLvl w:val="3"/>
    </w:pPr>
  </w:style>
  <w:style w:type="paragraph" w:styleId="Overskrift5">
    <w:name w:val="heading 5"/>
    <w:basedOn w:val="Overskrift3"/>
    <w:next w:val="Normal"/>
    <w:link w:val="Overskrift5Tegn"/>
    <w:uiPriority w:val="9"/>
    <w:qFormat/>
    <w:rsid w:val="00D9076D"/>
    <w:pPr>
      <w:numPr>
        <w:ilvl w:val="4"/>
        <w:numId w:val="4"/>
      </w:numPr>
      <w:ind w:hanging="1134"/>
      <w:outlineLvl w:val="4"/>
    </w:pPr>
  </w:style>
  <w:style w:type="paragraph" w:styleId="Overskrift6">
    <w:name w:val="heading 6"/>
    <w:basedOn w:val="Overskrift3"/>
    <w:next w:val="Normal"/>
    <w:link w:val="Overskrift6Tegn"/>
    <w:uiPriority w:val="9"/>
    <w:qFormat/>
    <w:rsid w:val="00D9076D"/>
    <w:pPr>
      <w:numPr>
        <w:ilvl w:val="5"/>
        <w:numId w:val="5"/>
      </w:numPr>
      <w:outlineLvl w:val="5"/>
    </w:pPr>
  </w:style>
  <w:style w:type="paragraph" w:styleId="Overskrift7">
    <w:name w:val="heading 7"/>
    <w:basedOn w:val="Overskrift6"/>
    <w:next w:val="Normal"/>
    <w:link w:val="Overskrift7Tegn"/>
    <w:uiPriority w:val="9"/>
    <w:qFormat/>
    <w:rsid w:val="00D9076D"/>
    <w:pPr>
      <w:numPr>
        <w:ilvl w:val="6"/>
        <w:numId w:val="6"/>
      </w:numPr>
      <w:outlineLvl w:val="6"/>
    </w:pPr>
  </w:style>
  <w:style w:type="paragraph" w:styleId="Overskrift8">
    <w:name w:val="heading 8"/>
    <w:basedOn w:val="Overskrift6"/>
    <w:next w:val="Normal"/>
    <w:link w:val="Overskrift8Tegn"/>
    <w:uiPriority w:val="9"/>
    <w:qFormat/>
    <w:rsid w:val="00D9076D"/>
    <w:pPr>
      <w:numPr>
        <w:ilvl w:val="7"/>
        <w:numId w:val="7"/>
      </w:numPr>
      <w:outlineLvl w:val="7"/>
    </w:pPr>
  </w:style>
  <w:style w:type="paragraph" w:styleId="Overskrift9">
    <w:name w:val="heading 9"/>
    <w:basedOn w:val="Overskrift6"/>
    <w:next w:val="Normal"/>
    <w:link w:val="Overskrift9Tegn"/>
    <w:uiPriority w:val="9"/>
    <w:qFormat/>
    <w:rsid w:val="00D9076D"/>
    <w:pPr>
      <w:numPr>
        <w:ilvl w:val="8"/>
        <w:numId w:val="8"/>
      </w:numPr>
      <w:tabs>
        <w:tab w:val="num" w:pos="360"/>
      </w:tabs>
      <w:outlineLvl w:val="8"/>
    </w:p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Bildetekst">
    <w:name w:val="caption"/>
    <w:basedOn w:val="Normal"/>
    <w:next w:val="Normal"/>
    <w:link w:val="BildetekstTegn"/>
    <w:uiPriority w:val="99"/>
    <w:qFormat/>
    <w:rsid w:val="00D9076D"/>
    <w:pPr>
      <w:spacing w:before="120" w:after="120" w:line="300" w:lineRule="exact"/>
    </w:pPr>
    <w:rPr>
      <w:b/>
    </w:rPr>
  </w:style>
  <w:style w:type="paragraph" w:styleId="Avsenderadresse">
    <w:name w:val="envelope return"/>
    <w:basedOn w:val="Normal"/>
    <w:semiHidden/>
    <w:rsid w:val="00D9076D"/>
  </w:style>
  <w:style w:type="paragraph" w:styleId="Dokumentkart">
    <w:name w:val="Document Map"/>
    <w:basedOn w:val="Normal"/>
    <w:semiHidden/>
    <w:rsid w:val="00D9076D"/>
    <w:pPr>
      <w:shd w:val="clear" w:color="auto" w:fill="000080"/>
    </w:pPr>
  </w:style>
  <w:style w:type="character" w:styleId="Fotnotereferanse">
    <w:name w:val="footnote reference"/>
    <w:basedOn w:val="Standardskriftforavsnitt"/>
    <w:semiHidden/>
    <w:rsid w:val="00D9076D"/>
    <w:rPr>
      <w:vertAlign w:val="superscript"/>
    </w:rPr>
  </w:style>
  <w:style w:type="character" w:styleId="Fulgthyperkobling">
    <w:name w:val="FollowedHyperlink"/>
    <w:basedOn w:val="Standardskriftforavsnitt"/>
    <w:uiPriority w:val="99"/>
    <w:semiHidden/>
    <w:rsid w:val="00D9076D"/>
    <w:rPr>
      <w:color w:val="800080"/>
      <w:u w:val="single"/>
    </w:rPr>
  </w:style>
  <w:style w:type="character" w:styleId="Hyperkobling">
    <w:name w:val="Hyperlink"/>
    <w:basedOn w:val="Standardskriftforavsnitt"/>
    <w:uiPriority w:val="99"/>
    <w:rsid w:val="00D9076D"/>
    <w:rPr>
      <w:color w:val="0000FF"/>
      <w:u w:val="single"/>
    </w:rPr>
  </w:style>
  <w:style w:type="paragraph" w:styleId="Kildelisteoverskrift">
    <w:name w:val="toa heading"/>
    <w:basedOn w:val="Normal"/>
    <w:next w:val="Normal"/>
    <w:semiHidden/>
    <w:rsid w:val="00D9076D"/>
    <w:pPr>
      <w:spacing w:before="120"/>
    </w:pPr>
    <w:rPr>
      <w:b/>
    </w:rPr>
  </w:style>
  <w:style w:type="paragraph" w:styleId="Konvoluttadresse">
    <w:name w:val="envelope address"/>
    <w:basedOn w:val="Normal"/>
    <w:semiHidden/>
    <w:rsid w:val="00D9076D"/>
    <w:pPr>
      <w:framePr w:w="7920" w:h="1980" w:hRule="exact" w:hSpace="141" w:wrap="auto" w:hAnchor="page" w:xAlign="center" w:yAlign="bottom"/>
      <w:ind w:left="2880"/>
    </w:pPr>
  </w:style>
  <w:style w:type="character" w:styleId="Linjenummer">
    <w:name w:val="line number"/>
    <w:basedOn w:val="Standardskriftforavsnitt"/>
    <w:semiHidden/>
    <w:rsid w:val="00D9076D"/>
  </w:style>
  <w:style w:type="paragraph" w:styleId="Meldingshode">
    <w:name w:val="Message Header"/>
    <w:basedOn w:val="Normal"/>
    <w:semiHidden/>
    <w:rsid w:val="00D9076D"/>
    <w:pPr>
      <w:pBdr>
        <w:top w:val="single" w:sz="6" w:space="1" w:color="auto"/>
        <w:left w:val="single" w:sz="6" w:space="1" w:color="auto"/>
        <w:bottom w:val="single" w:sz="6" w:space="1" w:color="auto"/>
        <w:right w:val="single" w:sz="6" w:space="1" w:color="auto"/>
      </w:pBdr>
      <w:shd w:val="pct20" w:color="auto" w:fill="auto"/>
      <w:spacing w:line="300" w:lineRule="exact"/>
      <w:ind w:left="1134" w:hanging="1134"/>
    </w:pPr>
  </w:style>
  <w:style w:type="character" w:styleId="Merknadsreferanse">
    <w:name w:val="annotation reference"/>
    <w:basedOn w:val="Standardskriftforavsnitt"/>
    <w:semiHidden/>
    <w:rsid w:val="00D9076D"/>
    <w:rPr>
      <w:sz w:val="16"/>
    </w:rPr>
  </w:style>
  <w:style w:type="paragraph" w:styleId="Rentekst">
    <w:name w:val="Plain Text"/>
    <w:basedOn w:val="Normal"/>
    <w:link w:val="RentekstTegn"/>
    <w:uiPriority w:val="99"/>
    <w:semiHidden/>
    <w:rsid w:val="00D9076D"/>
  </w:style>
  <w:style w:type="character" w:styleId="Sidetall">
    <w:name w:val="page number"/>
    <w:basedOn w:val="Standardskriftforavsnitt"/>
    <w:semiHidden/>
    <w:rsid w:val="00D9076D"/>
  </w:style>
  <w:style w:type="character" w:styleId="Sluttnotereferanse">
    <w:name w:val="endnote reference"/>
    <w:basedOn w:val="Standardskriftforavsnitt"/>
    <w:semiHidden/>
    <w:rsid w:val="00D9076D"/>
    <w:rPr>
      <w:vertAlign w:val="superscript"/>
    </w:rPr>
  </w:style>
  <w:style w:type="character" w:styleId="Sterk">
    <w:name w:val="Strong"/>
    <w:basedOn w:val="Standardskriftforavsnitt"/>
    <w:uiPriority w:val="22"/>
    <w:qFormat/>
    <w:rsid w:val="00D9076D"/>
    <w:rPr>
      <w:b/>
    </w:rPr>
  </w:style>
  <w:style w:type="paragraph" w:styleId="Indeks1">
    <w:name w:val="index 1"/>
    <w:basedOn w:val="Normal"/>
    <w:next w:val="Normal"/>
    <w:autoRedefine/>
    <w:semiHidden/>
    <w:rsid w:val="00D9076D"/>
    <w:pPr>
      <w:ind w:left="200" w:hanging="200"/>
    </w:pPr>
  </w:style>
  <w:style w:type="paragraph" w:styleId="Stikkordregisteroverskrift">
    <w:name w:val="index heading"/>
    <w:basedOn w:val="Normal"/>
    <w:next w:val="Indeks1"/>
    <w:semiHidden/>
    <w:rsid w:val="00D9076D"/>
    <w:rPr>
      <w:b/>
    </w:rPr>
  </w:style>
  <w:style w:type="paragraph" w:styleId="Tittel">
    <w:name w:val="Title"/>
    <w:basedOn w:val="Normal"/>
    <w:next w:val="Normal"/>
    <w:link w:val="TittelTegn"/>
    <w:qFormat/>
    <w:rsid w:val="00D9076D"/>
    <w:pPr>
      <w:spacing w:after="120"/>
      <w:jc w:val="center"/>
    </w:pPr>
    <w:rPr>
      <w:b/>
      <w:caps/>
      <w:kern w:val="28"/>
    </w:rPr>
  </w:style>
  <w:style w:type="paragraph" w:styleId="Undertittel">
    <w:name w:val="Subtitle"/>
    <w:basedOn w:val="Normal"/>
    <w:next w:val="Normal"/>
    <w:link w:val="UndertittelTegn"/>
    <w:uiPriority w:val="11"/>
    <w:qFormat/>
    <w:rsid w:val="00D9076D"/>
    <w:pPr>
      <w:spacing w:after="60"/>
      <w:jc w:val="center"/>
    </w:pPr>
  </w:style>
  <w:style w:type="character" w:styleId="Utheving">
    <w:name w:val="Emphasis"/>
    <w:basedOn w:val="Standardskriftforavsnitt"/>
    <w:qFormat/>
    <w:rsid w:val="00D9076D"/>
    <w:rPr>
      <w:b/>
    </w:rPr>
  </w:style>
  <w:style w:type="paragraph" w:customStyle="1" w:styleId="Brevtittel">
    <w:name w:val="Brevtittel"/>
    <w:basedOn w:val="Normal"/>
    <w:next w:val="Normal"/>
    <w:rsid w:val="00D9076D"/>
    <w:pPr>
      <w:spacing w:after="300" w:line="300" w:lineRule="exact"/>
    </w:pPr>
    <w:rPr>
      <w:b/>
      <w:caps/>
      <w:sz w:val="28"/>
    </w:rPr>
  </w:style>
  <w:style w:type="paragraph" w:styleId="Bunntekst">
    <w:name w:val="footer"/>
    <w:basedOn w:val="Normal"/>
    <w:link w:val="BunntekstTegn"/>
    <w:uiPriority w:val="99"/>
    <w:rsid w:val="00D9076D"/>
  </w:style>
  <w:style w:type="paragraph" w:styleId="Figurliste">
    <w:name w:val="table of figures"/>
    <w:basedOn w:val="Normal"/>
    <w:next w:val="Normal"/>
    <w:semiHidden/>
    <w:rsid w:val="00D9076D"/>
    <w:pPr>
      <w:tabs>
        <w:tab w:val="right" w:leader="dot" w:pos="9071"/>
      </w:tabs>
      <w:spacing w:line="300" w:lineRule="exact"/>
      <w:ind w:left="567" w:hanging="567"/>
    </w:pPr>
  </w:style>
  <w:style w:type="paragraph" w:styleId="INNH1">
    <w:name w:val="toc 1"/>
    <w:basedOn w:val="Normal"/>
    <w:next w:val="Normal"/>
    <w:autoRedefine/>
    <w:uiPriority w:val="39"/>
    <w:qFormat/>
    <w:rsid w:val="00D9076D"/>
    <w:pPr>
      <w:tabs>
        <w:tab w:val="right" w:leader="dot" w:pos="9071"/>
      </w:tabs>
      <w:spacing w:line="300" w:lineRule="exact"/>
    </w:pPr>
  </w:style>
  <w:style w:type="paragraph" w:styleId="INNH2">
    <w:name w:val="toc 2"/>
    <w:basedOn w:val="Normal"/>
    <w:next w:val="Normal"/>
    <w:autoRedefine/>
    <w:uiPriority w:val="39"/>
    <w:qFormat/>
    <w:rsid w:val="00524ACA"/>
    <w:pPr>
      <w:tabs>
        <w:tab w:val="left" w:pos="1134"/>
        <w:tab w:val="right" w:leader="dot" w:pos="9071"/>
      </w:tabs>
      <w:spacing w:before="120" w:after="0" w:line="360" w:lineRule="auto"/>
    </w:pPr>
    <w:rPr>
      <w:b/>
      <w:noProof/>
    </w:rPr>
  </w:style>
  <w:style w:type="paragraph" w:styleId="INNH3">
    <w:name w:val="toc 3"/>
    <w:basedOn w:val="Normal"/>
    <w:next w:val="Normal"/>
    <w:autoRedefine/>
    <w:uiPriority w:val="39"/>
    <w:qFormat/>
    <w:rsid w:val="00F22E05"/>
    <w:pPr>
      <w:tabs>
        <w:tab w:val="left" w:pos="1200"/>
        <w:tab w:val="right" w:leader="dot" w:pos="9071"/>
      </w:tabs>
      <w:spacing w:after="0" w:line="300" w:lineRule="exact"/>
      <w:ind w:left="708"/>
    </w:pPr>
  </w:style>
  <w:style w:type="paragraph" w:styleId="INNH4">
    <w:name w:val="toc 4"/>
    <w:basedOn w:val="Normal"/>
    <w:next w:val="Normal"/>
    <w:autoRedefine/>
    <w:uiPriority w:val="39"/>
    <w:rsid w:val="00F024A4"/>
    <w:pPr>
      <w:tabs>
        <w:tab w:val="left" w:pos="1904"/>
        <w:tab w:val="right" w:leader="dot" w:pos="9071"/>
      </w:tabs>
      <w:spacing w:after="0" w:line="300" w:lineRule="exact"/>
      <w:ind w:left="1134"/>
    </w:pPr>
  </w:style>
  <w:style w:type="paragraph" w:styleId="INNH5">
    <w:name w:val="toc 5"/>
    <w:basedOn w:val="Normal"/>
    <w:next w:val="Normal"/>
    <w:autoRedefine/>
    <w:uiPriority w:val="39"/>
    <w:rsid w:val="00D9076D"/>
    <w:pPr>
      <w:tabs>
        <w:tab w:val="right" w:leader="dot" w:pos="9071"/>
      </w:tabs>
      <w:spacing w:line="300" w:lineRule="exact"/>
      <w:ind w:left="1134"/>
    </w:pPr>
  </w:style>
  <w:style w:type="paragraph" w:styleId="INNH6">
    <w:name w:val="toc 6"/>
    <w:basedOn w:val="Normal"/>
    <w:next w:val="Normal"/>
    <w:autoRedefine/>
    <w:uiPriority w:val="39"/>
    <w:rsid w:val="00D9076D"/>
    <w:pPr>
      <w:tabs>
        <w:tab w:val="right" w:leader="dot" w:pos="9071"/>
      </w:tabs>
      <w:spacing w:line="300" w:lineRule="exact"/>
      <w:ind w:left="1000"/>
    </w:pPr>
  </w:style>
  <w:style w:type="paragraph" w:styleId="INNH7">
    <w:name w:val="toc 7"/>
    <w:basedOn w:val="Normal"/>
    <w:next w:val="Normal"/>
    <w:autoRedefine/>
    <w:uiPriority w:val="39"/>
    <w:rsid w:val="00D9076D"/>
    <w:pPr>
      <w:tabs>
        <w:tab w:val="right" w:leader="dot" w:pos="9071"/>
      </w:tabs>
      <w:spacing w:line="300" w:lineRule="exact"/>
      <w:ind w:left="1200"/>
    </w:pPr>
  </w:style>
  <w:style w:type="paragraph" w:styleId="INNH8">
    <w:name w:val="toc 8"/>
    <w:basedOn w:val="Normal"/>
    <w:next w:val="Normal"/>
    <w:autoRedefine/>
    <w:uiPriority w:val="39"/>
    <w:rsid w:val="00D9076D"/>
    <w:pPr>
      <w:tabs>
        <w:tab w:val="right" w:leader="dot" w:pos="9071"/>
      </w:tabs>
      <w:spacing w:line="300" w:lineRule="exact"/>
      <w:ind w:left="1400"/>
    </w:pPr>
  </w:style>
  <w:style w:type="paragraph" w:styleId="INNH9">
    <w:name w:val="toc 9"/>
    <w:basedOn w:val="Normal"/>
    <w:next w:val="Normal"/>
    <w:autoRedefine/>
    <w:uiPriority w:val="39"/>
    <w:rsid w:val="00D9076D"/>
    <w:pPr>
      <w:tabs>
        <w:tab w:val="right" w:leader="dot" w:pos="9071"/>
      </w:tabs>
      <w:spacing w:line="300" w:lineRule="exact"/>
      <w:ind w:left="1600"/>
    </w:pPr>
  </w:style>
  <w:style w:type="paragraph" w:customStyle="1" w:styleId="Innrykk1">
    <w:name w:val="Innrykk_1"/>
    <w:basedOn w:val="Normal"/>
    <w:next w:val="Normal"/>
    <w:rsid w:val="00D9076D"/>
    <w:pPr>
      <w:spacing w:line="300" w:lineRule="exact"/>
      <w:ind w:left="567"/>
    </w:pPr>
  </w:style>
  <w:style w:type="paragraph" w:customStyle="1" w:styleId="Innrykk2">
    <w:name w:val="Innrykk_2"/>
    <w:basedOn w:val="Normal"/>
    <w:next w:val="Normal"/>
    <w:rsid w:val="00D9076D"/>
    <w:pPr>
      <w:spacing w:line="300" w:lineRule="exact"/>
      <w:ind w:left="1134"/>
    </w:pPr>
  </w:style>
  <w:style w:type="paragraph" w:styleId="Liste">
    <w:name w:val="List"/>
    <w:basedOn w:val="Normal"/>
    <w:next w:val="Normal"/>
    <w:semiHidden/>
    <w:rsid w:val="00D9076D"/>
    <w:pPr>
      <w:spacing w:line="300" w:lineRule="exact"/>
      <w:ind w:left="283" w:hanging="283"/>
    </w:pPr>
  </w:style>
  <w:style w:type="paragraph" w:customStyle="1" w:styleId="liste1">
    <w:name w:val="liste 1"/>
    <w:basedOn w:val="Liste"/>
    <w:next w:val="Normal"/>
    <w:rsid w:val="00D9076D"/>
  </w:style>
  <w:style w:type="paragraph" w:styleId="Makrotekst">
    <w:name w:val="macro"/>
    <w:semiHidden/>
    <w:rsid w:val="00D9076D"/>
    <w:pPr>
      <w:tabs>
        <w:tab w:val="left" w:pos="480"/>
        <w:tab w:val="left" w:pos="960"/>
        <w:tab w:val="left" w:pos="1440"/>
        <w:tab w:val="left" w:pos="1920"/>
        <w:tab w:val="left" w:pos="2400"/>
        <w:tab w:val="left" w:pos="2880"/>
        <w:tab w:val="left" w:pos="3360"/>
        <w:tab w:val="left" w:pos="3840"/>
        <w:tab w:val="left" w:pos="4320"/>
      </w:tabs>
    </w:pPr>
    <w:rPr>
      <w:rFonts w:ascii="Courier New" w:hAnsi="Courier New"/>
    </w:rPr>
  </w:style>
  <w:style w:type="paragraph" w:customStyle="1" w:styleId="Nummerfortlpende">
    <w:name w:val="Nummer fortløpende"/>
    <w:basedOn w:val="Normal"/>
    <w:next w:val="Normal"/>
    <w:rsid w:val="00D9076D"/>
    <w:pPr>
      <w:ind w:left="567" w:hanging="567"/>
    </w:pPr>
  </w:style>
  <w:style w:type="paragraph" w:styleId="Nummerertliste">
    <w:name w:val="List Number"/>
    <w:basedOn w:val="Normal"/>
    <w:semiHidden/>
    <w:rsid w:val="00D9076D"/>
    <w:pPr>
      <w:ind w:left="567" w:hanging="567"/>
    </w:pPr>
  </w:style>
  <w:style w:type="paragraph" w:customStyle="1" w:styleId="Nummerliste2">
    <w:name w:val="Nummerliste_2"/>
    <w:basedOn w:val="Nummerertliste"/>
    <w:rsid w:val="00D9076D"/>
  </w:style>
  <w:style w:type="paragraph" w:customStyle="1" w:styleId="Nummerliste2luft">
    <w:name w:val="Nummerliste_2_luft"/>
    <w:basedOn w:val="Nummerliste2"/>
    <w:rsid w:val="00D9076D"/>
    <w:pPr>
      <w:spacing w:after="240"/>
    </w:pPr>
  </w:style>
  <w:style w:type="paragraph" w:customStyle="1" w:styleId="Nummerliste3">
    <w:name w:val="Nummerliste_3"/>
    <w:basedOn w:val="Nummerliste2"/>
    <w:rsid w:val="00D9076D"/>
  </w:style>
  <w:style w:type="paragraph" w:customStyle="1" w:styleId="Nummerliste3luft">
    <w:name w:val="Nummerliste_3_luft"/>
    <w:basedOn w:val="Nummerliste3"/>
    <w:rsid w:val="00D9076D"/>
    <w:pPr>
      <w:spacing w:after="240"/>
    </w:pPr>
  </w:style>
  <w:style w:type="paragraph" w:customStyle="1" w:styleId="Nummerlisteluft">
    <w:name w:val="Nummerliste_luft"/>
    <w:basedOn w:val="Nummerertliste"/>
    <w:rsid w:val="00D9076D"/>
    <w:pPr>
      <w:spacing w:after="240"/>
    </w:pPr>
  </w:style>
  <w:style w:type="paragraph" w:customStyle="1" w:styleId="NummerNiv1">
    <w:name w:val="NummerNivå 1"/>
    <w:basedOn w:val="Nummerlisteluft"/>
    <w:rsid w:val="00D9076D"/>
    <w:pPr>
      <w:spacing w:after="120"/>
    </w:pPr>
  </w:style>
  <w:style w:type="paragraph" w:styleId="Topptekst">
    <w:name w:val="header"/>
    <w:basedOn w:val="Normal"/>
    <w:link w:val="TopptekstTegn"/>
    <w:semiHidden/>
    <w:rsid w:val="00D9076D"/>
    <w:pPr>
      <w:tabs>
        <w:tab w:val="right" w:pos="9072"/>
      </w:tabs>
      <w:ind w:left="-1701" w:right="-1134"/>
      <w:jc w:val="center"/>
    </w:pPr>
    <w:rPr>
      <w:i/>
    </w:rPr>
  </w:style>
  <w:style w:type="paragraph" w:customStyle="1" w:styleId="Vedlegg">
    <w:name w:val="Vedlegg"/>
    <w:basedOn w:val="Normal"/>
    <w:next w:val="Normal"/>
    <w:rsid w:val="00D9076D"/>
    <w:pPr>
      <w:spacing w:after="120"/>
      <w:ind w:left="1701" w:hanging="1701"/>
      <w:jc w:val="both"/>
    </w:pPr>
  </w:style>
  <w:style w:type="paragraph" w:customStyle="1" w:styleId="Brevoverskrift">
    <w:name w:val="Brevoverskrift"/>
    <w:basedOn w:val="Normal"/>
    <w:next w:val="Normal"/>
    <w:rsid w:val="00D9076D"/>
    <w:pPr>
      <w:spacing w:after="300" w:line="300" w:lineRule="exact"/>
    </w:pPr>
    <w:rPr>
      <w:b/>
      <w:sz w:val="28"/>
    </w:rPr>
  </w:style>
  <w:style w:type="paragraph" w:customStyle="1" w:styleId="underskrift">
    <w:name w:val="underskrift"/>
    <w:basedOn w:val="Normal"/>
    <w:next w:val="Normal"/>
    <w:rsid w:val="00D9076D"/>
    <w:pPr>
      <w:spacing w:line="300" w:lineRule="exact"/>
      <w:ind w:left="5387"/>
    </w:pPr>
  </w:style>
  <w:style w:type="paragraph" w:customStyle="1" w:styleId="DepHeading">
    <w:name w:val="DepHeading"/>
    <w:basedOn w:val="Normal"/>
    <w:rsid w:val="00D9076D"/>
    <w:pPr>
      <w:spacing w:before="20"/>
      <w:jc w:val="center"/>
    </w:pPr>
    <w:rPr>
      <w:b/>
      <w:color w:val="000000"/>
      <w:spacing w:val="10"/>
      <w:kern w:val="2"/>
      <w:sz w:val="23"/>
    </w:rPr>
  </w:style>
  <w:style w:type="paragraph" w:customStyle="1" w:styleId="DepKode">
    <w:name w:val="DepKode"/>
    <w:basedOn w:val="Normal"/>
    <w:rsid w:val="00D9076D"/>
    <w:pPr>
      <w:spacing w:before="80"/>
      <w:jc w:val="center"/>
    </w:pPr>
    <w:rPr>
      <w:rFonts w:ascii="Arial" w:hAnsi="Arial"/>
      <w:b/>
      <w:caps/>
      <w:color w:val="FFFFFF"/>
      <w:sz w:val="26"/>
    </w:rPr>
  </w:style>
  <w:style w:type="paragraph" w:customStyle="1" w:styleId="ingress">
    <w:name w:val="ingress"/>
    <w:basedOn w:val="Normal"/>
    <w:next w:val="Normal"/>
    <w:link w:val="ingressTegn"/>
    <w:uiPriority w:val="99"/>
    <w:rsid w:val="00D9076D"/>
    <w:pPr>
      <w:spacing w:after="300" w:line="300" w:lineRule="exact"/>
    </w:pPr>
    <w:rPr>
      <w:b/>
    </w:rPr>
  </w:style>
  <w:style w:type="paragraph" w:styleId="Blokktekst">
    <w:name w:val="Block Text"/>
    <w:basedOn w:val="Normal"/>
    <w:semiHidden/>
    <w:rsid w:val="00D9076D"/>
    <w:pPr>
      <w:spacing w:after="120"/>
      <w:ind w:left="1440" w:right="1440"/>
    </w:pPr>
  </w:style>
  <w:style w:type="paragraph" w:styleId="Underskrift0">
    <w:name w:val="Signature"/>
    <w:basedOn w:val="Normal"/>
    <w:next w:val="Normal"/>
    <w:semiHidden/>
    <w:rsid w:val="00D9076D"/>
    <w:pPr>
      <w:ind w:left="4252"/>
    </w:pPr>
  </w:style>
  <w:style w:type="paragraph" w:customStyle="1" w:styleId="x">
    <w:name w:val="x"/>
    <w:basedOn w:val="Normal"/>
    <w:rsid w:val="00D9076D"/>
    <w:pPr>
      <w:tabs>
        <w:tab w:val="left" w:pos="1134"/>
      </w:tabs>
      <w:ind w:left="-1701" w:right="-1134"/>
      <w:jc w:val="center"/>
    </w:pPr>
  </w:style>
  <w:style w:type="character" w:customStyle="1" w:styleId="Overskrift1Tegn">
    <w:name w:val="Overskrift 1 Tegn"/>
    <w:basedOn w:val="Standardskriftforavsnitt"/>
    <w:link w:val="Overskrift1"/>
    <w:uiPriority w:val="9"/>
    <w:rsid w:val="00F22E05"/>
    <w:rPr>
      <w:rFonts w:ascii="Cambria" w:eastAsia="Calibri" w:hAnsi="Cambria"/>
      <w:b/>
      <w:caps/>
      <w:kern w:val="28"/>
      <w:sz w:val="28"/>
      <w:szCs w:val="22"/>
      <w:lang w:eastAsia="en-US"/>
    </w:rPr>
  </w:style>
  <w:style w:type="character" w:customStyle="1" w:styleId="Overskrift2Tegn">
    <w:name w:val="Overskrift 2 Tegn"/>
    <w:basedOn w:val="Standardskriftforavsnitt"/>
    <w:link w:val="Overskrift2"/>
    <w:uiPriority w:val="9"/>
    <w:rsid w:val="00F22E05"/>
    <w:rPr>
      <w:rFonts w:ascii="Cambria" w:eastAsia="Calibri" w:hAnsi="Cambria"/>
      <w:b/>
      <w:kern w:val="28"/>
      <w:sz w:val="28"/>
      <w:szCs w:val="22"/>
      <w:lang w:eastAsia="en-US"/>
    </w:rPr>
  </w:style>
  <w:style w:type="character" w:customStyle="1" w:styleId="Overskrift3Tegn">
    <w:name w:val="Overskrift 3 Tegn"/>
    <w:basedOn w:val="Standardskriftforavsnitt"/>
    <w:link w:val="Overskrift3"/>
    <w:uiPriority w:val="9"/>
    <w:rsid w:val="00DB621A"/>
    <w:rPr>
      <w:rFonts w:ascii="Cambria" w:eastAsia="Calibri" w:hAnsi="Cambria"/>
      <w:b/>
      <w:kern w:val="28"/>
      <w:sz w:val="28"/>
      <w:szCs w:val="22"/>
      <w:lang w:eastAsia="en-US"/>
    </w:rPr>
  </w:style>
  <w:style w:type="character" w:customStyle="1" w:styleId="Overskrift4Tegn">
    <w:name w:val="Overskrift 4 Tegn"/>
    <w:basedOn w:val="Standardskriftforavsnitt"/>
    <w:link w:val="Overskrift4"/>
    <w:uiPriority w:val="9"/>
    <w:rsid w:val="00F22E05"/>
    <w:rPr>
      <w:rFonts w:ascii="Cambria" w:eastAsia="Calibri" w:hAnsi="Cambria"/>
      <w:b/>
      <w:kern w:val="28"/>
      <w:sz w:val="28"/>
      <w:szCs w:val="22"/>
      <w:lang w:eastAsia="en-US"/>
    </w:rPr>
  </w:style>
  <w:style w:type="character" w:customStyle="1" w:styleId="Overskrift5Tegn">
    <w:name w:val="Overskrift 5 Tegn"/>
    <w:basedOn w:val="Standardskriftforavsnitt"/>
    <w:link w:val="Overskrift5"/>
    <w:uiPriority w:val="9"/>
    <w:rsid w:val="00F22E05"/>
    <w:rPr>
      <w:rFonts w:ascii="Cambria" w:eastAsia="Calibri" w:hAnsi="Cambria"/>
      <w:b/>
      <w:kern w:val="28"/>
      <w:sz w:val="28"/>
      <w:szCs w:val="22"/>
      <w:lang w:eastAsia="en-US"/>
    </w:rPr>
  </w:style>
  <w:style w:type="character" w:customStyle="1" w:styleId="Overskrift6Tegn">
    <w:name w:val="Overskrift 6 Tegn"/>
    <w:basedOn w:val="Standardskriftforavsnitt"/>
    <w:link w:val="Overskrift6"/>
    <w:uiPriority w:val="9"/>
    <w:rsid w:val="00F22E05"/>
    <w:rPr>
      <w:rFonts w:ascii="Cambria" w:eastAsia="Calibri" w:hAnsi="Cambria"/>
      <w:b/>
      <w:kern w:val="28"/>
      <w:sz w:val="28"/>
      <w:szCs w:val="22"/>
      <w:lang w:eastAsia="en-US"/>
    </w:rPr>
  </w:style>
  <w:style w:type="character" w:customStyle="1" w:styleId="Overskrift7Tegn">
    <w:name w:val="Overskrift 7 Tegn"/>
    <w:basedOn w:val="Standardskriftforavsnitt"/>
    <w:link w:val="Overskrift7"/>
    <w:uiPriority w:val="9"/>
    <w:rsid w:val="00F22E05"/>
    <w:rPr>
      <w:rFonts w:ascii="Cambria" w:eastAsia="Calibri" w:hAnsi="Cambria"/>
      <w:b/>
      <w:kern w:val="28"/>
      <w:sz w:val="28"/>
      <w:szCs w:val="22"/>
      <w:lang w:eastAsia="en-US"/>
    </w:rPr>
  </w:style>
  <w:style w:type="character" w:customStyle="1" w:styleId="Overskrift8Tegn">
    <w:name w:val="Overskrift 8 Tegn"/>
    <w:basedOn w:val="Standardskriftforavsnitt"/>
    <w:link w:val="Overskrift8"/>
    <w:uiPriority w:val="9"/>
    <w:rsid w:val="00F22E05"/>
    <w:rPr>
      <w:rFonts w:ascii="Cambria" w:eastAsia="Calibri" w:hAnsi="Cambria"/>
      <w:b/>
      <w:kern w:val="28"/>
      <w:sz w:val="28"/>
      <w:szCs w:val="22"/>
      <w:lang w:eastAsia="en-US"/>
    </w:rPr>
  </w:style>
  <w:style w:type="character" w:customStyle="1" w:styleId="Overskrift9Tegn">
    <w:name w:val="Overskrift 9 Tegn"/>
    <w:basedOn w:val="Standardskriftforavsnitt"/>
    <w:link w:val="Overskrift9"/>
    <w:uiPriority w:val="9"/>
    <w:rsid w:val="00F22E05"/>
    <w:rPr>
      <w:rFonts w:ascii="Cambria" w:eastAsia="Calibri" w:hAnsi="Cambria"/>
      <w:b/>
      <w:kern w:val="28"/>
      <w:sz w:val="28"/>
      <w:szCs w:val="22"/>
      <w:lang w:eastAsia="en-US"/>
    </w:rPr>
  </w:style>
  <w:style w:type="paragraph" w:styleId="Overskriftforinnholdsfortegnelse">
    <w:name w:val="TOC Heading"/>
    <w:basedOn w:val="Overskrift1"/>
    <w:next w:val="Normal"/>
    <w:uiPriority w:val="39"/>
    <w:qFormat/>
    <w:rsid w:val="00F22E05"/>
    <w:pPr>
      <w:numPr>
        <w:numId w:val="0"/>
      </w:numPr>
      <w:spacing w:before="480" w:after="0"/>
      <w:outlineLvl w:val="9"/>
    </w:pPr>
    <w:rPr>
      <w:bCs/>
      <w:caps w:val="0"/>
      <w:color w:val="365F91"/>
      <w:kern w:val="0"/>
      <w:szCs w:val="28"/>
    </w:rPr>
  </w:style>
  <w:style w:type="character" w:customStyle="1" w:styleId="TittelTegn">
    <w:name w:val="Tittel Tegn"/>
    <w:basedOn w:val="Standardskriftforavsnitt"/>
    <w:link w:val="Tittel"/>
    <w:rsid w:val="00F22E05"/>
    <w:rPr>
      <w:rFonts w:ascii="DepCentury Old Style" w:hAnsi="DepCentury Old Style"/>
      <w:b/>
      <w:caps/>
      <w:kern w:val="28"/>
      <w:sz w:val="24"/>
    </w:rPr>
  </w:style>
  <w:style w:type="character" w:customStyle="1" w:styleId="TopptekstTegn">
    <w:name w:val="Topptekst Tegn"/>
    <w:basedOn w:val="Standardskriftforavsnitt"/>
    <w:link w:val="Topptekst"/>
    <w:semiHidden/>
    <w:rsid w:val="00F22E05"/>
    <w:rPr>
      <w:rFonts w:ascii="DepCentury Old Style" w:hAnsi="DepCentury Old Style"/>
      <w:i/>
    </w:rPr>
  </w:style>
  <w:style w:type="character" w:customStyle="1" w:styleId="BunntekstTegn">
    <w:name w:val="Bunntekst Tegn"/>
    <w:basedOn w:val="Standardskriftforavsnitt"/>
    <w:link w:val="Bunntekst"/>
    <w:uiPriority w:val="99"/>
    <w:rsid w:val="00F22E05"/>
    <w:rPr>
      <w:rFonts w:ascii="DepCentury Old Style" w:hAnsi="DepCentury Old Style"/>
    </w:rPr>
  </w:style>
  <w:style w:type="paragraph" w:styleId="Listeavsnitt">
    <w:name w:val="List Paragraph"/>
    <w:basedOn w:val="Normal"/>
    <w:uiPriority w:val="34"/>
    <w:qFormat/>
    <w:rsid w:val="00F22E05"/>
    <w:pPr>
      <w:ind w:left="708"/>
    </w:pPr>
  </w:style>
  <w:style w:type="paragraph" w:styleId="Punktliste">
    <w:name w:val="List Bullet"/>
    <w:basedOn w:val="Normal"/>
    <w:semiHidden/>
    <w:rsid w:val="00F22E05"/>
    <w:pPr>
      <w:numPr>
        <w:numId w:val="9"/>
      </w:numPr>
      <w:spacing w:after="0" w:line="240" w:lineRule="auto"/>
    </w:pPr>
    <w:rPr>
      <w:rFonts w:ascii="Times New Roman" w:eastAsia="Times New Roman" w:hAnsi="Times New Roman"/>
      <w:szCs w:val="20"/>
      <w:lang w:eastAsia="nb-NO"/>
    </w:rPr>
  </w:style>
  <w:style w:type="paragraph" w:customStyle="1" w:styleId="Default">
    <w:name w:val="Default"/>
    <w:link w:val="DefaultTegn"/>
    <w:uiPriority w:val="99"/>
    <w:rsid w:val="00F22E05"/>
    <w:pPr>
      <w:autoSpaceDE w:val="0"/>
      <w:autoSpaceDN w:val="0"/>
      <w:adjustRightInd w:val="0"/>
    </w:pPr>
    <w:rPr>
      <w:rFonts w:ascii="DepCentury Old Style" w:eastAsia="Calibri" w:hAnsi="DepCentury Old Style" w:cs="DepCentury Old Style"/>
      <w:color w:val="000000"/>
      <w:sz w:val="24"/>
      <w:szCs w:val="24"/>
    </w:rPr>
  </w:style>
  <w:style w:type="character" w:customStyle="1" w:styleId="DefaultTegn">
    <w:name w:val="Default Tegn"/>
    <w:basedOn w:val="Standardskriftforavsnitt"/>
    <w:link w:val="Default"/>
    <w:rsid w:val="00F22E05"/>
    <w:rPr>
      <w:rFonts w:ascii="DepCentury Old Style" w:eastAsia="Calibri" w:hAnsi="DepCentury Old Style" w:cs="DepCentury Old Style"/>
      <w:color w:val="000000"/>
      <w:sz w:val="24"/>
      <w:szCs w:val="24"/>
    </w:rPr>
  </w:style>
  <w:style w:type="paragraph" w:styleId="Ingenmellomrom">
    <w:name w:val="No Spacing"/>
    <w:link w:val="IngenmellomromTegn"/>
    <w:uiPriority w:val="1"/>
    <w:qFormat/>
    <w:rsid w:val="00F22E05"/>
    <w:rPr>
      <w:rFonts w:ascii="Calibri" w:eastAsia="Calibri" w:hAnsi="Calibri"/>
      <w:szCs w:val="22"/>
      <w:lang w:eastAsia="en-US"/>
    </w:rPr>
  </w:style>
  <w:style w:type="character" w:customStyle="1" w:styleId="IngenmellomromTegn">
    <w:name w:val="Ingen mellomrom Tegn"/>
    <w:basedOn w:val="Standardskriftforavsnitt"/>
    <w:link w:val="Ingenmellomrom"/>
    <w:uiPriority w:val="1"/>
    <w:rsid w:val="00F22E05"/>
    <w:rPr>
      <w:rFonts w:ascii="Calibri" w:eastAsia="Calibri" w:hAnsi="Calibri"/>
      <w:szCs w:val="22"/>
      <w:lang w:eastAsia="en-US"/>
    </w:rPr>
  </w:style>
  <w:style w:type="paragraph" w:styleId="Merknadstekst">
    <w:name w:val="annotation text"/>
    <w:basedOn w:val="Normal"/>
    <w:link w:val="MerknadstekstTegn"/>
    <w:semiHidden/>
    <w:rsid w:val="00F22E05"/>
    <w:rPr>
      <w:szCs w:val="20"/>
    </w:rPr>
  </w:style>
  <w:style w:type="character" w:customStyle="1" w:styleId="MerknadstekstTegn">
    <w:name w:val="Merknadstekst Tegn"/>
    <w:basedOn w:val="Standardskriftforavsnitt"/>
    <w:link w:val="Merknadstekst"/>
    <w:semiHidden/>
    <w:rsid w:val="00F22E05"/>
    <w:rPr>
      <w:rFonts w:ascii="Cambria" w:eastAsia="Calibri" w:hAnsi="Cambria"/>
      <w:lang w:eastAsia="en-US"/>
    </w:rPr>
  </w:style>
  <w:style w:type="table" w:styleId="Tabellrutenett">
    <w:name w:val="Table Grid"/>
    <w:basedOn w:val="Vanligtabell"/>
    <w:uiPriority w:val="39"/>
    <w:rsid w:val="00F22E05"/>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Listeavsnitt1">
    <w:name w:val="Listeavsnitt1"/>
    <w:basedOn w:val="Normal"/>
    <w:rsid w:val="00F22E05"/>
    <w:pPr>
      <w:spacing w:after="0" w:line="240" w:lineRule="auto"/>
      <w:ind w:left="720"/>
    </w:pPr>
    <w:rPr>
      <w:rFonts w:eastAsia="Times New Roman"/>
      <w:sz w:val="22"/>
      <w:lang w:eastAsia="nb-NO"/>
    </w:rPr>
  </w:style>
  <w:style w:type="character" w:customStyle="1" w:styleId="BildetekstTegn">
    <w:name w:val="Bildetekst Tegn"/>
    <w:basedOn w:val="Standardskriftforavsnitt"/>
    <w:link w:val="Bildetekst"/>
    <w:uiPriority w:val="99"/>
    <w:rsid w:val="00F22E05"/>
    <w:rPr>
      <w:rFonts w:ascii="DepCentury Old Style" w:hAnsi="DepCentury Old Style"/>
      <w:b/>
      <w:sz w:val="24"/>
    </w:rPr>
  </w:style>
  <w:style w:type="paragraph" w:styleId="Revisjon">
    <w:name w:val="Revision"/>
    <w:hidden/>
    <w:uiPriority w:val="99"/>
    <w:semiHidden/>
    <w:rsid w:val="00F22E05"/>
    <w:rPr>
      <w:rFonts w:ascii="Calibri" w:eastAsia="Calibri" w:hAnsi="Calibri"/>
      <w:szCs w:val="22"/>
      <w:lang w:eastAsia="en-US"/>
    </w:rPr>
  </w:style>
  <w:style w:type="paragraph" w:styleId="Bobletekst">
    <w:name w:val="Balloon Text"/>
    <w:basedOn w:val="Normal"/>
    <w:link w:val="BobletekstTegn"/>
    <w:uiPriority w:val="99"/>
    <w:semiHidden/>
    <w:unhideWhenUsed/>
    <w:rsid w:val="00F22E05"/>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F22E05"/>
    <w:rPr>
      <w:rFonts w:ascii="Tahoma" w:eastAsia="Calibri" w:hAnsi="Tahoma" w:cs="Tahoma"/>
      <w:sz w:val="16"/>
      <w:szCs w:val="16"/>
      <w:lang w:eastAsia="en-US"/>
    </w:rPr>
  </w:style>
  <w:style w:type="paragraph" w:styleId="Kommentaremne">
    <w:name w:val="annotation subject"/>
    <w:basedOn w:val="Merknadstekst"/>
    <w:next w:val="Merknadstekst"/>
    <w:link w:val="KommentaremneTegn"/>
    <w:semiHidden/>
    <w:rsid w:val="00F22E05"/>
    <w:rPr>
      <w:b/>
      <w:bCs/>
    </w:rPr>
  </w:style>
  <w:style w:type="character" w:customStyle="1" w:styleId="KommentaremneTegn">
    <w:name w:val="Kommentaremne Tegn"/>
    <w:basedOn w:val="MerknadstekstTegn"/>
    <w:link w:val="Kommentaremne"/>
    <w:semiHidden/>
    <w:rsid w:val="00F22E05"/>
    <w:rPr>
      <w:rFonts w:ascii="Cambria" w:eastAsia="Calibri" w:hAnsi="Cambria"/>
      <w:b/>
      <w:bCs/>
      <w:lang w:eastAsia="en-US"/>
    </w:rPr>
  </w:style>
  <w:style w:type="paragraph" w:styleId="Vanliginnrykk">
    <w:name w:val="Normal Indent"/>
    <w:basedOn w:val="Normal"/>
    <w:rsid w:val="00F22E05"/>
    <w:pPr>
      <w:spacing w:after="120" w:line="240" w:lineRule="auto"/>
      <w:ind w:left="708"/>
      <w:jc w:val="both"/>
    </w:pPr>
    <w:rPr>
      <w:rFonts w:ascii="Times New Roman" w:eastAsia="Times New Roman" w:hAnsi="Times New Roman"/>
      <w:sz w:val="22"/>
      <w:szCs w:val="20"/>
      <w:lang w:eastAsia="nb-NO"/>
    </w:rPr>
  </w:style>
  <w:style w:type="paragraph" w:styleId="NormalWeb">
    <w:name w:val="Normal (Web)"/>
    <w:basedOn w:val="Normal"/>
    <w:uiPriority w:val="99"/>
    <w:semiHidden/>
    <w:unhideWhenUsed/>
    <w:rsid w:val="00F22E05"/>
    <w:pPr>
      <w:spacing w:before="180" w:after="0" w:line="240" w:lineRule="auto"/>
    </w:pPr>
    <w:rPr>
      <w:rFonts w:ascii="Times New Roman" w:eastAsia="Times New Roman" w:hAnsi="Times New Roman"/>
      <w:sz w:val="24"/>
      <w:szCs w:val="24"/>
      <w:lang w:eastAsia="nb-NO"/>
    </w:rPr>
  </w:style>
  <w:style w:type="character" w:customStyle="1" w:styleId="UndertittelTegn">
    <w:name w:val="Undertittel Tegn"/>
    <w:basedOn w:val="Standardskriftforavsnitt"/>
    <w:link w:val="Undertittel"/>
    <w:uiPriority w:val="11"/>
    <w:rsid w:val="00F22E05"/>
    <w:rPr>
      <w:rFonts w:ascii="DepCentury Old Style" w:hAnsi="DepCentury Old Style"/>
      <w:sz w:val="24"/>
    </w:rPr>
  </w:style>
  <w:style w:type="paragraph" w:styleId="Brdtekst2">
    <w:name w:val="Body Text 2"/>
    <w:basedOn w:val="Normal"/>
    <w:link w:val="Brdtekst2Tegn"/>
    <w:rsid w:val="00F22E05"/>
    <w:pPr>
      <w:spacing w:after="120" w:line="480" w:lineRule="auto"/>
    </w:pPr>
  </w:style>
  <w:style w:type="character" w:customStyle="1" w:styleId="Brdtekst2Tegn">
    <w:name w:val="Brødtekst 2 Tegn"/>
    <w:basedOn w:val="Standardskriftforavsnitt"/>
    <w:link w:val="Brdtekst2"/>
    <w:rsid w:val="00F22E05"/>
    <w:rPr>
      <w:rFonts w:ascii="Cambria" w:eastAsia="Calibri" w:hAnsi="Cambria"/>
      <w:szCs w:val="22"/>
      <w:lang w:eastAsia="en-US"/>
    </w:rPr>
  </w:style>
  <w:style w:type="paragraph" w:styleId="Brdtekst">
    <w:name w:val="Body Text"/>
    <w:basedOn w:val="Normal"/>
    <w:link w:val="BrdtekstTegn"/>
    <w:rsid w:val="00F22E05"/>
    <w:pPr>
      <w:spacing w:after="120"/>
    </w:pPr>
  </w:style>
  <w:style w:type="character" w:customStyle="1" w:styleId="BrdtekstTegn">
    <w:name w:val="Brødtekst Tegn"/>
    <w:basedOn w:val="Standardskriftforavsnitt"/>
    <w:link w:val="Brdtekst"/>
    <w:rsid w:val="00F22E05"/>
    <w:rPr>
      <w:rFonts w:ascii="Cambria" w:eastAsia="Calibri" w:hAnsi="Cambria"/>
      <w:szCs w:val="22"/>
      <w:lang w:eastAsia="en-US"/>
    </w:rPr>
  </w:style>
  <w:style w:type="character" w:customStyle="1" w:styleId="LeddTegn">
    <w:name w:val="Ledd Tegn"/>
    <w:basedOn w:val="Standardskriftforavsnitt"/>
    <w:link w:val="Ledd"/>
    <w:locked/>
    <w:rsid w:val="00F22E05"/>
    <w:rPr>
      <w:rFonts w:ascii="DepCentury Old Style" w:hAnsi="DepCentury Old Style"/>
      <w:sz w:val="24"/>
      <w:lang w:eastAsia="en-US"/>
    </w:rPr>
  </w:style>
  <w:style w:type="paragraph" w:customStyle="1" w:styleId="Ledd">
    <w:name w:val="Ledd"/>
    <w:basedOn w:val="Normal"/>
    <w:link w:val="LeddTegn"/>
    <w:qFormat/>
    <w:rsid w:val="00F22E05"/>
    <w:pPr>
      <w:spacing w:before="120" w:after="0"/>
      <w:ind w:firstLine="426"/>
    </w:pPr>
    <w:rPr>
      <w:rFonts w:ascii="DepCentury Old Style" w:eastAsia="Times New Roman" w:hAnsi="DepCentury Old Style"/>
      <w:sz w:val="24"/>
      <w:szCs w:val="20"/>
    </w:rPr>
  </w:style>
  <w:style w:type="paragraph" w:styleId="Sitat">
    <w:name w:val="Quote"/>
    <w:basedOn w:val="Normal"/>
    <w:next w:val="Normal"/>
    <w:link w:val="SitatTegn"/>
    <w:uiPriority w:val="29"/>
    <w:qFormat/>
    <w:rsid w:val="00F22E05"/>
    <w:rPr>
      <w:i/>
      <w:iCs/>
      <w:color w:val="000000"/>
    </w:rPr>
  </w:style>
  <w:style w:type="character" w:customStyle="1" w:styleId="SitatTegn">
    <w:name w:val="Sitat Tegn"/>
    <w:basedOn w:val="Standardskriftforavsnitt"/>
    <w:link w:val="Sitat"/>
    <w:uiPriority w:val="29"/>
    <w:rsid w:val="00F22E05"/>
    <w:rPr>
      <w:rFonts w:ascii="Cambria" w:eastAsia="Calibri" w:hAnsi="Cambria"/>
      <w:i/>
      <w:iCs/>
      <w:color w:val="000000"/>
      <w:szCs w:val="22"/>
      <w:lang w:eastAsia="en-US"/>
    </w:rPr>
  </w:style>
  <w:style w:type="paragraph" w:customStyle="1" w:styleId="Brdtekst4">
    <w:name w:val="Brødtekst 4"/>
    <w:basedOn w:val="Brdtekst"/>
    <w:rsid w:val="00F22E05"/>
    <w:pPr>
      <w:spacing w:after="0" w:line="240" w:lineRule="auto"/>
      <w:jc w:val="both"/>
    </w:pPr>
    <w:rPr>
      <w:rFonts w:ascii="DepCentury Old Style" w:eastAsia="Times New Roman" w:hAnsi="DepCentury Old Style"/>
      <w:sz w:val="24"/>
      <w:szCs w:val="24"/>
      <w:lang w:eastAsia="nb-NO"/>
    </w:rPr>
  </w:style>
  <w:style w:type="paragraph" w:customStyle="1" w:styleId="anormal">
    <w:name w:val="anormal"/>
    <w:basedOn w:val="Normal"/>
    <w:link w:val="anormalTegn1"/>
    <w:rsid w:val="00382895"/>
    <w:pPr>
      <w:spacing w:after="0" w:line="240" w:lineRule="auto"/>
    </w:pPr>
    <w:rPr>
      <w:rFonts w:ascii="Times New Roman" w:eastAsia="Times New Roman" w:hAnsi="Times New Roman"/>
      <w:szCs w:val="20"/>
      <w:lang w:eastAsia="nb-NO"/>
    </w:rPr>
  </w:style>
  <w:style w:type="character" w:customStyle="1" w:styleId="anormalTegn1">
    <w:name w:val="anormal Tegn1"/>
    <w:basedOn w:val="Standardskriftforavsnitt"/>
    <w:link w:val="anormal"/>
    <w:rsid w:val="00382895"/>
  </w:style>
  <w:style w:type="character" w:customStyle="1" w:styleId="ingressTegn">
    <w:name w:val="ingress Tegn"/>
    <w:basedOn w:val="Standardskriftforavsnitt"/>
    <w:link w:val="ingress"/>
    <w:uiPriority w:val="99"/>
    <w:locked/>
    <w:rsid w:val="002121A9"/>
    <w:rPr>
      <w:rFonts w:ascii="Cambria" w:eastAsia="Calibri" w:hAnsi="Cambria"/>
      <w:b/>
      <w:szCs w:val="22"/>
      <w:lang w:eastAsia="en-US"/>
    </w:rPr>
  </w:style>
  <w:style w:type="character" w:customStyle="1" w:styleId="RentekstTegn">
    <w:name w:val="Ren tekst Tegn"/>
    <w:basedOn w:val="Standardskriftforavsnitt"/>
    <w:link w:val="Rentekst"/>
    <w:uiPriority w:val="99"/>
    <w:semiHidden/>
    <w:rsid w:val="00134C53"/>
    <w:rPr>
      <w:rFonts w:ascii="Cambria" w:eastAsia="Calibri" w:hAnsi="Cambria"/>
      <w:szCs w:val="22"/>
      <w:lang w:eastAsia="en-US"/>
    </w:rPr>
  </w:style>
  <w:style w:type="character" w:styleId="Plassholdertekst">
    <w:name w:val="Placeholder Text"/>
    <w:basedOn w:val="Standardskriftforavsnitt"/>
    <w:uiPriority w:val="99"/>
    <w:semiHidden/>
    <w:rsid w:val="00C140AB"/>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8654393">
      <w:bodyDiv w:val="1"/>
      <w:marLeft w:val="0"/>
      <w:marRight w:val="0"/>
      <w:marTop w:val="0"/>
      <w:marBottom w:val="0"/>
      <w:divBdr>
        <w:top w:val="none" w:sz="0" w:space="0" w:color="auto"/>
        <w:left w:val="none" w:sz="0" w:space="0" w:color="auto"/>
        <w:bottom w:val="none" w:sz="0" w:space="0" w:color="auto"/>
        <w:right w:val="none" w:sz="0" w:space="0" w:color="auto"/>
      </w:divBdr>
    </w:div>
    <w:div w:id="734468556">
      <w:bodyDiv w:val="1"/>
      <w:marLeft w:val="0"/>
      <w:marRight w:val="0"/>
      <w:marTop w:val="0"/>
      <w:marBottom w:val="0"/>
      <w:divBdr>
        <w:top w:val="none" w:sz="0" w:space="0" w:color="auto"/>
        <w:left w:val="none" w:sz="0" w:space="0" w:color="auto"/>
        <w:bottom w:val="none" w:sz="0" w:space="0" w:color="auto"/>
        <w:right w:val="none" w:sz="0" w:space="0" w:color="auto"/>
      </w:divBdr>
    </w:div>
    <w:div w:id="756754742">
      <w:bodyDiv w:val="1"/>
      <w:marLeft w:val="0"/>
      <w:marRight w:val="0"/>
      <w:marTop w:val="0"/>
      <w:marBottom w:val="0"/>
      <w:divBdr>
        <w:top w:val="none" w:sz="0" w:space="0" w:color="auto"/>
        <w:left w:val="none" w:sz="0" w:space="0" w:color="auto"/>
        <w:bottom w:val="none" w:sz="0" w:space="0" w:color="auto"/>
        <w:right w:val="none" w:sz="0" w:space="0" w:color="auto"/>
      </w:divBdr>
    </w:div>
    <w:div w:id="769667229">
      <w:bodyDiv w:val="1"/>
      <w:marLeft w:val="0"/>
      <w:marRight w:val="0"/>
      <w:marTop w:val="0"/>
      <w:marBottom w:val="0"/>
      <w:divBdr>
        <w:top w:val="none" w:sz="0" w:space="0" w:color="auto"/>
        <w:left w:val="none" w:sz="0" w:space="0" w:color="auto"/>
        <w:bottom w:val="none" w:sz="0" w:space="0" w:color="auto"/>
        <w:right w:val="none" w:sz="0" w:space="0" w:color="auto"/>
      </w:divBdr>
    </w:div>
    <w:div w:id="789666774">
      <w:bodyDiv w:val="1"/>
      <w:marLeft w:val="0"/>
      <w:marRight w:val="0"/>
      <w:marTop w:val="0"/>
      <w:marBottom w:val="0"/>
      <w:divBdr>
        <w:top w:val="none" w:sz="0" w:space="0" w:color="auto"/>
        <w:left w:val="none" w:sz="0" w:space="0" w:color="auto"/>
        <w:bottom w:val="none" w:sz="0" w:space="0" w:color="auto"/>
        <w:right w:val="none" w:sz="0" w:space="0" w:color="auto"/>
      </w:divBdr>
    </w:div>
    <w:div w:id="902568770">
      <w:bodyDiv w:val="1"/>
      <w:marLeft w:val="0"/>
      <w:marRight w:val="0"/>
      <w:marTop w:val="0"/>
      <w:marBottom w:val="0"/>
      <w:divBdr>
        <w:top w:val="none" w:sz="0" w:space="0" w:color="auto"/>
        <w:left w:val="none" w:sz="0" w:space="0" w:color="auto"/>
        <w:bottom w:val="none" w:sz="0" w:space="0" w:color="auto"/>
        <w:right w:val="none" w:sz="0" w:space="0" w:color="auto"/>
      </w:divBdr>
    </w:div>
    <w:div w:id="907181134">
      <w:bodyDiv w:val="1"/>
      <w:marLeft w:val="0"/>
      <w:marRight w:val="0"/>
      <w:marTop w:val="0"/>
      <w:marBottom w:val="0"/>
      <w:divBdr>
        <w:top w:val="none" w:sz="0" w:space="0" w:color="auto"/>
        <w:left w:val="none" w:sz="0" w:space="0" w:color="auto"/>
        <w:bottom w:val="none" w:sz="0" w:space="0" w:color="auto"/>
        <w:right w:val="none" w:sz="0" w:space="0" w:color="auto"/>
      </w:divBdr>
    </w:div>
    <w:div w:id="952051881">
      <w:bodyDiv w:val="1"/>
      <w:marLeft w:val="0"/>
      <w:marRight w:val="0"/>
      <w:marTop w:val="0"/>
      <w:marBottom w:val="0"/>
      <w:divBdr>
        <w:top w:val="none" w:sz="0" w:space="0" w:color="auto"/>
        <w:left w:val="none" w:sz="0" w:space="0" w:color="auto"/>
        <w:bottom w:val="none" w:sz="0" w:space="0" w:color="auto"/>
        <w:right w:val="none" w:sz="0" w:space="0" w:color="auto"/>
      </w:divBdr>
    </w:div>
    <w:div w:id="994915099">
      <w:bodyDiv w:val="1"/>
      <w:marLeft w:val="0"/>
      <w:marRight w:val="0"/>
      <w:marTop w:val="0"/>
      <w:marBottom w:val="0"/>
      <w:divBdr>
        <w:top w:val="none" w:sz="0" w:space="0" w:color="auto"/>
        <w:left w:val="none" w:sz="0" w:space="0" w:color="auto"/>
        <w:bottom w:val="none" w:sz="0" w:space="0" w:color="auto"/>
        <w:right w:val="none" w:sz="0" w:space="0" w:color="auto"/>
      </w:divBdr>
    </w:div>
    <w:div w:id="1089544302">
      <w:bodyDiv w:val="1"/>
      <w:marLeft w:val="0"/>
      <w:marRight w:val="0"/>
      <w:marTop w:val="0"/>
      <w:marBottom w:val="0"/>
      <w:divBdr>
        <w:top w:val="none" w:sz="0" w:space="0" w:color="auto"/>
        <w:left w:val="none" w:sz="0" w:space="0" w:color="auto"/>
        <w:bottom w:val="none" w:sz="0" w:space="0" w:color="auto"/>
        <w:right w:val="none" w:sz="0" w:space="0" w:color="auto"/>
      </w:divBdr>
    </w:div>
    <w:div w:id="1142845300">
      <w:bodyDiv w:val="1"/>
      <w:marLeft w:val="0"/>
      <w:marRight w:val="0"/>
      <w:marTop w:val="0"/>
      <w:marBottom w:val="0"/>
      <w:divBdr>
        <w:top w:val="none" w:sz="0" w:space="0" w:color="auto"/>
        <w:left w:val="none" w:sz="0" w:space="0" w:color="auto"/>
        <w:bottom w:val="none" w:sz="0" w:space="0" w:color="auto"/>
        <w:right w:val="none" w:sz="0" w:space="0" w:color="auto"/>
      </w:divBdr>
    </w:div>
    <w:div w:id="1191645905">
      <w:bodyDiv w:val="1"/>
      <w:marLeft w:val="0"/>
      <w:marRight w:val="0"/>
      <w:marTop w:val="0"/>
      <w:marBottom w:val="0"/>
      <w:divBdr>
        <w:top w:val="none" w:sz="0" w:space="0" w:color="auto"/>
        <w:left w:val="none" w:sz="0" w:space="0" w:color="auto"/>
        <w:bottom w:val="none" w:sz="0" w:space="0" w:color="auto"/>
        <w:right w:val="none" w:sz="0" w:space="0" w:color="auto"/>
      </w:divBdr>
    </w:div>
    <w:div w:id="1275749657">
      <w:bodyDiv w:val="1"/>
      <w:marLeft w:val="0"/>
      <w:marRight w:val="0"/>
      <w:marTop w:val="0"/>
      <w:marBottom w:val="0"/>
      <w:divBdr>
        <w:top w:val="none" w:sz="0" w:space="0" w:color="auto"/>
        <w:left w:val="none" w:sz="0" w:space="0" w:color="auto"/>
        <w:bottom w:val="none" w:sz="0" w:space="0" w:color="auto"/>
        <w:right w:val="none" w:sz="0" w:space="0" w:color="auto"/>
      </w:divBdr>
    </w:div>
    <w:div w:id="1312515974">
      <w:bodyDiv w:val="1"/>
      <w:marLeft w:val="0"/>
      <w:marRight w:val="0"/>
      <w:marTop w:val="0"/>
      <w:marBottom w:val="0"/>
      <w:divBdr>
        <w:top w:val="none" w:sz="0" w:space="0" w:color="auto"/>
        <w:left w:val="none" w:sz="0" w:space="0" w:color="auto"/>
        <w:bottom w:val="none" w:sz="0" w:space="0" w:color="auto"/>
        <w:right w:val="none" w:sz="0" w:space="0" w:color="auto"/>
      </w:divBdr>
    </w:div>
    <w:div w:id="1316181601">
      <w:bodyDiv w:val="1"/>
      <w:marLeft w:val="0"/>
      <w:marRight w:val="0"/>
      <w:marTop w:val="0"/>
      <w:marBottom w:val="0"/>
      <w:divBdr>
        <w:top w:val="none" w:sz="0" w:space="0" w:color="auto"/>
        <w:left w:val="none" w:sz="0" w:space="0" w:color="auto"/>
        <w:bottom w:val="none" w:sz="0" w:space="0" w:color="auto"/>
        <w:right w:val="none" w:sz="0" w:space="0" w:color="auto"/>
      </w:divBdr>
    </w:div>
    <w:div w:id="1450930016">
      <w:bodyDiv w:val="1"/>
      <w:marLeft w:val="0"/>
      <w:marRight w:val="0"/>
      <w:marTop w:val="0"/>
      <w:marBottom w:val="0"/>
      <w:divBdr>
        <w:top w:val="none" w:sz="0" w:space="0" w:color="auto"/>
        <w:left w:val="none" w:sz="0" w:space="0" w:color="auto"/>
        <w:bottom w:val="none" w:sz="0" w:space="0" w:color="auto"/>
        <w:right w:val="none" w:sz="0" w:space="0" w:color="auto"/>
      </w:divBdr>
    </w:div>
    <w:div w:id="1472208192">
      <w:bodyDiv w:val="1"/>
      <w:marLeft w:val="0"/>
      <w:marRight w:val="0"/>
      <w:marTop w:val="0"/>
      <w:marBottom w:val="0"/>
      <w:divBdr>
        <w:top w:val="none" w:sz="0" w:space="0" w:color="auto"/>
        <w:left w:val="none" w:sz="0" w:space="0" w:color="auto"/>
        <w:bottom w:val="none" w:sz="0" w:space="0" w:color="auto"/>
        <w:right w:val="none" w:sz="0" w:space="0" w:color="auto"/>
      </w:divBdr>
    </w:div>
    <w:div w:id="1575042789">
      <w:bodyDiv w:val="1"/>
      <w:marLeft w:val="0"/>
      <w:marRight w:val="0"/>
      <w:marTop w:val="0"/>
      <w:marBottom w:val="0"/>
      <w:divBdr>
        <w:top w:val="none" w:sz="0" w:space="0" w:color="auto"/>
        <w:left w:val="none" w:sz="0" w:space="0" w:color="auto"/>
        <w:bottom w:val="none" w:sz="0" w:space="0" w:color="auto"/>
        <w:right w:val="none" w:sz="0" w:space="0" w:color="auto"/>
      </w:divBdr>
    </w:div>
    <w:div w:id="1583564866">
      <w:bodyDiv w:val="1"/>
      <w:marLeft w:val="0"/>
      <w:marRight w:val="0"/>
      <w:marTop w:val="0"/>
      <w:marBottom w:val="0"/>
      <w:divBdr>
        <w:top w:val="none" w:sz="0" w:space="0" w:color="auto"/>
        <w:left w:val="none" w:sz="0" w:space="0" w:color="auto"/>
        <w:bottom w:val="none" w:sz="0" w:space="0" w:color="auto"/>
        <w:right w:val="none" w:sz="0" w:space="0" w:color="auto"/>
      </w:divBdr>
    </w:div>
    <w:div w:id="1686706320">
      <w:bodyDiv w:val="1"/>
      <w:marLeft w:val="0"/>
      <w:marRight w:val="0"/>
      <w:marTop w:val="0"/>
      <w:marBottom w:val="0"/>
      <w:divBdr>
        <w:top w:val="none" w:sz="0" w:space="0" w:color="auto"/>
        <w:left w:val="none" w:sz="0" w:space="0" w:color="auto"/>
        <w:bottom w:val="none" w:sz="0" w:space="0" w:color="auto"/>
        <w:right w:val="none" w:sz="0" w:space="0" w:color="auto"/>
      </w:divBdr>
    </w:div>
    <w:div w:id="1776906401">
      <w:bodyDiv w:val="1"/>
      <w:marLeft w:val="0"/>
      <w:marRight w:val="0"/>
      <w:marTop w:val="0"/>
      <w:marBottom w:val="0"/>
      <w:divBdr>
        <w:top w:val="none" w:sz="0" w:space="0" w:color="auto"/>
        <w:left w:val="none" w:sz="0" w:space="0" w:color="auto"/>
        <w:bottom w:val="none" w:sz="0" w:space="0" w:color="auto"/>
        <w:right w:val="none" w:sz="0" w:space="0" w:color="auto"/>
      </w:divBdr>
    </w:div>
    <w:div w:id="1802530525">
      <w:bodyDiv w:val="1"/>
      <w:marLeft w:val="0"/>
      <w:marRight w:val="0"/>
      <w:marTop w:val="0"/>
      <w:marBottom w:val="0"/>
      <w:divBdr>
        <w:top w:val="none" w:sz="0" w:space="0" w:color="auto"/>
        <w:left w:val="none" w:sz="0" w:space="0" w:color="auto"/>
        <w:bottom w:val="none" w:sz="0" w:space="0" w:color="auto"/>
        <w:right w:val="none" w:sz="0" w:space="0" w:color="auto"/>
      </w:divBdr>
    </w:div>
    <w:div w:id="1949046353">
      <w:bodyDiv w:val="1"/>
      <w:marLeft w:val="0"/>
      <w:marRight w:val="0"/>
      <w:marTop w:val="0"/>
      <w:marBottom w:val="0"/>
      <w:divBdr>
        <w:top w:val="none" w:sz="0" w:space="0" w:color="auto"/>
        <w:left w:val="none" w:sz="0" w:space="0" w:color="auto"/>
        <w:bottom w:val="none" w:sz="0" w:space="0" w:color="auto"/>
        <w:right w:val="none" w:sz="0" w:space="0" w:color="auto"/>
      </w:divBdr>
    </w:div>
    <w:div w:id="1950816024">
      <w:bodyDiv w:val="1"/>
      <w:marLeft w:val="0"/>
      <w:marRight w:val="0"/>
      <w:marTop w:val="0"/>
      <w:marBottom w:val="0"/>
      <w:divBdr>
        <w:top w:val="none" w:sz="0" w:space="0" w:color="auto"/>
        <w:left w:val="none" w:sz="0" w:space="0" w:color="auto"/>
        <w:bottom w:val="none" w:sz="0" w:space="0" w:color="auto"/>
        <w:right w:val="none" w:sz="0" w:space="0" w:color="auto"/>
      </w:divBdr>
    </w:div>
    <w:div w:id="21291529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bergenskart.no/bergen/index.jsp?linkkey=regplan&amp;link_plannr=61170000" TargetMode="External"/><Relationship Id="rId21" Type="http://schemas.openxmlformats.org/officeDocument/2006/relationships/image" Target="media/image5.png"/><Relationship Id="rId42" Type="http://schemas.openxmlformats.org/officeDocument/2006/relationships/hyperlink" Target="http://www.regjeringen.no/nb/dep/md/tema/planlegging_plan-_og_bygningsloven/planveiledere/sporsmal-og-svar-til-ny-plan--og-bygning/Kapittel-1-Fellesbestemmelser-.html?id=597609" TargetMode="External"/><Relationship Id="rId47" Type="http://schemas.openxmlformats.org/officeDocument/2006/relationships/image" Target="media/image24.emf"/><Relationship Id="rId63" Type="http://schemas.openxmlformats.org/officeDocument/2006/relationships/image" Target="media/image33.png"/><Relationship Id="rId68" Type="http://schemas.openxmlformats.org/officeDocument/2006/relationships/image" Target="media/image36.png"/><Relationship Id="rId84" Type="http://schemas.openxmlformats.org/officeDocument/2006/relationships/image" Target="media/image43.png"/><Relationship Id="rId89" Type="http://schemas.openxmlformats.org/officeDocument/2006/relationships/image" Target="media/image48.png"/><Relationship Id="rId7" Type="http://schemas.openxmlformats.org/officeDocument/2006/relationships/endnotes" Target="endnotes.xml"/><Relationship Id="rId71" Type="http://schemas.openxmlformats.org/officeDocument/2006/relationships/hyperlink" Target="http://oppslagsverket.dsb.no/content/el-tilsyn/forskrifter/elektriske-forsyningsanlegg/veiledning-til-forskrift-om-elektriske-forsyningsanlegg/5/1/" TargetMode="External"/><Relationship Id="rId92" Type="http://schemas.openxmlformats.org/officeDocument/2006/relationships/hyperlink" Target="http://www.kartverket.no/Eiendom-og-areal/Arealplan-og-planregister/Verktoykasse/Endringer-i-standardene-etter-2009/" TargetMode="External"/><Relationship Id="rId2" Type="http://schemas.openxmlformats.org/officeDocument/2006/relationships/numbering" Target="numbering.xml"/><Relationship Id="rId16" Type="http://schemas.openxmlformats.org/officeDocument/2006/relationships/hyperlink" Target="https://www.regjeringen.no/contentassets/32c1f48140d14c1a8b3526b8fb794290/veileder_kart_planforskriften_juni2014.pdf" TargetMode="External"/><Relationship Id="rId29" Type="http://schemas.openxmlformats.org/officeDocument/2006/relationships/image" Target="media/image10.gif"/><Relationship Id="rId11" Type="http://schemas.openxmlformats.org/officeDocument/2006/relationships/hyperlink" Target="https://lovdata.no/dokument/LTI/lov/2005-06-10-53" TargetMode="External"/><Relationship Id="rId24" Type="http://schemas.openxmlformats.org/officeDocument/2006/relationships/hyperlink" Target="https://www.regjeringen.no/contentassets/32c1f48140d14c1a8b3526b8fb794290/veileder_kart_planforskriften_juni2014.pdf" TargetMode="External"/><Relationship Id="rId32" Type="http://schemas.openxmlformats.org/officeDocument/2006/relationships/image" Target="media/image12.emf"/><Relationship Id="rId37" Type="http://schemas.openxmlformats.org/officeDocument/2006/relationships/image" Target="media/image17.png"/><Relationship Id="rId40" Type="http://schemas.openxmlformats.org/officeDocument/2006/relationships/image" Target="media/image19.jpeg"/><Relationship Id="rId45" Type="http://schemas.openxmlformats.org/officeDocument/2006/relationships/image" Target="media/image23.png"/><Relationship Id="rId53" Type="http://schemas.openxmlformats.org/officeDocument/2006/relationships/image" Target="media/image27.emf"/><Relationship Id="rId58" Type="http://schemas.openxmlformats.org/officeDocument/2006/relationships/hyperlink" Target="https://lovdata.no/dokument/NL/lov/2000-11-24-82?q=vannressurs" TargetMode="External"/><Relationship Id="rId66" Type="http://schemas.openxmlformats.org/officeDocument/2006/relationships/image" Target="media/image35.png"/><Relationship Id="rId74" Type="http://schemas.openxmlformats.org/officeDocument/2006/relationships/hyperlink" Target="http://www.grunnvann.no/GiN_veiledere/BeskyttelseAvGrunnvannsanlegg_web.pdf" TargetMode="External"/><Relationship Id="rId79" Type="http://schemas.openxmlformats.org/officeDocument/2006/relationships/image" Target="media/image38.png"/><Relationship Id="rId87" Type="http://schemas.openxmlformats.org/officeDocument/2006/relationships/image" Target="media/image46.png"/><Relationship Id="rId102"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2.png"/><Relationship Id="rId82" Type="http://schemas.openxmlformats.org/officeDocument/2006/relationships/image" Target="media/image41.png"/><Relationship Id="rId90" Type="http://schemas.openxmlformats.org/officeDocument/2006/relationships/image" Target="media/image49.png"/><Relationship Id="rId95" Type="http://schemas.openxmlformats.org/officeDocument/2006/relationships/image" Target="media/image50.png"/><Relationship Id="rId19" Type="http://schemas.openxmlformats.org/officeDocument/2006/relationships/hyperlink" Target="https://www.regjeringen.no/contentassets/81768f821f1748e8b9ab687f31471723/regionalplan_tegneregler_12des2014.pdf" TargetMode="External"/><Relationship Id="rId14" Type="http://schemas.openxmlformats.org/officeDocument/2006/relationships/hyperlink" Target="http://www.kartverket.no/Eiendom-og-areal/Arealplan-og-planregister/Verktoykasse/Tildeling-av-nasjonal-arealplan-ID/" TargetMode="External"/><Relationship Id="rId22" Type="http://schemas.openxmlformats.org/officeDocument/2006/relationships/image" Target="media/image6.png"/><Relationship Id="rId27" Type="http://schemas.openxmlformats.org/officeDocument/2006/relationships/image" Target="media/image8.png"/><Relationship Id="rId30" Type="http://schemas.openxmlformats.org/officeDocument/2006/relationships/image" Target="media/image11.emf"/><Relationship Id="rId35" Type="http://schemas.openxmlformats.org/officeDocument/2006/relationships/image" Target="media/image15.png"/><Relationship Id="rId43" Type="http://schemas.openxmlformats.org/officeDocument/2006/relationships/image" Target="media/image21.emf"/><Relationship Id="rId48" Type="http://schemas.openxmlformats.org/officeDocument/2006/relationships/hyperlink" Target="http://lovdata.no/lov/2008-06-27-71/&#167;11-10" TargetMode="External"/><Relationship Id="rId56" Type="http://schemas.openxmlformats.org/officeDocument/2006/relationships/hyperlink" Target="http://brage.bibsys.no/xmlui/bitstream/handle/11250/175697/1/kulturminner_miljoer_landskap_veileder.pdf" TargetMode="External"/><Relationship Id="rId64" Type="http://schemas.openxmlformats.org/officeDocument/2006/relationships/hyperlink" Target="http://www.vegvesen.no/_attachment/75045/binary/1008055?fast_title=H%C3%A5ndbok+V121+Geometrisk+utforming+av+veg-+og+gatekryss.pdf" TargetMode="External"/><Relationship Id="rId69" Type="http://schemas.openxmlformats.org/officeDocument/2006/relationships/hyperlink" Target="http://lovdata.no/lov/1963-06-21-23/&#167;29" TargetMode="External"/><Relationship Id="rId77" Type="http://schemas.openxmlformats.org/officeDocument/2006/relationships/hyperlink" Target="http://www.kartverket.no/Eiendom-og-areal/Arealplan-og-planregister/Verktoykasse/Sikringssone-under-kraftlinjer/" TargetMode="External"/><Relationship Id="rId100" Type="http://schemas.openxmlformats.org/officeDocument/2006/relationships/hyperlink" Target="http://www.statkart.no/?module=Files;action=File.getFile;ID=34915" TargetMode="External"/><Relationship Id="rId8" Type="http://schemas.openxmlformats.org/officeDocument/2006/relationships/image" Target="media/image1.png"/><Relationship Id="rId51" Type="http://schemas.openxmlformats.org/officeDocument/2006/relationships/image" Target="media/image26.png"/><Relationship Id="rId72" Type="http://schemas.openxmlformats.org/officeDocument/2006/relationships/hyperlink" Target="http://oppslagsverket.dsb.no/content/el-tilsyn/forskrifter/elektriske-forsyningsanlegg/veiledning-til-forskrift-om-elektriske-forsyningsanlegg/5/2/" TargetMode="External"/><Relationship Id="rId80" Type="http://schemas.openxmlformats.org/officeDocument/2006/relationships/image" Target="media/image39.jpeg"/><Relationship Id="rId85" Type="http://schemas.openxmlformats.org/officeDocument/2006/relationships/image" Target="media/image44.png"/><Relationship Id="rId93" Type="http://schemas.openxmlformats.org/officeDocument/2006/relationships/hyperlink" Target="https://www.regjeringen.no/nb/tema/plan-bygg-og-eiendom/plan--og-bygningsloven/plan/veiledning-om-planlegging/sporsmal-og-svar-til-ny-plan--og-bygning/kapittel-12-reguleringsplan-/id597618/" TargetMode="External"/><Relationship Id="rId98" Type="http://schemas.openxmlformats.org/officeDocument/2006/relationships/hyperlink" Target="https://www.test.matrikkel.no/matrikkel/docs/DataelementerOgKodelisterVer.1.11.htm" TargetMode="External"/><Relationship Id="rId3" Type="http://schemas.openxmlformats.org/officeDocument/2006/relationships/styles" Target="styles.xml"/><Relationship Id="rId12" Type="http://schemas.openxmlformats.org/officeDocument/2006/relationships/hyperlink" Target="http://kartverket.no/Kart/Stedsnavn/Sentralt-stadnamnregister-SSR/" TargetMode="External"/><Relationship Id="rId17" Type="http://schemas.openxmlformats.org/officeDocument/2006/relationships/hyperlink" Target="https://register.geonorge.no/register/det-offentlige-kartgrunnlaget?sorting=" TargetMode="External"/><Relationship Id="rId25" Type="http://schemas.openxmlformats.org/officeDocument/2006/relationships/hyperlink" Target="http://www.kartverket.no/Documents/Standard/SOSI-standarden%20del%201%20og%202/SOSI%20standarden/del1_2_RealiseringSosiGml_45_20120608.pdf" TargetMode="External"/><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hyperlink" Target="https://www.regjeringen.no/globalassets/upload/md/vedlegg/planlegging/geografisk20informasjon/plan_bokstavkoder.doc" TargetMode="External"/><Relationship Id="rId59" Type="http://schemas.openxmlformats.org/officeDocument/2006/relationships/image" Target="media/image30.jpeg"/><Relationship Id="rId67" Type="http://schemas.openxmlformats.org/officeDocument/2006/relationships/hyperlink" Target="https://www.regjeringen.no/globalassets/upload/kmd/boby/grad_av_utnytting.pdf" TargetMode="External"/><Relationship Id="rId103" Type="http://schemas.openxmlformats.org/officeDocument/2006/relationships/theme" Target="theme/theme1.xml"/><Relationship Id="rId20" Type="http://schemas.openxmlformats.org/officeDocument/2006/relationships/image" Target="media/image4.png"/><Relationship Id="rId41" Type="http://schemas.openxmlformats.org/officeDocument/2006/relationships/image" Target="media/image20.jpeg"/><Relationship Id="rId54" Type="http://schemas.openxmlformats.org/officeDocument/2006/relationships/hyperlink" Target="http://www.riksantikvaren.no/Norsk/Tema/Arealplanlegging/Plan-_og_bygningsloven/" TargetMode="External"/><Relationship Id="rId62" Type="http://schemas.openxmlformats.org/officeDocument/2006/relationships/hyperlink" Target="https://www.regjeringen.no/globalassets/upload/kmd/boby/grad_av_utnytting.pdf" TargetMode="External"/><Relationship Id="rId70" Type="http://schemas.openxmlformats.org/officeDocument/2006/relationships/hyperlink" Target="http://lovdata.no/lov/1993-06-11-100/&#167;10" TargetMode="External"/><Relationship Id="rId75" Type="http://schemas.openxmlformats.org/officeDocument/2006/relationships/hyperlink" Target="http://www.dsb.no/no/Ansvarsomrader/Farlige-stoffer/Storulykkevirksomheter/For-lokale-myndigheter/" TargetMode="External"/><Relationship Id="rId83" Type="http://schemas.openxmlformats.org/officeDocument/2006/relationships/image" Target="media/image42.png"/><Relationship Id="rId88" Type="http://schemas.openxmlformats.org/officeDocument/2006/relationships/image" Target="media/image47.png"/><Relationship Id="rId91" Type="http://schemas.openxmlformats.org/officeDocument/2006/relationships/hyperlink" Target="https://www.regjeringen.no/contentassets/32c1f48140d14c1a8b3526b8fb794290/veileder_kart_planforskriften_juni2014.pdf" TargetMode="External"/><Relationship Id="rId96" Type="http://schemas.openxmlformats.org/officeDocument/2006/relationships/image" Target="media/image5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7.emf"/><Relationship Id="rId28" Type="http://schemas.openxmlformats.org/officeDocument/2006/relationships/image" Target="media/image9.emf"/><Relationship Id="rId36" Type="http://schemas.openxmlformats.org/officeDocument/2006/relationships/image" Target="media/image16.png"/><Relationship Id="rId49" Type="http://schemas.openxmlformats.org/officeDocument/2006/relationships/hyperlink" Target="http://lovdata.no/lov/2008-06-27-71/&#167;12-7" TargetMode="External"/><Relationship Id="rId57" Type="http://schemas.openxmlformats.org/officeDocument/2006/relationships/image" Target="media/image29.jpeg"/><Relationship Id="rId10" Type="http://schemas.openxmlformats.org/officeDocument/2006/relationships/hyperlink" Target="mailto:hilde.johansen-bakken@kmd.dep.no" TargetMode="External"/><Relationship Id="rId31" Type="http://schemas.openxmlformats.org/officeDocument/2006/relationships/hyperlink" Target="http://lovdata.no/forskrift/2009-06-26-861/&#167;9" TargetMode="External"/><Relationship Id="rId44" Type="http://schemas.openxmlformats.org/officeDocument/2006/relationships/image" Target="media/image22.png"/><Relationship Id="rId52" Type="http://schemas.openxmlformats.org/officeDocument/2006/relationships/hyperlink" Target="http://www.kulturminnesok.no/" TargetMode="External"/><Relationship Id="rId60" Type="http://schemas.openxmlformats.org/officeDocument/2006/relationships/image" Target="media/image31.png"/><Relationship Id="rId65" Type="http://schemas.openxmlformats.org/officeDocument/2006/relationships/image" Target="media/image34.tiff"/><Relationship Id="rId73" Type="http://schemas.openxmlformats.org/officeDocument/2006/relationships/hyperlink" Target="http://miljodirektoratet.no/no/Tjenester-og-verktoy/Veileder/Veiviser-til-stoyregelverket/Stoykilde/Skytebaner/" TargetMode="External"/><Relationship Id="rId78" Type="http://schemas.openxmlformats.org/officeDocument/2006/relationships/image" Target="media/image37.png"/><Relationship Id="rId81" Type="http://schemas.openxmlformats.org/officeDocument/2006/relationships/image" Target="media/image40.jpeg"/><Relationship Id="rId86" Type="http://schemas.openxmlformats.org/officeDocument/2006/relationships/image" Target="media/image45.png"/><Relationship Id="rId94" Type="http://schemas.openxmlformats.org/officeDocument/2006/relationships/hyperlink" Target="http://www.statkart.no/SOSI+standarden+versjon+4.0.d25-SwJrU1o.ips" TargetMode="External"/><Relationship Id="rId99" Type="http://schemas.openxmlformats.org/officeDocument/2006/relationships/hyperlink" Target="http://www.statkart.no/Produktspesifikasjon+FKB+4.01+%282009%29.d25-SwBjG0B.ips" TargetMode="External"/><Relationship Id="rId10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kartverket.no/Kart/Stedsnavn/Sentralt-stadnamnregister-SSR/" TargetMode="External"/><Relationship Id="rId18" Type="http://schemas.openxmlformats.org/officeDocument/2006/relationships/hyperlink" Target="https://www.regjeringen.no/contentassets/81768f821f1748e8b9ab687f31471723/regionalplan_produktspesifikasjon_12des2014.pdf" TargetMode="External"/><Relationship Id="rId39" Type="http://schemas.openxmlformats.org/officeDocument/2006/relationships/hyperlink" Target="http://webhotel2.gisline.no/GisLinePlanarkiv/0403/069500/dokumenter/069500%20vedtatt%20detaljreguleringsplan%20m%20underskrift.pdf" TargetMode="External"/><Relationship Id="rId34" Type="http://schemas.openxmlformats.org/officeDocument/2006/relationships/image" Target="media/image14.png"/><Relationship Id="rId50" Type="http://schemas.openxmlformats.org/officeDocument/2006/relationships/image" Target="media/image25.png"/><Relationship Id="rId55" Type="http://schemas.openxmlformats.org/officeDocument/2006/relationships/image" Target="media/image28.png"/><Relationship Id="rId76" Type="http://schemas.openxmlformats.org/officeDocument/2006/relationships/hyperlink" Target="https://lovdata.no/dokument/SF/forskrift/2014-07-15-980?q=luftfart" TargetMode="External"/><Relationship Id="rId97" Type="http://schemas.openxmlformats.org/officeDocument/2006/relationships/hyperlink" Target="https://www.test.matrikkel.no/matrikkel/matrikkel.html"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DB15DC5-FFEA-4FF1-953D-1E9F6C0489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F7D789BB.dotm</Template>
  <TotalTime>1155</TotalTime>
  <Pages>81</Pages>
  <Words>18060</Words>
  <Characters>119817</Characters>
  <Application>Microsoft Office Word</Application>
  <DocSecurity>0</DocSecurity>
  <Lines>998</Lines>
  <Paragraphs>275</Paragraphs>
  <ScaleCrop>false</ScaleCrop>
  <HeadingPairs>
    <vt:vector size="2" baseType="variant">
      <vt:variant>
        <vt:lpstr>Tittel</vt:lpstr>
      </vt:variant>
      <vt:variant>
        <vt:i4>1</vt:i4>
      </vt:variant>
    </vt:vector>
  </HeadingPairs>
  <TitlesOfParts>
    <vt:vector size="1" baseType="lpstr">
      <vt:lpstr>Normal</vt:lpstr>
    </vt:vector>
  </TitlesOfParts>
  <Company>STATEN</Company>
  <LinksUpToDate>false</LinksUpToDate>
  <CharactersWithSpaces>137602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Normal</dc:title>
  <dc:subject>Word-mal</dc:subject>
  <dc:creator>Magnar Danielsen</dc:creator>
  <cp:keywords/>
  <dc:description/>
  <cp:lastModifiedBy>Hilde Johansen Bakken</cp:lastModifiedBy>
  <cp:revision>47</cp:revision>
  <cp:lastPrinted>2015-07-02T12:19:00Z</cp:lastPrinted>
  <dcterms:created xsi:type="dcterms:W3CDTF">2015-06-29T07:05:00Z</dcterms:created>
  <dcterms:modified xsi:type="dcterms:W3CDTF">2015-07-03T10:48:00Z</dcterms:modified>
</cp:coreProperties>
</file>